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3221C0"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3221C0">
        <w:rPr>
          <w:rFonts w:ascii="Times New Roman" w:hAnsi="Times New Roman" w:cs="Times New Roman"/>
          <w:sz w:val="24"/>
          <w:szCs w:val="24"/>
        </w:rPr>
        <w:t xml:space="preserve">О. В. </w:t>
      </w:r>
      <w:proofErr w:type="spellStart"/>
      <w:r w:rsidR="003221C0">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6F3D2C">
        <w:rPr>
          <w:rFonts w:ascii="Times New Roman" w:hAnsi="Times New Roman" w:cs="Times New Roman"/>
          <w:sz w:val="24"/>
          <w:szCs w:val="24"/>
        </w:rPr>
        <w:t>апреля 2017</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CF1515" w:rsidP="00D9278F">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w:t>
      </w:r>
      <w:r w:rsidR="00D9278F">
        <w:rPr>
          <w:rFonts w:ascii="Times New Roman" w:hAnsi="Times New Roman" w:cs="Times New Roman"/>
          <w:b/>
          <w:bCs/>
          <w:sz w:val="24"/>
          <w:szCs w:val="24"/>
        </w:rPr>
        <w:t>поставку</w:t>
      </w:r>
      <w:r w:rsidR="00D9278F" w:rsidRPr="00D9278F">
        <w:rPr>
          <w:rFonts w:ascii="Times New Roman" w:hAnsi="Times New Roman" w:cs="Times New Roman"/>
          <w:b/>
          <w:bCs/>
          <w:sz w:val="24"/>
          <w:szCs w:val="24"/>
        </w:rPr>
        <w:t xml:space="preserve"> расходных материалов для печати газетной продукции</w:t>
      </w:r>
      <w:r w:rsidRPr="00CF1515">
        <w:rPr>
          <w:rFonts w:ascii="Times New Roman" w:hAnsi="Times New Roman" w:cs="Times New Roman"/>
          <w:b/>
          <w:bCs/>
          <w:sz w:val="24"/>
          <w:szCs w:val="24"/>
        </w:rPr>
        <w:t>, путем закупки у единственного поставщика</w:t>
      </w:r>
    </w:p>
    <w:p w:rsidR="00034BB9" w:rsidRPr="00034BB9" w:rsidRDefault="00034BB9" w:rsidP="00034BB9">
      <w:pPr>
        <w:jc w:val="center"/>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Tr="003430C9">
        <w:trPr>
          <w:trHeight w:val="540"/>
        </w:trPr>
        <w:tc>
          <w:tcPr>
            <w:tcW w:w="675" w:type="dxa"/>
          </w:tcPr>
          <w:p w:rsidR="000F0E76" w:rsidRDefault="00514581" w:rsidP="000F0E76">
            <w:pPr>
              <w:rPr>
                <w:rFonts w:ascii="Times New Roman" w:hAnsi="Times New Roman" w:cs="Times New Roman"/>
                <w:b/>
                <w:sz w:val="24"/>
                <w:szCs w:val="24"/>
              </w:rPr>
            </w:pPr>
            <w:r>
              <w:rPr>
                <w:rFonts w:ascii="Times New Roman" w:hAnsi="Times New Roman" w:cs="Times New Roman"/>
                <w:b/>
                <w:sz w:val="24"/>
                <w:szCs w:val="24"/>
              </w:rPr>
              <w:t>1.</w:t>
            </w:r>
          </w:p>
        </w:tc>
        <w:tc>
          <w:tcPr>
            <w:tcW w:w="4253" w:type="dxa"/>
          </w:tcPr>
          <w:p w:rsidR="000F0E76" w:rsidRDefault="000F0E76" w:rsidP="000F0E76">
            <w:pPr>
              <w:rPr>
                <w:rFonts w:ascii="Times New Roman" w:hAnsi="Times New Roman" w:cs="Times New Roman"/>
                <w:b/>
                <w:sz w:val="24"/>
                <w:szCs w:val="24"/>
              </w:rPr>
            </w:pPr>
            <w:r w:rsidRPr="009C20D0">
              <w:rPr>
                <w:rFonts w:ascii="Times New Roman" w:hAnsi="Times New Roman" w:cs="Times New Roman"/>
                <w:b/>
                <w:sz w:val="24"/>
                <w:szCs w:val="24"/>
              </w:rPr>
              <w:t>Способ закупки</w:t>
            </w:r>
          </w:p>
        </w:tc>
        <w:tc>
          <w:tcPr>
            <w:tcW w:w="4688" w:type="dxa"/>
          </w:tcPr>
          <w:p w:rsidR="000F0E76" w:rsidRPr="00E76C78" w:rsidRDefault="007A3975" w:rsidP="003221C0">
            <w:pPr>
              <w:rPr>
                <w:rFonts w:ascii="Times New Roman" w:hAnsi="Times New Roman" w:cs="Times New Roman"/>
                <w:sz w:val="24"/>
                <w:szCs w:val="24"/>
              </w:rPr>
            </w:pPr>
            <w:r>
              <w:rPr>
                <w:rFonts w:ascii="Times New Roman" w:hAnsi="Times New Roman" w:cs="Times New Roman"/>
                <w:bCs/>
                <w:sz w:val="24"/>
                <w:szCs w:val="24"/>
              </w:rPr>
              <w:t>Закупка</w:t>
            </w:r>
            <w:r w:rsidR="00F767CB" w:rsidRPr="00F767CB">
              <w:rPr>
                <w:rFonts w:ascii="Times New Roman" w:hAnsi="Times New Roman" w:cs="Times New Roman"/>
                <w:bCs/>
                <w:sz w:val="24"/>
                <w:szCs w:val="24"/>
              </w:rPr>
              <w:t xml:space="preserve"> у единственного поставщика</w:t>
            </w:r>
            <w:r w:rsidR="00F767CB" w:rsidRPr="00F767CB">
              <w:rPr>
                <w:rFonts w:ascii="Times New Roman" w:hAnsi="Times New Roman" w:cs="Times New Roman"/>
                <w:b/>
                <w:bCs/>
                <w:sz w:val="24"/>
                <w:szCs w:val="24"/>
              </w:rPr>
              <w:t xml:space="preserve"> </w:t>
            </w:r>
            <w:r w:rsidR="00F767CB">
              <w:rPr>
                <w:rFonts w:ascii="Times New Roman" w:hAnsi="Times New Roman" w:cs="Times New Roman"/>
                <w:bCs/>
                <w:sz w:val="24"/>
                <w:szCs w:val="24"/>
              </w:rPr>
              <w:t>(на основании</w:t>
            </w:r>
            <w:r w:rsidR="00D9278F">
              <w:rPr>
                <w:rFonts w:ascii="Times New Roman" w:hAnsi="Times New Roman" w:cs="Times New Roman"/>
                <w:bCs/>
                <w:sz w:val="24"/>
                <w:szCs w:val="24"/>
              </w:rPr>
              <w:t xml:space="preserve"> приказа №</w:t>
            </w:r>
            <w:r w:rsidR="006F3D2C">
              <w:rPr>
                <w:rFonts w:ascii="Times New Roman" w:hAnsi="Times New Roman" w:cs="Times New Roman"/>
                <w:bCs/>
                <w:sz w:val="24"/>
                <w:szCs w:val="24"/>
              </w:rPr>
              <w:t xml:space="preserve"> 102 от 27.04.2017</w:t>
            </w:r>
            <w:r w:rsidR="007A0E88">
              <w:rPr>
                <w:rFonts w:ascii="Times New Roman" w:hAnsi="Times New Roman" w:cs="Times New Roman"/>
                <w:bCs/>
                <w:sz w:val="24"/>
                <w:szCs w:val="24"/>
              </w:rPr>
              <w:t xml:space="preserve"> г. </w:t>
            </w:r>
            <w:r w:rsidR="00D9278F">
              <w:rPr>
                <w:rFonts w:ascii="Times New Roman" w:hAnsi="Times New Roman" w:cs="Times New Roman"/>
                <w:bCs/>
                <w:sz w:val="24"/>
                <w:szCs w:val="24"/>
              </w:rPr>
              <w:t xml:space="preserve"> и </w:t>
            </w:r>
            <w:r w:rsidR="007A0E88">
              <w:rPr>
                <w:rFonts w:ascii="Times New Roman" w:hAnsi="Times New Roman" w:cs="Times New Roman"/>
                <w:bCs/>
                <w:sz w:val="24"/>
                <w:szCs w:val="24"/>
              </w:rPr>
              <w:t>в соответствии с</w:t>
            </w:r>
            <w:r w:rsidR="006F3D2C">
              <w:rPr>
                <w:rFonts w:ascii="Times New Roman" w:hAnsi="Times New Roman" w:cs="Times New Roman"/>
                <w:bCs/>
                <w:sz w:val="24"/>
                <w:szCs w:val="24"/>
              </w:rPr>
              <w:t xml:space="preserve"> подпунктом 10 пункта</w:t>
            </w:r>
            <w:r w:rsidR="00FB1F89" w:rsidRPr="00FB1F89">
              <w:rPr>
                <w:rFonts w:ascii="Times New Roman" w:hAnsi="Times New Roman" w:cs="Times New Roman"/>
                <w:bCs/>
                <w:sz w:val="24"/>
                <w:szCs w:val="24"/>
              </w:rPr>
              <w:t xml:space="preserve"> 5.1 Приложения № 6 к Положению о закупках товаров, работ, услуг ОАО «Печатный двор Кубани» (Новая редакция))</w:t>
            </w:r>
          </w:p>
        </w:tc>
      </w:tr>
      <w:tr w:rsidR="000F0E76" w:rsidTr="003430C9">
        <w:tblPrEx>
          <w:tblLook w:val="04A0" w:firstRow="1" w:lastRow="0" w:firstColumn="1" w:lastColumn="0" w:noHBand="0" w:noVBand="1"/>
        </w:tblPrEx>
        <w:tc>
          <w:tcPr>
            <w:tcW w:w="675" w:type="dxa"/>
            <w:tcBorders>
              <w:top w:val="nil"/>
            </w:tcBorders>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2.</w:t>
            </w:r>
          </w:p>
        </w:tc>
        <w:tc>
          <w:tcPr>
            <w:tcW w:w="4253" w:type="dxa"/>
            <w:tcBorders>
              <w:top w:val="nil"/>
            </w:tcBorders>
          </w:tcPr>
          <w:p w:rsidR="000F0E76" w:rsidRDefault="000F0E76" w:rsidP="000F0E76">
            <w:pPr>
              <w:rPr>
                <w:rFonts w:ascii="Times New Roman" w:hAnsi="Times New Roman" w:cs="Times New Roman"/>
                <w:b/>
                <w:sz w:val="24"/>
                <w:szCs w:val="24"/>
              </w:rPr>
            </w:pPr>
            <w:r w:rsidRPr="00CF1515">
              <w:rPr>
                <w:rFonts w:ascii="Times New Roman" w:hAnsi="Times New Roman" w:cs="Times New Roman"/>
                <w:b/>
                <w:sz w:val="24"/>
                <w:szCs w:val="24"/>
              </w:rPr>
              <w:t>Заказчик</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Наименование организации</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Место нахождения</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sidRPr="009C20D0">
              <w:rPr>
                <w:rFonts w:ascii="Times New Roman" w:hAnsi="Times New Roman" w:cs="Times New Roman"/>
                <w:i/>
                <w:sz w:val="24"/>
                <w:szCs w:val="24"/>
              </w:rPr>
              <w:t>Почтовый/фактический адрес</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Pr>
                <w:rFonts w:ascii="Times New Roman" w:hAnsi="Times New Roman" w:cs="Times New Roman"/>
                <w:i/>
                <w:sz w:val="24"/>
                <w:szCs w:val="24"/>
              </w:rPr>
              <w:t>Контактная информация</w:t>
            </w:r>
          </w:p>
          <w:p w:rsidR="000F0E76" w:rsidRPr="00CF1515" w:rsidRDefault="000F0E76" w:rsidP="000F0E76">
            <w:pPr>
              <w:rPr>
                <w:rFonts w:ascii="Times New Roman" w:hAnsi="Times New Roman" w:cs="Times New Roman"/>
                <w:i/>
                <w:sz w:val="24"/>
                <w:szCs w:val="24"/>
              </w:rPr>
            </w:pPr>
            <w:r>
              <w:rPr>
                <w:rFonts w:ascii="Times New Roman" w:hAnsi="Times New Roman" w:cs="Times New Roman"/>
                <w:i/>
                <w:sz w:val="24"/>
                <w:szCs w:val="24"/>
              </w:rPr>
              <w:t>Ф.И.О.</w:t>
            </w:r>
          </w:p>
        </w:tc>
        <w:tc>
          <w:tcPr>
            <w:tcW w:w="4688" w:type="dxa"/>
          </w:tcPr>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Место нахождения (юридический адрес):</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350000, Российская Федерация, Краснодарский край,</w:t>
            </w: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г. Краснодар, ул. Горького, 104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350072, Российская Федерация, Краснодарский край,</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г. Краснодар, ул. Тополиная. 19</w:t>
            </w:r>
          </w:p>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proofErr w:type="spellStart"/>
            <w:r>
              <w:rPr>
                <w:rFonts w:ascii="Times New Roman" w:hAnsi="Times New Roman" w:cs="Times New Roman"/>
                <w:sz w:val="24"/>
                <w:szCs w:val="24"/>
              </w:rPr>
              <w:t>Маханёва</w:t>
            </w:r>
            <w:proofErr w:type="spellEnd"/>
            <w:r>
              <w:rPr>
                <w:rFonts w:ascii="Times New Roman" w:hAnsi="Times New Roman" w:cs="Times New Roman"/>
                <w:sz w:val="24"/>
                <w:szCs w:val="24"/>
              </w:rPr>
              <w:t xml:space="preserve"> Ксения Сергеевна</w:t>
            </w:r>
          </w:p>
          <w:p w:rsidR="000F0E76" w:rsidRDefault="000F0E76" w:rsidP="009C20D0">
            <w:pPr>
              <w:rPr>
                <w:rFonts w:ascii="Times New Roman" w:hAnsi="Times New Roman" w:cs="Times New Roman"/>
                <w:bCs/>
                <w:sz w:val="24"/>
                <w:szCs w:val="24"/>
              </w:rPr>
            </w:pPr>
            <w:r w:rsidRPr="009C20D0">
              <w:rPr>
                <w:rFonts w:ascii="Times New Roman" w:hAnsi="Times New Roman" w:cs="Times New Roman"/>
                <w:sz w:val="24"/>
                <w:szCs w:val="24"/>
              </w:rPr>
              <w:t xml:space="preserve">Электронная почта  </w:t>
            </w:r>
            <w:r w:rsidRPr="009C20D0">
              <w:rPr>
                <w:rFonts w:ascii="Times New Roman" w:hAnsi="Times New Roman" w:cs="Times New Roman"/>
                <w:bCs/>
                <w:sz w:val="24"/>
                <w:szCs w:val="24"/>
                <w:lang w:val="en-US"/>
              </w:rPr>
              <w:t>zakupki</w:t>
            </w:r>
            <w:r w:rsidRPr="009C20D0">
              <w:rPr>
                <w:rFonts w:ascii="Times New Roman" w:hAnsi="Times New Roman" w:cs="Times New Roman"/>
                <w:bCs/>
                <w:sz w:val="24"/>
                <w:szCs w:val="24"/>
              </w:rPr>
              <w:t>@pdkuban.ru</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Телефон:</w:t>
            </w:r>
            <w:r w:rsidRPr="009C20D0">
              <w:rPr>
                <w:rFonts w:ascii="Times New Roman" w:hAnsi="Times New Roman" w:cs="Times New Roman"/>
                <w:bCs/>
                <w:sz w:val="24"/>
                <w:szCs w:val="24"/>
              </w:rPr>
              <w:t xml:space="preserve">(861) </w:t>
            </w:r>
            <w:r>
              <w:rPr>
                <w:rFonts w:ascii="Times New Roman" w:hAnsi="Times New Roman" w:cs="Times New Roman"/>
                <w:bCs/>
                <w:sz w:val="24"/>
                <w:szCs w:val="24"/>
              </w:rPr>
              <w:t>224-79-44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Факс: (861) 257-10-99</w:t>
            </w:r>
          </w:p>
        </w:tc>
      </w:tr>
      <w:tr w:rsidR="000F0E76" w:rsidTr="003430C9">
        <w:tblPrEx>
          <w:tblLook w:val="04A0" w:firstRow="1" w:lastRow="0" w:firstColumn="1" w:lastColumn="0" w:noHBand="0" w:noVBand="1"/>
        </w:tblPrEx>
        <w:tc>
          <w:tcPr>
            <w:tcW w:w="675" w:type="dxa"/>
          </w:tcPr>
          <w:p w:rsidR="000F0E76" w:rsidRDefault="00514581" w:rsidP="000F0E76">
            <w:pPr>
              <w:rPr>
                <w:rFonts w:ascii="Times New Roman" w:hAnsi="Times New Roman" w:cs="Times New Roman"/>
                <w:sz w:val="24"/>
                <w:szCs w:val="24"/>
              </w:rPr>
            </w:pPr>
            <w:r>
              <w:rPr>
                <w:rFonts w:ascii="Times New Roman" w:hAnsi="Times New Roman" w:cs="Times New Roman"/>
                <w:b/>
                <w:sz w:val="24"/>
                <w:szCs w:val="24"/>
              </w:rPr>
              <w:t>3.</w:t>
            </w:r>
          </w:p>
        </w:tc>
        <w:tc>
          <w:tcPr>
            <w:tcW w:w="4253" w:type="dxa"/>
          </w:tcPr>
          <w:p w:rsidR="000F0E76" w:rsidRDefault="000F0E76" w:rsidP="000F0E76">
            <w:pPr>
              <w:rPr>
                <w:rFonts w:ascii="Times New Roman" w:hAnsi="Times New Roman" w:cs="Times New Roman"/>
                <w:sz w:val="24"/>
                <w:szCs w:val="24"/>
              </w:rPr>
            </w:pPr>
            <w:r w:rsidRPr="009C20D0">
              <w:rPr>
                <w:rFonts w:ascii="Times New Roman" w:hAnsi="Times New Roman" w:cs="Times New Roman"/>
                <w:b/>
                <w:sz w:val="24"/>
                <w:szCs w:val="24"/>
              </w:rPr>
              <w:t>Наименование закупки</w:t>
            </w:r>
          </w:p>
        </w:tc>
        <w:tc>
          <w:tcPr>
            <w:tcW w:w="4688" w:type="dxa"/>
          </w:tcPr>
          <w:p w:rsidR="000F0E76" w:rsidRPr="00424B6A" w:rsidRDefault="00D9278F" w:rsidP="009C20D0">
            <w:pPr>
              <w:rPr>
                <w:rFonts w:ascii="Times New Roman" w:hAnsi="Times New Roman" w:cs="Times New Roman"/>
                <w:bCs/>
                <w:sz w:val="24"/>
                <w:szCs w:val="24"/>
              </w:rPr>
            </w:pPr>
            <w:r w:rsidRPr="00D9278F">
              <w:rPr>
                <w:rFonts w:ascii="Times New Roman" w:hAnsi="Times New Roman" w:cs="Times New Roman"/>
                <w:bCs/>
                <w:sz w:val="24"/>
                <w:szCs w:val="24"/>
              </w:rPr>
              <w:t>Поставка расходных материалов для печати газетной продукции</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4.</w:t>
            </w:r>
          </w:p>
        </w:tc>
        <w:tc>
          <w:tcPr>
            <w:tcW w:w="4253" w:type="dxa"/>
          </w:tcPr>
          <w:p w:rsidR="000F0E76" w:rsidRDefault="000F0E76" w:rsidP="000F0E76">
            <w:pPr>
              <w:rPr>
                <w:rFonts w:ascii="Times New Roman" w:hAnsi="Times New Roman" w:cs="Times New Roman"/>
                <w:sz w:val="24"/>
                <w:szCs w:val="24"/>
              </w:rPr>
            </w:pPr>
            <w:r w:rsidRPr="00994CC3">
              <w:rPr>
                <w:rFonts w:ascii="Times New Roman" w:hAnsi="Times New Roman" w:cs="Times New Roman"/>
                <w:b/>
                <w:sz w:val="24"/>
                <w:szCs w:val="24"/>
              </w:rPr>
              <w:t>Количество поставляемого товара, объем выполняемых работ, оказываемых услуг</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994CC3" w:rsidRDefault="00514581" w:rsidP="000F0E76">
            <w:pPr>
              <w:rPr>
                <w:rFonts w:ascii="Times New Roman" w:hAnsi="Times New Roman" w:cs="Times New Roman"/>
                <w:b/>
                <w:sz w:val="24"/>
                <w:szCs w:val="24"/>
              </w:rPr>
            </w:pPr>
            <w:r>
              <w:rPr>
                <w:rFonts w:ascii="Times New Roman" w:hAnsi="Times New Roman" w:cs="Times New Roman"/>
                <w:b/>
                <w:sz w:val="24"/>
                <w:szCs w:val="24"/>
              </w:rPr>
              <w:t>5.</w:t>
            </w:r>
          </w:p>
        </w:tc>
        <w:tc>
          <w:tcPr>
            <w:tcW w:w="4253" w:type="dxa"/>
          </w:tcPr>
          <w:p w:rsidR="000F0E76" w:rsidRPr="00994CC3" w:rsidRDefault="000F0E76" w:rsidP="000F0E76">
            <w:pPr>
              <w:rPr>
                <w:rFonts w:ascii="Times New Roman" w:hAnsi="Times New Roman" w:cs="Times New Roman"/>
                <w:b/>
                <w:sz w:val="24"/>
                <w:szCs w:val="24"/>
              </w:rPr>
            </w:pPr>
            <w:r w:rsidRPr="00994CC3">
              <w:rPr>
                <w:rFonts w:ascii="Times New Roman" w:hAnsi="Times New Roman" w:cs="Times New Roman"/>
                <w:b/>
                <w:sz w:val="24"/>
                <w:szCs w:val="24"/>
              </w:rPr>
              <w:t>Место, условия и сроки (периоды) поставки товара, выполнения работы, оказания услуги</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6.</w:t>
            </w:r>
          </w:p>
        </w:tc>
        <w:tc>
          <w:tcPr>
            <w:tcW w:w="4253" w:type="dxa"/>
          </w:tcPr>
          <w:p w:rsidR="000F0E76" w:rsidRDefault="000F0E76" w:rsidP="00424B6A">
            <w:pPr>
              <w:rPr>
                <w:rFonts w:ascii="Times New Roman" w:hAnsi="Times New Roman" w:cs="Times New Roman"/>
                <w:sz w:val="24"/>
                <w:szCs w:val="24"/>
              </w:rPr>
            </w:pPr>
            <w:r w:rsidRPr="00994CC3">
              <w:rPr>
                <w:rFonts w:ascii="Times New Roman" w:hAnsi="Times New Roman" w:cs="Times New Roman"/>
                <w:b/>
                <w:sz w:val="24"/>
                <w:szCs w:val="24"/>
              </w:rPr>
              <w:t xml:space="preserve">Сведения о начальной (максимальной) цене договора </w:t>
            </w:r>
          </w:p>
        </w:tc>
        <w:tc>
          <w:tcPr>
            <w:tcW w:w="4688" w:type="dxa"/>
          </w:tcPr>
          <w:p w:rsidR="000F0E76" w:rsidRDefault="006F3D2C" w:rsidP="003221C0">
            <w:pPr>
              <w:jc w:val="both"/>
              <w:rPr>
                <w:rFonts w:ascii="Times New Roman" w:hAnsi="Times New Roman" w:cs="Times New Roman"/>
                <w:sz w:val="24"/>
                <w:szCs w:val="24"/>
              </w:rPr>
            </w:pPr>
            <w:r>
              <w:rPr>
                <w:rFonts w:ascii="Times New Roman" w:hAnsi="Times New Roman" w:cs="Times New Roman"/>
                <w:bCs/>
                <w:sz w:val="24"/>
                <w:szCs w:val="24"/>
              </w:rPr>
              <w:t>49</w:t>
            </w:r>
            <w:r w:rsidR="00D9278F">
              <w:rPr>
                <w:rFonts w:ascii="Times New Roman" w:hAnsi="Times New Roman" w:cs="Times New Roman"/>
                <w:bCs/>
                <w:sz w:val="24"/>
                <w:szCs w:val="24"/>
              </w:rPr>
              <w:t>5 000,00</w:t>
            </w:r>
            <w:r w:rsidR="003221C0" w:rsidRPr="003221C0">
              <w:rPr>
                <w:rFonts w:ascii="Times New Roman" w:hAnsi="Times New Roman" w:cs="Times New Roman"/>
                <w:bCs/>
                <w:sz w:val="24"/>
                <w:szCs w:val="24"/>
              </w:rPr>
              <w:t xml:space="preserve"> </w:t>
            </w:r>
            <w:r w:rsidR="000F0E76" w:rsidRPr="00931BF7">
              <w:rPr>
                <w:rFonts w:ascii="Times New Roman" w:hAnsi="Times New Roman" w:cs="Times New Roman"/>
                <w:sz w:val="24"/>
                <w:szCs w:val="24"/>
              </w:rPr>
              <w:t>(</w:t>
            </w:r>
            <w:r w:rsidR="003221C0">
              <w:rPr>
                <w:rFonts w:ascii="Times New Roman" w:hAnsi="Times New Roman" w:cs="Times New Roman"/>
                <w:sz w:val="24"/>
                <w:szCs w:val="24"/>
              </w:rPr>
              <w:t xml:space="preserve">Четыреста </w:t>
            </w:r>
            <w:r>
              <w:rPr>
                <w:rFonts w:ascii="Times New Roman" w:hAnsi="Times New Roman" w:cs="Times New Roman"/>
                <w:sz w:val="24"/>
                <w:szCs w:val="24"/>
              </w:rPr>
              <w:t>девяносто пять тысяч</w:t>
            </w:r>
            <w:r w:rsidR="00D9278F">
              <w:rPr>
                <w:rFonts w:ascii="Times New Roman" w:hAnsi="Times New Roman" w:cs="Times New Roman"/>
                <w:sz w:val="24"/>
                <w:szCs w:val="24"/>
              </w:rPr>
              <w:t>) рублей 00 копеек.</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7.</w:t>
            </w:r>
          </w:p>
        </w:tc>
        <w:tc>
          <w:tcPr>
            <w:tcW w:w="4253" w:type="dxa"/>
          </w:tcPr>
          <w:p w:rsidR="000F0E76" w:rsidRDefault="000F0E76" w:rsidP="000F0E76">
            <w:pPr>
              <w:ind w:firstLine="33"/>
              <w:rPr>
                <w:rFonts w:ascii="Times New Roman" w:hAnsi="Times New Roman" w:cs="Times New Roman"/>
                <w:sz w:val="24"/>
                <w:szCs w:val="24"/>
              </w:rPr>
            </w:pPr>
            <w:r w:rsidRPr="00994CC3">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Default="000F0E76" w:rsidP="00424B6A">
            <w:pPr>
              <w:jc w:val="both"/>
              <w:rPr>
                <w:rFonts w:ascii="Times New Roman" w:hAnsi="Times New Roman" w:cs="Times New Roman"/>
                <w:sz w:val="24"/>
                <w:szCs w:val="24"/>
              </w:rPr>
            </w:pPr>
            <w:r w:rsidRPr="00994CC3">
              <w:rPr>
                <w:rFonts w:ascii="Times New Roman" w:hAnsi="Times New Roman" w:cs="Times New Roman"/>
                <w:sz w:val="24"/>
                <w:szCs w:val="24"/>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w:t>
            </w:r>
            <w:r w:rsidRPr="00994CC3">
              <w:rPr>
                <w:rFonts w:ascii="Times New Roman" w:hAnsi="Times New Roman" w:cs="Times New Roman"/>
                <w:sz w:val="24"/>
                <w:szCs w:val="24"/>
              </w:rPr>
              <w:lastRenderedPageBreak/>
              <w:t>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Tr="003430C9">
        <w:tblPrEx>
          <w:tblLook w:val="04A0" w:firstRow="1" w:lastRow="0" w:firstColumn="1" w:lastColumn="0" w:noHBand="0" w:noVBand="1"/>
        </w:tblPrEx>
        <w:tc>
          <w:tcPr>
            <w:tcW w:w="675" w:type="dxa"/>
          </w:tcPr>
          <w:p w:rsidR="000F0E76" w:rsidRPr="00514581" w:rsidRDefault="00514581" w:rsidP="000F0E76">
            <w:pPr>
              <w:ind w:right="-153"/>
              <w:rPr>
                <w:rFonts w:ascii="Times New Roman" w:hAnsi="Times New Roman" w:cs="Times New Roman"/>
                <w:b/>
                <w:sz w:val="24"/>
                <w:szCs w:val="24"/>
              </w:rPr>
            </w:pPr>
            <w:r w:rsidRPr="00514581">
              <w:rPr>
                <w:rFonts w:ascii="Times New Roman" w:hAnsi="Times New Roman" w:cs="Times New Roman"/>
                <w:b/>
                <w:sz w:val="24"/>
                <w:szCs w:val="24"/>
              </w:rPr>
              <w:lastRenderedPageBreak/>
              <w:t>8.</w:t>
            </w:r>
          </w:p>
        </w:tc>
        <w:tc>
          <w:tcPr>
            <w:tcW w:w="4253" w:type="dxa"/>
          </w:tcPr>
          <w:p w:rsidR="000F0E76" w:rsidRDefault="000F0E76" w:rsidP="009C20D0">
            <w:pPr>
              <w:rPr>
                <w:rFonts w:ascii="Times New Roman" w:hAnsi="Times New Roman" w:cs="Times New Roman"/>
                <w:sz w:val="24"/>
                <w:szCs w:val="24"/>
              </w:rPr>
            </w:pPr>
            <w:r w:rsidRPr="000F0E76">
              <w:rPr>
                <w:rFonts w:ascii="Times New Roman" w:hAnsi="Times New Roman" w:cs="Times New Roman"/>
                <w:b/>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9.</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10.</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Порядок, место, дата начала и дата окончания срока подачи заявок на участие в закупке</w:t>
            </w:r>
          </w:p>
        </w:tc>
        <w:tc>
          <w:tcPr>
            <w:tcW w:w="4688" w:type="dxa"/>
          </w:tcPr>
          <w:p w:rsidR="000F0E76" w:rsidRDefault="000F0E76" w:rsidP="00C227CB">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r>
              <w:rPr>
                <w:rFonts w:ascii="Times New Roman" w:hAnsi="Times New Roman" w:cs="Times New Roman"/>
                <w:sz w:val="24"/>
                <w:szCs w:val="24"/>
              </w:rPr>
              <w:t xml:space="preserve"> (н</w:t>
            </w:r>
            <w:r w:rsidRPr="003B63D8">
              <w:rPr>
                <w:rFonts w:ascii="Times New Roman" w:hAnsi="Times New Roman" w:cs="Times New Roman"/>
                <w:sz w:val="24"/>
                <w:szCs w:val="24"/>
              </w:rPr>
              <w:t>астоящее извещение</w:t>
            </w:r>
            <w:r w:rsidR="00C227CB">
              <w:rPr>
                <w:rFonts w:ascii="Times New Roman" w:hAnsi="Times New Roman" w:cs="Times New Roman"/>
                <w:sz w:val="24"/>
                <w:szCs w:val="24"/>
              </w:rPr>
              <w:t xml:space="preserve"> и закупочная документация </w:t>
            </w:r>
            <w:r w:rsidRPr="003B63D8">
              <w:rPr>
                <w:rFonts w:ascii="Times New Roman" w:hAnsi="Times New Roman" w:cs="Times New Roman"/>
                <w:sz w:val="24"/>
                <w:szCs w:val="24"/>
              </w:rPr>
              <w:t>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r>
              <w:rPr>
                <w:rFonts w:ascii="Times New Roman" w:hAnsi="Times New Roman" w:cs="Times New Roman"/>
                <w:sz w:val="24"/>
                <w:szCs w:val="24"/>
              </w:rPr>
              <w:t>)</w:t>
            </w:r>
          </w:p>
        </w:tc>
      </w:tr>
      <w:tr w:rsidR="000F0E76" w:rsidTr="003430C9">
        <w:tblPrEx>
          <w:tblLook w:val="04A0" w:firstRow="1" w:lastRow="0" w:firstColumn="1" w:lastColumn="0" w:noHBand="0" w:noVBand="1"/>
        </w:tblPrEx>
        <w:tc>
          <w:tcPr>
            <w:tcW w:w="675" w:type="dxa"/>
          </w:tcPr>
          <w:p w:rsidR="000F0E76" w:rsidRPr="003B63D8" w:rsidRDefault="00514581" w:rsidP="009C20D0">
            <w:pPr>
              <w:rPr>
                <w:rFonts w:ascii="Times New Roman" w:hAnsi="Times New Roman" w:cs="Times New Roman"/>
                <w:b/>
                <w:sz w:val="24"/>
                <w:szCs w:val="24"/>
              </w:rPr>
            </w:pPr>
            <w:r>
              <w:rPr>
                <w:rFonts w:ascii="Times New Roman" w:hAnsi="Times New Roman" w:cs="Times New Roman"/>
                <w:b/>
                <w:sz w:val="24"/>
                <w:szCs w:val="24"/>
              </w:rPr>
              <w:t>11.</w:t>
            </w:r>
          </w:p>
        </w:tc>
        <w:tc>
          <w:tcPr>
            <w:tcW w:w="4253" w:type="dxa"/>
          </w:tcPr>
          <w:p w:rsidR="000F0E76" w:rsidRPr="003B63D8" w:rsidRDefault="000F0E76" w:rsidP="009C20D0">
            <w:pPr>
              <w:rPr>
                <w:rFonts w:ascii="Times New Roman" w:hAnsi="Times New Roman" w:cs="Times New Roman"/>
                <w:b/>
                <w:sz w:val="24"/>
                <w:szCs w:val="24"/>
              </w:rPr>
            </w:pPr>
            <w:r w:rsidRPr="003B63D8">
              <w:rPr>
                <w:rFonts w:ascii="Times New Roman" w:hAnsi="Times New Roman" w:cs="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Default="000F0E76" w:rsidP="00C227CB">
            <w:pPr>
              <w:rPr>
                <w:rFonts w:ascii="Times New Roman" w:hAnsi="Times New Roman" w:cs="Times New Roman"/>
                <w:sz w:val="24"/>
                <w:szCs w:val="24"/>
              </w:rPr>
            </w:pPr>
            <w:r w:rsidRPr="003B63D8">
              <w:rPr>
                <w:rFonts w:ascii="Times New Roman" w:hAnsi="Times New Roman" w:cs="Times New Roman"/>
                <w:sz w:val="24"/>
                <w:szCs w:val="24"/>
              </w:rPr>
              <w:t>Извещение</w:t>
            </w:r>
            <w:r w:rsidR="00C227CB">
              <w:rPr>
                <w:rFonts w:ascii="Times New Roman" w:hAnsi="Times New Roman" w:cs="Times New Roman"/>
                <w:sz w:val="24"/>
                <w:szCs w:val="24"/>
              </w:rPr>
              <w:t xml:space="preserve"> и закупочная документация</w:t>
            </w:r>
            <w:r w:rsidRPr="003B63D8">
              <w:rPr>
                <w:rFonts w:ascii="Times New Roman" w:hAnsi="Times New Roman" w:cs="Times New Roman"/>
                <w:sz w:val="24"/>
                <w:szCs w:val="24"/>
              </w:rPr>
              <w:t xml:space="preserve"> у единственного поставщика доступна для ознакомления в электронном виде на сайте </w:t>
            </w:r>
            <w:hyperlink r:id="rId5" w:history="1">
              <w:r w:rsidRPr="00F16641">
                <w:rPr>
                  <w:rStyle w:val="a4"/>
                  <w:rFonts w:ascii="Times New Roman" w:hAnsi="Times New Roman" w:cs="Times New Roman"/>
                  <w:color w:val="auto"/>
                  <w:sz w:val="24"/>
                  <w:szCs w:val="24"/>
                  <w:lang w:val="en-US"/>
                </w:rPr>
                <w:t>www</w:t>
              </w:r>
              <w:r w:rsidRPr="00F16641">
                <w:rPr>
                  <w:rStyle w:val="a4"/>
                  <w:rFonts w:ascii="Times New Roman" w:hAnsi="Times New Roman" w:cs="Times New Roman"/>
                  <w:color w:val="auto"/>
                  <w:sz w:val="24"/>
                  <w:szCs w:val="24"/>
                </w:rPr>
                <w:t>.</w:t>
              </w:r>
              <w:r w:rsidRPr="00F16641">
                <w:rPr>
                  <w:rStyle w:val="a4"/>
                  <w:rFonts w:ascii="Times New Roman" w:hAnsi="Times New Roman" w:cs="Times New Roman"/>
                  <w:color w:val="auto"/>
                  <w:sz w:val="24"/>
                  <w:szCs w:val="24"/>
                  <w:lang w:val="en-US"/>
                </w:rPr>
                <w:t>pdkuban</w:t>
              </w:r>
              <w:r w:rsidRPr="00F16641">
                <w:rPr>
                  <w:rStyle w:val="a4"/>
                  <w:rFonts w:ascii="Times New Roman" w:hAnsi="Times New Roman" w:cs="Times New Roman"/>
                  <w:color w:val="auto"/>
                  <w:sz w:val="24"/>
                  <w:szCs w:val="24"/>
                </w:rPr>
                <w:t>.</w:t>
              </w:r>
              <w:r w:rsidRPr="00F16641">
                <w:rPr>
                  <w:rStyle w:val="a4"/>
                  <w:rFonts w:ascii="Times New Roman" w:hAnsi="Times New Roman" w:cs="Times New Roman"/>
                  <w:color w:val="auto"/>
                  <w:sz w:val="24"/>
                  <w:szCs w:val="24"/>
                  <w:lang w:val="en-US"/>
                </w:rPr>
                <w:t>ru</w:t>
              </w:r>
            </w:hyperlink>
            <w:r w:rsidRPr="00F16641">
              <w:rPr>
                <w:rFonts w:ascii="Times New Roman" w:hAnsi="Times New Roman" w:cs="Times New Roman"/>
                <w:sz w:val="24"/>
                <w:szCs w:val="24"/>
              </w:rPr>
              <w:t xml:space="preserve">, </w:t>
            </w:r>
            <w:hyperlink r:id="rId6" w:history="1">
              <w:r w:rsidRPr="00F16641">
                <w:rPr>
                  <w:rStyle w:val="a4"/>
                  <w:rFonts w:ascii="Times New Roman" w:hAnsi="Times New Roman" w:cs="Times New Roman"/>
                  <w:color w:val="auto"/>
                  <w:sz w:val="24"/>
                  <w:szCs w:val="24"/>
                  <w:lang w:val="en-US"/>
                </w:rPr>
                <w:t>www</w:t>
              </w:r>
              <w:r w:rsidRPr="00F16641">
                <w:rPr>
                  <w:rStyle w:val="a4"/>
                  <w:rFonts w:ascii="Times New Roman" w:hAnsi="Times New Roman" w:cs="Times New Roman"/>
                  <w:color w:val="auto"/>
                  <w:sz w:val="24"/>
                  <w:szCs w:val="24"/>
                </w:rPr>
                <w:t>.</w:t>
              </w:r>
              <w:r w:rsidRPr="00F16641">
                <w:rPr>
                  <w:rStyle w:val="a4"/>
                  <w:rFonts w:ascii="Times New Roman" w:hAnsi="Times New Roman" w:cs="Times New Roman"/>
                  <w:color w:val="auto"/>
                  <w:sz w:val="24"/>
                  <w:szCs w:val="24"/>
                  <w:lang w:val="en-US"/>
                </w:rPr>
                <w:t>zakupki</w:t>
              </w:r>
              <w:r w:rsidRPr="00F16641">
                <w:rPr>
                  <w:rStyle w:val="a4"/>
                  <w:rFonts w:ascii="Times New Roman" w:hAnsi="Times New Roman" w:cs="Times New Roman"/>
                  <w:color w:val="auto"/>
                  <w:sz w:val="24"/>
                  <w:szCs w:val="24"/>
                </w:rPr>
                <w:t>.</w:t>
              </w:r>
              <w:r w:rsidRPr="00F16641">
                <w:rPr>
                  <w:rStyle w:val="a4"/>
                  <w:rFonts w:ascii="Times New Roman" w:hAnsi="Times New Roman" w:cs="Times New Roman"/>
                  <w:color w:val="auto"/>
                  <w:sz w:val="24"/>
                  <w:szCs w:val="24"/>
                  <w:lang w:val="en-US"/>
                </w:rPr>
                <w:t>gov</w:t>
              </w:r>
              <w:r w:rsidRPr="00F16641">
                <w:rPr>
                  <w:rStyle w:val="a4"/>
                  <w:rFonts w:ascii="Times New Roman" w:hAnsi="Times New Roman" w:cs="Times New Roman"/>
                  <w:color w:val="auto"/>
                  <w:sz w:val="24"/>
                  <w:szCs w:val="24"/>
                </w:rPr>
                <w:t>.</w:t>
              </w:r>
              <w:proofErr w:type="spellStart"/>
              <w:r w:rsidRPr="00F16641">
                <w:rPr>
                  <w:rStyle w:val="a4"/>
                  <w:rFonts w:ascii="Times New Roman" w:hAnsi="Times New Roman" w:cs="Times New Roman"/>
                  <w:color w:val="auto"/>
                  <w:sz w:val="24"/>
                  <w:szCs w:val="24"/>
                  <w:lang w:val="en-US"/>
                </w:rPr>
                <w:t>ru</w:t>
              </w:r>
              <w:proofErr w:type="spellEnd"/>
            </w:hyperlink>
            <w:r w:rsidRPr="003B63D8">
              <w:rPr>
                <w:rFonts w:ascii="Times New Roman" w:hAnsi="Times New Roman" w:cs="Times New Roman"/>
                <w:sz w:val="24"/>
                <w:szCs w:val="24"/>
              </w:rPr>
              <w:t xml:space="preserve"> без взимания платы</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запросы на разъяснения положений документации не принимаются, разъяснения не предоставляются.</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Место и дата рассмотрения предложений участников закупки и подведения итогов закупки:</w:t>
            </w:r>
          </w:p>
        </w:tc>
        <w:tc>
          <w:tcPr>
            <w:tcW w:w="4688" w:type="dxa"/>
          </w:tcPr>
          <w:p w:rsidR="000F0E76" w:rsidRDefault="00424B6A" w:rsidP="00424B6A">
            <w:pPr>
              <w:jc w:val="both"/>
              <w:rPr>
                <w:rFonts w:ascii="Times New Roman" w:hAnsi="Times New Roman" w:cs="Times New Roman"/>
                <w:sz w:val="24"/>
                <w:szCs w:val="24"/>
              </w:rPr>
            </w:pPr>
            <w:r w:rsidRPr="00424B6A">
              <w:rPr>
                <w:rFonts w:ascii="Times New Roman" w:eastAsia="Times New Roman" w:hAnsi="Times New Roman" w:cs="Times New Roman"/>
                <w:sz w:val="24"/>
                <w:szCs w:val="24"/>
              </w:rPr>
              <w:t>предложения участников закупки не рассматриваются, итоги закупки не подводятся.</w:t>
            </w:r>
          </w:p>
        </w:tc>
      </w:tr>
      <w:tr w:rsidR="000F0E76" w:rsidTr="00424B6A">
        <w:tblPrEx>
          <w:tblLook w:val="04A0" w:firstRow="1" w:lastRow="0" w:firstColumn="1" w:lastColumn="0" w:noHBand="0" w:noVBand="1"/>
        </w:tblPrEx>
        <w:trPr>
          <w:trHeight w:val="276"/>
        </w:trPr>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Критерии оценки и сопоставле</w:t>
            </w:r>
            <w:r>
              <w:rPr>
                <w:rFonts w:ascii="Times New Roman" w:eastAsia="Times New Roman" w:hAnsi="Times New Roman" w:cs="Times New Roman"/>
                <w:b/>
                <w:sz w:val="24"/>
                <w:szCs w:val="24"/>
              </w:rPr>
              <w:t>ния заявок на участие в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установлены</w:t>
            </w:r>
          </w:p>
        </w:tc>
      </w:tr>
      <w:tr w:rsidR="00424B6A" w:rsidTr="00424B6A">
        <w:tblPrEx>
          <w:tblLook w:val="04A0" w:firstRow="1" w:lastRow="0" w:firstColumn="1" w:lastColumn="0" w:noHBand="0" w:noVBand="1"/>
        </w:tblPrEx>
        <w:trPr>
          <w:trHeight w:val="120"/>
        </w:trPr>
        <w:tc>
          <w:tcPr>
            <w:tcW w:w="675" w:type="dxa"/>
          </w:tcPr>
          <w:p w:rsidR="00424B6A" w:rsidRDefault="00424B6A" w:rsidP="009C20D0">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 xml:space="preserve">Порядок оценки и сопоставления </w:t>
            </w:r>
            <w:r w:rsidRPr="00424B6A">
              <w:rPr>
                <w:rFonts w:ascii="Times New Roman" w:eastAsia="Times New Roman" w:hAnsi="Times New Roman" w:cs="Times New Roman"/>
                <w:b/>
                <w:sz w:val="24"/>
                <w:szCs w:val="24"/>
              </w:rPr>
              <w:lastRenderedPageBreak/>
              <w:t>заявок на участие в закупке</w:t>
            </w:r>
          </w:p>
        </w:tc>
        <w:tc>
          <w:tcPr>
            <w:tcW w:w="4688"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lastRenderedPageBreak/>
              <w:t>не установлен</w:t>
            </w:r>
          </w:p>
        </w:tc>
      </w:tr>
    </w:tbl>
    <w:p w:rsidR="003430C9" w:rsidRDefault="003430C9" w:rsidP="00424B6A">
      <w:pPr>
        <w:rPr>
          <w:rFonts w:ascii="Times New Roman" w:hAnsi="Times New Roman" w:cs="Times New Roman"/>
          <w:sz w:val="24"/>
          <w:szCs w:val="24"/>
        </w:rPr>
      </w:pPr>
    </w:p>
    <w:p w:rsidR="00034BB9" w:rsidRDefault="00034BB9" w:rsidP="00034BB9">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034BB9">
        <w:rPr>
          <w:rFonts w:ascii="Times New Roman" w:hAnsi="Times New Roman" w:cs="Times New Roman"/>
          <w:b/>
          <w:sz w:val="24"/>
          <w:szCs w:val="24"/>
        </w:rPr>
        <w:t>ПРОЕКТ ДОГОВОРА</w:t>
      </w:r>
    </w:p>
    <w:p w:rsidR="00311996" w:rsidRPr="00311996" w:rsidRDefault="00311996" w:rsidP="00311996">
      <w:pPr>
        <w:suppressAutoHyphens/>
        <w:spacing w:after="0" w:line="240" w:lineRule="auto"/>
        <w:jc w:val="center"/>
        <w:rPr>
          <w:rFonts w:ascii="Times New Roman" w:eastAsia="Times New Roman" w:hAnsi="Times New Roman" w:cs="Times New Roman"/>
          <w:b/>
          <w:sz w:val="20"/>
          <w:szCs w:val="20"/>
          <w:lang w:eastAsia="zh-CN"/>
        </w:rPr>
      </w:pP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 xml:space="preserve">г. Краснодар                                                                                                     </w:t>
      </w:r>
      <w:r>
        <w:rPr>
          <w:rFonts w:ascii="Times New Roman" w:eastAsia="Times New Roman" w:hAnsi="Times New Roman" w:cs="Times New Roman"/>
          <w:sz w:val="20"/>
          <w:szCs w:val="20"/>
          <w:lang w:eastAsia="zh-CN"/>
        </w:rPr>
        <w:t xml:space="preserve">         </w:t>
      </w:r>
      <w:r w:rsidR="006F3D2C">
        <w:rPr>
          <w:rFonts w:ascii="Times New Roman" w:eastAsia="Times New Roman" w:hAnsi="Times New Roman" w:cs="Times New Roman"/>
          <w:sz w:val="20"/>
          <w:szCs w:val="20"/>
          <w:lang w:eastAsia="zh-CN"/>
        </w:rPr>
        <w:t xml:space="preserve"> «___» ______________ 2017</w:t>
      </w:r>
      <w:r w:rsidRPr="00311996">
        <w:rPr>
          <w:rFonts w:ascii="Times New Roman" w:eastAsia="Times New Roman" w:hAnsi="Times New Roman" w:cs="Times New Roman"/>
          <w:sz w:val="20"/>
          <w:szCs w:val="20"/>
          <w:lang w:eastAsia="zh-CN"/>
        </w:rPr>
        <w:t xml:space="preserve"> г.</w:t>
      </w: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p>
    <w:p w:rsidR="00311996" w:rsidRPr="00311996" w:rsidRDefault="00311996" w:rsidP="00311996">
      <w:pPr>
        <w:widowControl w:val="0"/>
        <w:suppressAutoHyphens/>
        <w:spacing w:after="0" w:line="240" w:lineRule="auto"/>
        <w:ind w:firstLine="720"/>
        <w:jc w:val="both"/>
        <w:rPr>
          <w:rFonts w:ascii="Times New Roman" w:eastAsia="SimSun" w:hAnsi="Times New Roman" w:cs="Times New Roman"/>
          <w:color w:val="000000"/>
          <w:kern w:val="1"/>
          <w:sz w:val="20"/>
          <w:szCs w:val="20"/>
          <w:lang w:eastAsia="zh-CN" w:bidi="hi-IN"/>
        </w:rPr>
      </w:pPr>
      <w:r>
        <w:rPr>
          <w:rFonts w:ascii="Times New Roman" w:eastAsia="SimSun" w:hAnsi="Times New Roman" w:cs="Times New Roman"/>
          <w:color w:val="000000"/>
          <w:kern w:val="1"/>
          <w:sz w:val="20"/>
          <w:szCs w:val="20"/>
          <w:lang w:eastAsia="zh-CN" w:bidi="hi-IN"/>
        </w:rPr>
        <w:t>_________________</w:t>
      </w:r>
      <w:r w:rsidRPr="00311996">
        <w:rPr>
          <w:rFonts w:ascii="Times New Roman" w:eastAsia="SimSun" w:hAnsi="Times New Roman" w:cs="Times New Roman"/>
          <w:color w:val="000000"/>
          <w:kern w:val="1"/>
          <w:sz w:val="20"/>
          <w:szCs w:val="20"/>
          <w:lang w:eastAsia="zh-CN" w:bidi="hi-IN"/>
        </w:rPr>
        <w:t xml:space="preserve">, именуемое в дальнейшем </w:t>
      </w:r>
      <w:r w:rsidRPr="00311996">
        <w:rPr>
          <w:rFonts w:ascii="Times New Roman" w:eastAsia="SimSun" w:hAnsi="Times New Roman" w:cs="Times New Roman"/>
          <w:b/>
          <w:color w:val="000000"/>
          <w:kern w:val="1"/>
          <w:sz w:val="20"/>
          <w:szCs w:val="20"/>
          <w:lang w:eastAsia="zh-CN" w:bidi="hi-IN"/>
        </w:rPr>
        <w:t>«Покупатель»</w:t>
      </w:r>
      <w:r w:rsidRPr="00311996">
        <w:rPr>
          <w:rFonts w:ascii="Times New Roman" w:eastAsia="SimSun" w:hAnsi="Times New Roman" w:cs="Times New Roman"/>
          <w:color w:val="000000"/>
          <w:kern w:val="1"/>
          <w:sz w:val="20"/>
          <w:szCs w:val="20"/>
          <w:lang w:eastAsia="zh-CN" w:bidi="hi-IN"/>
        </w:rPr>
        <w:t xml:space="preserve">, в лице </w:t>
      </w:r>
      <w:r>
        <w:rPr>
          <w:rFonts w:ascii="Times New Roman" w:eastAsia="SimSun" w:hAnsi="Times New Roman" w:cs="Times New Roman"/>
          <w:color w:val="000000"/>
          <w:kern w:val="1"/>
          <w:sz w:val="20"/>
          <w:szCs w:val="20"/>
          <w:lang w:eastAsia="zh-CN" w:bidi="hi-IN"/>
        </w:rPr>
        <w:t>______________________</w:t>
      </w:r>
      <w:r w:rsidRPr="00311996">
        <w:rPr>
          <w:rFonts w:ascii="Times New Roman" w:eastAsia="SimSun" w:hAnsi="Times New Roman" w:cs="Times New Roman"/>
          <w:color w:val="000000"/>
          <w:kern w:val="1"/>
          <w:sz w:val="20"/>
          <w:szCs w:val="20"/>
          <w:lang w:eastAsia="zh-CN" w:bidi="hi-IN"/>
        </w:rPr>
        <w:t xml:space="preserve">, действующего на основании </w:t>
      </w:r>
      <w:r>
        <w:rPr>
          <w:rFonts w:ascii="Times New Roman" w:eastAsia="SimSun" w:hAnsi="Times New Roman" w:cs="Times New Roman"/>
          <w:color w:val="000000"/>
          <w:kern w:val="1"/>
          <w:sz w:val="20"/>
          <w:szCs w:val="20"/>
          <w:lang w:eastAsia="zh-CN" w:bidi="hi-IN"/>
        </w:rPr>
        <w:t>______________</w:t>
      </w:r>
      <w:r w:rsidRPr="00311996">
        <w:rPr>
          <w:rFonts w:ascii="Times New Roman" w:eastAsia="SimSun" w:hAnsi="Times New Roman" w:cs="Times New Roman"/>
          <w:color w:val="000000"/>
          <w:kern w:val="1"/>
          <w:sz w:val="20"/>
          <w:szCs w:val="20"/>
          <w:lang w:eastAsia="zh-CN" w:bidi="hi-IN"/>
        </w:rPr>
        <w:t xml:space="preserve">, с одной стороны, и </w:t>
      </w:r>
      <w:r>
        <w:rPr>
          <w:rFonts w:ascii="Times New Roman" w:eastAsia="SimSun" w:hAnsi="Times New Roman" w:cs="Times New Roman"/>
          <w:color w:val="000000"/>
          <w:kern w:val="1"/>
          <w:sz w:val="20"/>
          <w:szCs w:val="20"/>
          <w:lang w:eastAsia="zh-CN" w:bidi="hi-IN"/>
        </w:rPr>
        <w:t>______________________</w:t>
      </w:r>
      <w:r w:rsidRPr="00311996">
        <w:rPr>
          <w:rFonts w:ascii="Times New Roman" w:eastAsia="SimSun" w:hAnsi="Times New Roman" w:cs="Times New Roman"/>
          <w:color w:val="000000"/>
          <w:kern w:val="1"/>
          <w:sz w:val="20"/>
          <w:szCs w:val="20"/>
          <w:lang w:eastAsia="zh-CN" w:bidi="hi-IN"/>
        </w:rPr>
        <w:t xml:space="preserve">, именуемое в дальнейшем </w:t>
      </w:r>
      <w:r w:rsidRPr="00311996">
        <w:rPr>
          <w:rFonts w:ascii="Times New Roman" w:eastAsia="SimSun" w:hAnsi="Times New Roman" w:cs="Times New Roman"/>
          <w:b/>
          <w:color w:val="000000"/>
          <w:kern w:val="1"/>
          <w:sz w:val="20"/>
          <w:szCs w:val="20"/>
          <w:lang w:eastAsia="zh-CN" w:bidi="hi-IN"/>
        </w:rPr>
        <w:t>«Поставщик»</w:t>
      </w:r>
      <w:r w:rsidRPr="00311996">
        <w:rPr>
          <w:rFonts w:ascii="Times New Roman" w:eastAsia="SimSun" w:hAnsi="Times New Roman" w:cs="Times New Roman"/>
          <w:color w:val="000000"/>
          <w:kern w:val="1"/>
          <w:sz w:val="20"/>
          <w:szCs w:val="20"/>
          <w:lang w:eastAsia="zh-CN" w:bidi="hi-IN"/>
        </w:rPr>
        <w:t xml:space="preserve">, в лице </w:t>
      </w:r>
      <w:r>
        <w:rPr>
          <w:rFonts w:ascii="Times New Roman" w:eastAsia="SimSun" w:hAnsi="Times New Roman" w:cs="Times New Roman"/>
          <w:color w:val="000000"/>
          <w:kern w:val="1"/>
          <w:sz w:val="20"/>
          <w:szCs w:val="20"/>
          <w:lang w:eastAsia="zh-CN" w:bidi="hi-IN"/>
        </w:rPr>
        <w:t>______________________</w:t>
      </w:r>
      <w:r w:rsidRPr="00311996">
        <w:rPr>
          <w:rFonts w:ascii="Times New Roman" w:eastAsia="SimSun" w:hAnsi="Times New Roman" w:cs="Times New Roman"/>
          <w:color w:val="000000"/>
          <w:kern w:val="1"/>
          <w:sz w:val="20"/>
          <w:szCs w:val="20"/>
          <w:lang w:eastAsia="zh-CN" w:bidi="hi-IN"/>
        </w:rPr>
        <w:t xml:space="preserve">, действующей на основании </w:t>
      </w:r>
      <w:r>
        <w:rPr>
          <w:rFonts w:ascii="Times New Roman" w:eastAsia="SimSun" w:hAnsi="Times New Roman" w:cs="Times New Roman"/>
          <w:color w:val="000000"/>
          <w:kern w:val="1"/>
          <w:sz w:val="20"/>
          <w:szCs w:val="20"/>
          <w:lang w:eastAsia="zh-CN" w:bidi="hi-IN"/>
        </w:rPr>
        <w:t>___________</w:t>
      </w:r>
      <w:r w:rsidRPr="00311996">
        <w:rPr>
          <w:rFonts w:ascii="Times New Roman" w:eastAsia="SimSun" w:hAnsi="Times New Roman" w:cs="Times New Roman"/>
          <w:color w:val="000000"/>
          <w:kern w:val="1"/>
          <w:sz w:val="20"/>
          <w:szCs w:val="20"/>
          <w:lang w:eastAsia="zh-CN" w:bidi="hi-IN"/>
        </w:rPr>
        <w:t xml:space="preserve">, с другой стороны, а вместе именуемые </w:t>
      </w:r>
      <w:r w:rsidRPr="00311996">
        <w:rPr>
          <w:rFonts w:ascii="Times New Roman" w:eastAsia="SimSun" w:hAnsi="Times New Roman" w:cs="Times New Roman"/>
          <w:b/>
          <w:color w:val="000000"/>
          <w:kern w:val="1"/>
          <w:sz w:val="20"/>
          <w:szCs w:val="20"/>
          <w:lang w:eastAsia="zh-CN" w:bidi="hi-IN"/>
        </w:rPr>
        <w:t>«Стороны»</w:t>
      </w:r>
      <w:r w:rsidRPr="00311996">
        <w:rPr>
          <w:rFonts w:ascii="Times New Roman" w:eastAsia="SimSun" w:hAnsi="Times New Roman" w:cs="Times New Roman"/>
          <w:color w:val="000000"/>
          <w:kern w:val="1"/>
          <w:sz w:val="20"/>
          <w:szCs w:val="20"/>
          <w:lang w:eastAsia="zh-CN" w:bidi="hi-IN"/>
        </w:rPr>
        <w:t>, заключили настоящий договор о нижеследующем:</w:t>
      </w:r>
    </w:p>
    <w:p w:rsidR="00311996" w:rsidRPr="00311996" w:rsidRDefault="00311996" w:rsidP="00311996">
      <w:pPr>
        <w:suppressAutoHyphens/>
        <w:spacing w:after="0" w:line="240" w:lineRule="auto"/>
        <w:ind w:firstLine="708"/>
        <w:jc w:val="both"/>
        <w:rPr>
          <w:rFonts w:ascii="Times New Roman" w:eastAsia="Times New Roman" w:hAnsi="Times New Roman" w:cs="Times New Roman"/>
          <w:sz w:val="20"/>
          <w:szCs w:val="20"/>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1. Предмет договора</w:t>
      </w:r>
    </w:p>
    <w:p w:rsidR="00311996" w:rsidRPr="00311996" w:rsidRDefault="00311996" w:rsidP="00311996">
      <w:pPr>
        <w:tabs>
          <w:tab w:val="left" w:pos="851"/>
          <w:tab w:val="left" w:pos="1134"/>
          <w:tab w:val="left" w:pos="1276"/>
        </w:tabs>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1.1.</w:t>
      </w:r>
      <w:r w:rsidRPr="00311996">
        <w:rPr>
          <w:rFonts w:ascii="Times New Roman" w:eastAsia="Times New Roman" w:hAnsi="Times New Roman" w:cs="Times New Roman"/>
          <w:b/>
          <w:sz w:val="20"/>
          <w:szCs w:val="20"/>
          <w:lang w:eastAsia="zh-CN"/>
        </w:rPr>
        <w:tab/>
      </w:r>
      <w:r w:rsidRPr="00311996">
        <w:rPr>
          <w:rFonts w:ascii="Times New Roman" w:eastAsia="Times New Roman" w:hAnsi="Times New Roman" w:cs="Times New Roman"/>
          <w:sz w:val="20"/>
          <w:szCs w:val="20"/>
          <w:lang w:eastAsia="zh-CN"/>
        </w:rPr>
        <w:t>По настоящему договору, Поставщик обязуется поставлять, а Покупатель принимать и оплачивать товар, на основании заявок Покупателя и согласно выставляемых Поставщиком счетов и накладных на товар.</w:t>
      </w:r>
    </w:p>
    <w:p w:rsidR="00311996" w:rsidRPr="00311996" w:rsidRDefault="00311996" w:rsidP="00311996">
      <w:pPr>
        <w:tabs>
          <w:tab w:val="left" w:pos="851"/>
          <w:tab w:val="left" w:pos="1134"/>
        </w:tabs>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1.2.</w:t>
      </w:r>
      <w:r w:rsidRPr="00311996">
        <w:rPr>
          <w:rFonts w:ascii="Times New Roman" w:eastAsia="Times New Roman" w:hAnsi="Times New Roman" w:cs="Times New Roman"/>
          <w:sz w:val="20"/>
          <w:szCs w:val="20"/>
          <w:lang w:eastAsia="zh-CN"/>
        </w:rPr>
        <w:tab/>
        <w:t>Цена, ассортимент, наименование и количество товара, определяется на каждую конкретную партию и фиксируется в счете, выставляемом Поставщиком к оплате, накладной и счет-фактуре.</w:t>
      </w:r>
    </w:p>
    <w:p w:rsidR="00311996" w:rsidRPr="00311996" w:rsidRDefault="00311996" w:rsidP="00311996">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b/>
          <w:sz w:val="20"/>
          <w:szCs w:val="20"/>
          <w:lang w:eastAsia="zh-CN"/>
        </w:rPr>
        <w:t>1.3.</w:t>
      </w:r>
      <w:r w:rsidRPr="00311996">
        <w:rPr>
          <w:rFonts w:ascii="Times New Roman" w:eastAsia="Times New Roman" w:hAnsi="Times New Roman" w:cs="Times New Roman"/>
          <w:sz w:val="20"/>
          <w:szCs w:val="20"/>
          <w:lang w:eastAsia="zh-CN"/>
        </w:rPr>
        <w:t xml:space="preserve"> Заказ товара осуществляется Покупателем на основании его письменных заявок, оформляемых за подписью уполномоченного лица Покупателя, содержащих в себе данные относительно необходимого наименования, количества и ассортимента поставляемого товара, которые направляются по факсу или на электронный адрес Поставщика.</w:t>
      </w:r>
    </w:p>
    <w:p w:rsidR="00311996" w:rsidRPr="00311996" w:rsidRDefault="00311996" w:rsidP="00311996">
      <w:pPr>
        <w:suppressAutoHyphens/>
        <w:spacing w:after="0" w:line="240" w:lineRule="auto"/>
        <w:ind w:firstLine="709"/>
        <w:jc w:val="both"/>
        <w:rPr>
          <w:rFonts w:ascii="Times New Roman" w:eastAsia="Arial Unicode MS" w:hAnsi="Times New Roman" w:cs="Times New Roman"/>
          <w:kern w:val="1"/>
          <w:sz w:val="20"/>
          <w:szCs w:val="20"/>
          <w:lang w:eastAsia="hi-IN" w:bidi="hi-IN"/>
        </w:rPr>
      </w:pPr>
      <w:r w:rsidRPr="00311996">
        <w:rPr>
          <w:rFonts w:ascii="Times New Roman" w:eastAsia="Times New Roman" w:hAnsi="Times New Roman" w:cs="Times New Roman"/>
          <w:b/>
          <w:sz w:val="20"/>
          <w:szCs w:val="20"/>
          <w:lang w:eastAsia="zh-CN"/>
        </w:rPr>
        <w:t>1.4.</w:t>
      </w:r>
      <w:r w:rsidRPr="00311996">
        <w:rPr>
          <w:rFonts w:ascii="Times New Roman" w:eastAsia="Times New Roman" w:hAnsi="Times New Roman" w:cs="Times New Roman"/>
          <w:sz w:val="20"/>
          <w:szCs w:val="20"/>
          <w:lang w:eastAsia="zh-CN"/>
        </w:rPr>
        <w:t xml:space="preserve"> </w:t>
      </w:r>
      <w:r w:rsidRPr="00311996">
        <w:rPr>
          <w:rFonts w:ascii="Times New Roman" w:eastAsia="Arial Unicode MS" w:hAnsi="Times New Roman" w:cs="Times New Roman"/>
          <w:kern w:val="1"/>
          <w:sz w:val="20"/>
          <w:szCs w:val="20"/>
          <w:lang w:eastAsia="hi-IN" w:bidi="hi-IN"/>
        </w:rPr>
        <w:t>Поставщик гарантирует, что поставляемый им в рамках настоящего договора товар новый, не был в употреблении и принадлежит Поставщику на законных основаниях, находится в законном обороте, не состоит в залоге и под арестом, а также свободен от требований и претензий третьих лиц, не является предметом исков третьих лиц.</w:t>
      </w:r>
    </w:p>
    <w:p w:rsidR="00311996" w:rsidRPr="00311996" w:rsidRDefault="00311996" w:rsidP="00311996">
      <w:pPr>
        <w:suppressAutoHyphens/>
        <w:spacing w:after="0" w:line="240" w:lineRule="auto"/>
        <w:ind w:firstLine="709"/>
        <w:jc w:val="both"/>
        <w:rPr>
          <w:rFonts w:ascii="Times New Roman" w:eastAsia="Times New Roman" w:hAnsi="Times New Roman" w:cs="Times New Roman"/>
          <w:sz w:val="20"/>
          <w:szCs w:val="20"/>
          <w:lang w:eastAsia="zh-CN"/>
        </w:rPr>
      </w:pPr>
    </w:p>
    <w:p w:rsidR="00311996" w:rsidRPr="00311996" w:rsidRDefault="00311996" w:rsidP="00311996">
      <w:pPr>
        <w:suppressAutoHyphens/>
        <w:spacing w:after="0" w:line="240" w:lineRule="auto"/>
        <w:ind w:firstLine="426"/>
        <w:jc w:val="center"/>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2.</w:t>
      </w:r>
      <w:r w:rsidRPr="00311996">
        <w:rPr>
          <w:rFonts w:ascii="Times New Roman" w:eastAsia="Times New Roman" w:hAnsi="Times New Roman" w:cs="Times New Roman"/>
          <w:b/>
          <w:sz w:val="20"/>
          <w:szCs w:val="20"/>
          <w:lang w:eastAsia="zh-CN"/>
        </w:rPr>
        <w:tab/>
        <w:t>Условия и сроки поставки</w:t>
      </w:r>
    </w:p>
    <w:p w:rsidR="00311996" w:rsidRPr="00311996" w:rsidRDefault="00311996" w:rsidP="00311996">
      <w:pPr>
        <w:tabs>
          <w:tab w:val="left" w:pos="851"/>
          <w:tab w:val="left" w:pos="1134"/>
        </w:tabs>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2.1.</w:t>
      </w:r>
      <w:r w:rsidRPr="00311996">
        <w:rPr>
          <w:rFonts w:ascii="Times New Roman" w:eastAsia="Times New Roman" w:hAnsi="Times New Roman" w:cs="Times New Roman"/>
          <w:b/>
          <w:sz w:val="20"/>
          <w:szCs w:val="20"/>
          <w:lang w:eastAsia="zh-CN"/>
        </w:rPr>
        <w:tab/>
      </w:r>
      <w:r w:rsidRPr="00311996">
        <w:rPr>
          <w:rFonts w:ascii="Times New Roman" w:eastAsia="Times New Roman" w:hAnsi="Times New Roman" w:cs="Times New Roman"/>
          <w:sz w:val="20"/>
          <w:szCs w:val="20"/>
          <w:lang w:eastAsia="zh-CN"/>
        </w:rPr>
        <w:t>Товар поставляется согласно заявок Покупателя. Примерный образец заявки указан в Приложении № 1. Заявки направляются Поставщику посредством электронной или факсимильной связи. В течение 2-х рабочих дней с момента получения заявки, Поставщик обязан рассмотреть ее и, в случае принятия ее в работу, подписать и направить в адрес Покупателя согласованную заявку, одним из вышеперечисленных способов, с последующим предоставлением оригинала, в которой будут отражены все условия поставки.</w:t>
      </w:r>
    </w:p>
    <w:p w:rsidR="00311996" w:rsidRPr="00311996" w:rsidRDefault="00311996" w:rsidP="00311996">
      <w:pPr>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 xml:space="preserve">2.2. </w:t>
      </w:r>
      <w:r w:rsidRPr="00311996">
        <w:rPr>
          <w:rFonts w:ascii="Times New Roman" w:eastAsia="Times New Roman" w:hAnsi="Times New Roman" w:cs="Times New Roman"/>
          <w:sz w:val="20"/>
          <w:szCs w:val="20"/>
          <w:lang w:eastAsia="zh-CN"/>
        </w:rPr>
        <w:t>Заявки заверяются уполномоченным со стороны Покупателя лицом (лицами) и печатью. Полученная по факсу/электронной почте копия заявки имеет равную юридическую силу с оригиналом.</w:t>
      </w:r>
      <w:r w:rsidRPr="00311996">
        <w:rPr>
          <w:rFonts w:ascii="Times New Roman" w:eastAsia="Times New Roman" w:hAnsi="Times New Roman" w:cs="Times New Roman"/>
          <w:b/>
          <w:sz w:val="20"/>
          <w:szCs w:val="20"/>
          <w:lang w:eastAsia="zh-CN"/>
        </w:rPr>
        <w:t xml:space="preserve"> </w:t>
      </w:r>
    </w:p>
    <w:p w:rsidR="00311996" w:rsidRPr="00311996" w:rsidRDefault="00311996" w:rsidP="00311996">
      <w:pPr>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 xml:space="preserve">2.3. </w:t>
      </w:r>
      <w:r w:rsidRPr="00311996">
        <w:rPr>
          <w:rFonts w:ascii="Times New Roman" w:eastAsia="Times New Roman" w:hAnsi="Times New Roman" w:cs="Times New Roman"/>
          <w:sz w:val="20"/>
          <w:szCs w:val="20"/>
          <w:lang w:eastAsia="zh-CN"/>
        </w:rPr>
        <w:t xml:space="preserve">Поставка товара осуществляется со склада Поставщика (расположенного по адресу: 344064, </w:t>
      </w:r>
      <w:proofErr w:type="spellStart"/>
      <w:r w:rsidRPr="00311996">
        <w:rPr>
          <w:rFonts w:ascii="Times New Roman" w:eastAsia="Times New Roman" w:hAnsi="Times New Roman" w:cs="Times New Roman"/>
          <w:sz w:val="20"/>
          <w:szCs w:val="20"/>
          <w:lang w:eastAsia="zh-CN"/>
        </w:rPr>
        <w:t>г.Ростов</w:t>
      </w:r>
      <w:proofErr w:type="spellEnd"/>
      <w:r w:rsidRPr="00311996">
        <w:rPr>
          <w:rFonts w:ascii="Times New Roman" w:eastAsia="Times New Roman" w:hAnsi="Times New Roman" w:cs="Times New Roman"/>
          <w:sz w:val="20"/>
          <w:szCs w:val="20"/>
          <w:lang w:eastAsia="zh-CN"/>
        </w:rPr>
        <w:t>-на-Дону, ул. Вавилова, дом 53, на склад Покупателя, находящийся по адресу: г. Краснодар, ул. Тополиная,19, силами и за счет Поставщика. В процессе поставки, Поставщик оформляет соответствующие товарные накладные и счета-фактуры.</w:t>
      </w:r>
    </w:p>
    <w:p w:rsidR="00311996" w:rsidRPr="00311996" w:rsidRDefault="00311996" w:rsidP="00311996">
      <w:pPr>
        <w:tabs>
          <w:tab w:val="left" w:pos="851"/>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b/>
          <w:sz w:val="20"/>
          <w:szCs w:val="20"/>
          <w:lang w:eastAsia="zh-CN"/>
        </w:rPr>
        <w:t>2.4.</w:t>
      </w:r>
      <w:r w:rsidRPr="00311996">
        <w:rPr>
          <w:rFonts w:ascii="Times New Roman" w:eastAsia="Times New Roman" w:hAnsi="Times New Roman" w:cs="Times New Roman"/>
          <w:b/>
          <w:sz w:val="20"/>
          <w:szCs w:val="20"/>
          <w:lang w:eastAsia="zh-CN"/>
        </w:rPr>
        <w:tab/>
      </w:r>
      <w:r w:rsidRPr="00311996">
        <w:rPr>
          <w:rFonts w:ascii="Times New Roman" w:eastAsia="Times New Roman" w:hAnsi="Times New Roman" w:cs="Times New Roman"/>
          <w:sz w:val="20"/>
          <w:szCs w:val="20"/>
          <w:lang w:eastAsia="zh-CN"/>
        </w:rPr>
        <w:t>Поставка товара должна производится Поставщиком в срок не более 3 (Трех) рабочих дней с даты получения заявки от Покупателя, если иной срок не будет согласован сторонами дополнительно.</w:t>
      </w:r>
    </w:p>
    <w:p w:rsidR="00311996" w:rsidRPr="00311996" w:rsidRDefault="00311996" w:rsidP="00311996">
      <w:pPr>
        <w:tabs>
          <w:tab w:val="left" w:pos="851"/>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b/>
          <w:sz w:val="20"/>
          <w:szCs w:val="20"/>
          <w:lang w:eastAsia="zh-CN"/>
        </w:rPr>
        <w:t>2.5.</w:t>
      </w:r>
      <w:r w:rsidRPr="00311996">
        <w:rPr>
          <w:rFonts w:ascii="Times New Roman" w:eastAsia="Times New Roman" w:hAnsi="Times New Roman" w:cs="Times New Roman"/>
          <w:b/>
          <w:sz w:val="20"/>
          <w:szCs w:val="20"/>
          <w:lang w:eastAsia="zh-CN"/>
        </w:rPr>
        <w:tab/>
      </w:r>
      <w:r w:rsidRPr="00311996">
        <w:rPr>
          <w:rFonts w:ascii="Times New Roman" w:eastAsia="Times New Roman" w:hAnsi="Times New Roman" w:cs="Times New Roman"/>
          <w:sz w:val="20"/>
          <w:szCs w:val="20"/>
          <w:lang w:eastAsia="zh-CN"/>
        </w:rPr>
        <w:t>Передача товара осуществляется по товарной накладной, в присутствии уполномоченных лиц Сторон. Обязанность Поставщика по передаче товара считается исполненной в момент подписания товарной накладной на товар уполномоченным представителем Покупателя.</w:t>
      </w:r>
    </w:p>
    <w:p w:rsidR="00311996" w:rsidRPr="00311996" w:rsidRDefault="00311996" w:rsidP="00311996">
      <w:pPr>
        <w:tabs>
          <w:tab w:val="left" w:pos="851"/>
          <w:tab w:val="left" w:pos="1134"/>
        </w:tabs>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2.6.</w:t>
      </w:r>
      <w:r w:rsidRPr="00311996">
        <w:rPr>
          <w:rFonts w:ascii="Times New Roman" w:eastAsia="Times New Roman" w:hAnsi="Times New Roman" w:cs="Times New Roman"/>
          <w:b/>
          <w:sz w:val="20"/>
          <w:szCs w:val="20"/>
          <w:lang w:eastAsia="zh-CN"/>
        </w:rPr>
        <w:tab/>
      </w:r>
      <w:r w:rsidRPr="00311996">
        <w:rPr>
          <w:rFonts w:ascii="Times New Roman" w:eastAsia="Times New Roman" w:hAnsi="Times New Roman" w:cs="Times New Roman"/>
          <w:sz w:val="20"/>
          <w:szCs w:val="20"/>
          <w:lang w:eastAsia="zh-CN"/>
        </w:rPr>
        <w:t>Датой поставки считается дата указанная в товарной накладной.</w:t>
      </w:r>
    </w:p>
    <w:p w:rsidR="00311996" w:rsidRPr="00311996" w:rsidRDefault="00311996" w:rsidP="00311996">
      <w:pPr>
        <w:tabs>
          <w:tab w:val="left" w:pos="851"/>
          <w:tab w:val="left" w:pos="1134"/>
        </w:tabs>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2.7.</w:t>
      </w:r>
      <w:r w:rsidRPr="00311996">
        <w:rPr>
          <w:rFonts w:ascii="Times New Roman" w:eastAsia="Times New Roman" w:hAnsi="Times New Roman" w:cs="Times New Roman"/>
          <w:b/>
          <w:sz w:val="20"/>
          <w:szCs w:val="20"/>
          <w:lang w:eastAsia="zh-CN"/>
        </w:rPr>
        <w:tab/>
      </w:r>
      <w:r w:rsidRPr="00311996">
        <w:rPr>
          <w:rFonts w:ascii="Times New Roman" w:eastAsia="Times New Roman" w:hAnsi="Times New Roman" w:cs="Times New Roman"/>
          <w:sz w:val="20"/>
          <w:szCs w:val="20"/>
          <w:lang w:eastAsia="zh-CN"/>
        </w:rPr>
        <w:t>При приемке товара от Поставщика, Покупатель проверяет товар на соответствие его заявке по наименованию, ассортименту и количеству. В случае выявления несоответствия товара, Покупателем делается отметка в товарной накладной, а также составляется рекламационный акт. В соответствии с указанным актом, Поставщиком осуществляется замена товара, допоставка товара либо осуществление иных действий указанных Покупателем, в целях исполнения его заявки, в согласованный Сторонами срок. Претензии могут быть предъявлены Покупателем Поставщику до момента подписания товарной накладной уполномоченным лицом Покупателя о приемке товара.</w:t>
      </w:r>
    </w:p>
    <w:p w:rsidR="00311996" w:rsidRPr="00311996" w:rsidRDefault="00311996" w:rsidP="00311996">
      <w:pPr>
        <w:tabs>
          <w:tab w:val="left" w:pos="1134"/>
        </w:tabs>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2.8.</w:t>
      </w:r>
      <w:r w:rsidRPr="00311996">
        <w:rPr>
          <w:rFonts w:ascii="Times New Roman" w:eastAsia="Times New Roman" w:hAnsi="Times New Roman" w:cs="Times New Roman"/>
          <w:b/>
          <w:sz w:val="20"/>
          <w:szCs w:val="20"/>
          <w:lang w:eastAsia="zh-CN"/>
        </w:rPr>
        <w:tab/>
      </w:r>
      <w:r w:rsidRPr="00311996">
        <w:rPr>
          <w:rFonts w:ascii="Times New Roman" w:eastAsia="Times New Roman" w:hAnsi="Times New Roman" w:cs="Times New Roman"/>
          <w:sz w:val="20"/>
          <w:szCs w:val="20"/>
          <w:lang w:eastAsia="zh-CN"/>
        </w:rPr>
        <w:t>Претензии по качеству товара могут быть предъявлены Поставщику в течение действия гарантийного срока.</w:t>
      </w:r>
    </w:p>
    <w:p w:rsidR="00311996" w:rsidRPr="00311996" w:rsidRDefault="00311996" w:rsidP="00311996">
      <w:pPr>
        <w:tabs>
          <w:tab w:val="left" w:pos="1134"/>
        </w:tabs>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2.9.</w:t>
      </w:r>
      <w:r w:rsidRPr="00311996">
        <w:rPr>
          <w:rFonts w:ascii="Times New Roman" w:eastAsia="Times New Roman" w:hAnsi="Times New Roman" w:cs="Times New Roman"/>
          <w:b/>
          <w:sz w:val="20"/>
          <w:szCs w:val="20"/>
          <w:lang w:eastAsia="zh-CN"/>
        </w:rPr>
        <w:tab/>
      </w:r>
      <w:r w:rsidRPr="00311996">
        <w:rPr>
          <w:rFonts w:ascii="Times New Roman" w:eastAsia="Times New Roman" w:hAnsi="Times New Roman" w:cs="Times New Roman"/>
          <w:sz w:val="20"/>
          <w:szCs w:val="20"/>
          <w:lang w:eastAsia="zh-CN"/>
        </w:rPr>
        <w:t>Риск случайно гибели товара, а также право собственности на товар переходит от Поставщика к Покупателю с момента подписания товарной накладной на товар.</w:t>
      </w:r>
    </w:p>
    <w:p w:rsidR="00311996" w:rsidRPr="00311996" w:rsidRDefault="00311996" w:rsidP="00311996">
      <w:pPr>
        <w:tabs>
          <w:tab w:val="left" w:pos="1134"/>
        </w:tabs>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2.10.</w:t>
      </w:r>
      <w:r w:rsidRPr="00311996">
        <w:rPr>
          <w:rFonts w:ascii="Times New Roman" w:eastAsia="Times New Roman" w:hAnsi="Times New Roman" w:cs="Times New Roman"/>
          <w:b/>
          <w:sz w:val="20"/>
          <w:szCs w:val="20"/>
          <w:lang w:eastAsia="zh-CN"/>
        </w:rPr>
        <w:tab/>
      </w:r>
      <w:r w:rsidRPr="00311996">
        <w:rPr>
          <w:rFonts w:ascii="Times New Roman" w:eastAsia="Times New Roman" w:hAnsi="Times New Roman" w:cs="Times New Roman"/>
          <w:sz w:val="20"/>
          <w:szCs w:val="20"/>
          <w:lang w:eastAsia="zh-CN"/>
        </w:rPr>
        <w:t>Поставщик обязуется обеспечить за свой счет упаковку товара, обеспечивающую сохранность товара во время транспортировки всеми видами транспорта и хранения на складе.</w:t>
      </w:r>
    </w:p>
    <w:p w:rsidR="00311996" w:rsidRPr="00311996" w:rsidRDefault="00311996" w:rsidP="00311996">
      <w:pPr>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b/>
          <w:sz w:val="20"/>
          <w:szCs w:val="20"/>
          <w:lang w:eastAsia="zh-CN"/>
        </w:rPr>
        <w:t xml:space="preserve">2.11. </w:t>
      </w:r>
      <w:r w:rsidRPr="00311996">
        <w:rPr>
          <w:rFonts w:ascii="Times New Roman" w:eastAsia="Times New Roman" w:hAnsi="Times New Roman" w:cs="Times New Roman"/>
          <w:sz w:val="20"/>
          <w:szCs w:val="20"/>
          <w:lang w:eastAsia="zh-CN"/>
        </w:rPr>
        <w:t>Итоговое количество поставленного по настоящему договору товара определяется по данным подписанных сторонами товарных накладных.</w:t>
      </w:r>
    </w:p>
    <w:p w:rsidR="00311996" w:rsidRPr="00311996" w:rsidRDefault="00311996" w:rsidP="00311996">
      <w:pPr>
        <w:suppressAutoHyphens/>
        <w:spacing w:after="0" w:line="240" w:lineRule="auto"/>
        <w:jc w:val="center"/>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lastRenderedPageBreak/>
        <w:t>3. Цена договора и порядок расчетов</w:t>
      </w:r>
    </w:p>
    <w:p w:rsidR="00311996" w:rsidRPr="00311996" w:rsidRDefault="00311996" w:rsidP="00311996">
      <w:pPr>
        <w:tabs>
          <w:tab w:val="left" w:pos="851"/>
          <w:tab w:val="left" w:pos="1276"/>
        </w:tabs>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b/>
          <w:sz w:val="20"/>
          <w:szCs w:val="20"/>
          <w:lang w:eastAsia="zh-CN"/>
        </w:rPr>
        <w:t>3.1.</w:t>
      </w:r>
      <w:r w:rsidRPr="00311996">
        <w:rPr>
          <w:rFonts w:ascii="Times New Roman" w:eastAsia="Times New Roman" w:hAnsi="Times New Roman" w:cs="Times New Roman"/>
          <w:sz w:val="20"/>
          <w:szCs w:val="20"/>
          <w:lang w:eastAsia="zh-CN"/>
        </w:rPr>
        <w:tab/>
        <w:t>Под общей (предельной) ценой настоящего договора понимается сумма всех выставленных Поставщиком и оплаченных Покупателем счетов за товар, в течение срока действия настоящего договора. Общая (предельная) цена на</w:t>
      </w:r>
      <w:r w:rsidR="00A55249">
        <w:rPr>
          <w:rFonts w:ascii="Times New Roman" w:eastAsia="Times New Roman" w:hAnsi="Times New Roman" w:cs="Times New Roman"/>
          <w:sz w:val="20"/>
          <w:szCs w:val="20"/>
          <w:lang w:eastAsia="zh-CN"/>
        </w:rPr>
        <w:t>стоящего договора составляет 495</w:t>
      </w:r>
      <w:r w:rsidRPr="00311996">
        <w:rPr>
          <w:rFonts w:ascii="Times New Roman" w:eastAsia="Times New Roman" w:hAnsi="Times New Roman" w:cs="Times New Roman"/>
          <w:sz w:val="20"/>
          <w:szCs w:val="20"/>
          <w:lang w:eastAsia="zh-CN"/>
        </w:rPr>
        <w:t xml:space="preserve"> 000,00 (Четыреста </w:t>
      </w:r>
      <w:r w:rsidR="00A55249">
        <w:rPr>
          <w:rFonts w:ascii="Times New Roman" w:eastAsia="Times New Roman" w:hAnsi="Times New Roman" w:cs="Times New Roman"/>
          <w:sz w:val="20"/>
          <w:szCs w:val="20"/>
          <w:lang w:eastAsia="zh-CN"/>
        </w:rPr>
        <w:t>девяносто пять</w:t>
      </w:r>
      <w:r w:rsidRPr="00311996">
        <w:rPr>
          <w:rFonts w:ascii="Times New Roman" w:eastAsia="Times New Roman" w:hAnsi="Times New Roman" w:cs="Times New Roman"/>
          <w:sz w:val="20"/>
          <w:szCs w:val="20"/>
          <w:lang w:eastAsia="zh-CN"/>
        </w:rPr>
        <w:t xml:space="preserve"> тысяч) рублей 00 копеек, в </w:t>
      </w:r>
      <w:proofErr w:type="spellStart"/>
      <w:r w:rsidRPr="00311996">
        <w:rPr>
          <w:rFonts w:ascii="Times New Roman" w:eastAsia="Times New Roman" w:hAnsi="Times New Roman" w:cs="Times New Roman"/>
          <w:sz w:val="20"/>
          <w:szCs w:val="20"/>
          <w:lang w:eastAsia="zh-CN"/>
        </w:rPr>
        <w:t>т.ч</w:t>
      </w:r>
      <w:proofErr w:type="spellEnd"/>
      <w:r w:rsidRPr="00311996">
        <w:rPr>
          <w:rFonts w:ascii="Times New Roman" w:eastAsia="Times New Roman" w:hAnsi="Times New Roman" w:cs="Times New Roman"/>
          <w:sz w:val="20"/>
          <w:szCs w:val="20"/>
          <w:lang w:eastAsia="zh-CN"/>
        </w:rPr>
        <w:t xml:space="preserve">. НДС 18%. </w:t>
      </w:r>
      <w:r w:rsidRPr="00311996">
        <w:rPr>
          <w:rFonts w:ascii="Times New Roman" w:eastAsia="Times New Roman" w:hAnsi="Times New Roman" w:cs="Times New Roman"/>
          <w:color w:val="000000"/>
          <w:sz w:val="20"/>
          <w:szCs w:val="20"/>
          <w:lang w:eastAsia="zh-CN"/>
        </w:rPr>
        <w:t xml:space="preserve">Общая </w:t>
      </w:r>
      <w:r w:rsidRPr="00311996">
        <w:rPr>
          <w:rFonts w:ascii="Times New Roman" w:eastAsia="Times New Roman" w:hAnsi="Times New Roman" w:cs="Times New Roman"/>
          <w:sz w:val="20"/>
          <w:szCs w:val="20"/>
          <w:lang w:eastAsia="zh-CN"/>
        </w:rPr>
        <w:t>(предельная)</w:t>
      </w:r>
      <w:r w:rsidRPr="00311996">
        <w:rPr>
          <w:rFonts w:ascii="Times New Roman" w:eastAsia="Times New Roman" w:hAnsi="Times New Roman" w:cs="Times New Roman"/>
          <w:color w:val="000000"/>
          <w:sz w:val="20"/>
          <w:szCs w:val="20"/>
          <w:lang w:eastAsia="zh-CN"/>
        </w:rPr>
        <w:t xml:space="preserve"> цена договора </w:t>
      </w:r>
      <w:r w:rsidRPr="00311996">
        <w:rPr>
          <w:rFonts w:ascii="Times New Roman" w:eastAsia="Times New Roman" w:hAnsi="Times New Roman" w:cs="Times New Roman"/>
          <w:sz w:val="20"/>
          <w:szCs w:val="20"/>
          <w:lang w:eastAsia="zh-CN"/>
        </w:rPr>
        <w:t>является предельной суммой, на которую по данному договору поставляется товар. У Покупателя не возникает обязательств по заказу товара, в рамках данной общей (предельной) цены.</w:t>
      </w:r>
    </w:p>
    <w:p w:rsidR="00311996" w:rsidRPr="00311996" w:rsidRDefault="00311996" w:rsidP="00311996">
      <w:pPr>
        <w:tabs>
          <w:tab w:val="left" w:pos="851"/>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b/>
          <w:sz w:val="20"/>
          <w:szCs w:val="20"/>
          <w:lang w:eastAsia="zh-CN"/>
        </w:rPr>
        <w:t>3.2.</w:t>
      </w:r>
      <w:r w:rsidRPr="00311996">
        <w:rPr>
          <w:rFonts w:ascii="Times New Roman" w:eastAsia="Times New Roman" w:hAnsi="Times New Roman" w:cs="Times New Roman"/>
          <w:sz w:val="20"/>
          <w:szCs w:val="20"/>
          <w:lang w:eastAsia="zh-CN"/>
        </w:rPr>
        <w:tab/>
        <w:t>Цены на товар в настоящем договоре указываются в условных единицах и указываются в прейскуранте (Приложение № 2). Одна условная единица приравнивается к одному Евро (EURO). Цена товара в Евро (EURO) определяется по курсу ЦБ РФ на дату поставки соответствующей партии товара.</w:t>
      </w:r>
    </w:p>
    <w:p w:rsidR="00311996" w:rsidRPr="00311996" w:rsidRDefault="00311996" w:rsidP="00311996">
      <w:pPr>
        <w:tabs>
          <w:tab w:val="left" w:pos="851"/>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b/>
          <w:sz w:val="20"/>
          <w:szCs w:val="20"/>
          <w:lang w:eastAsia="zh-CN"/>
        </w:rPr>
        <w:t>3.3.</w:t>
      </w:r>
      <w:r w:rsidRPr="00311996">
        <w:rPr>
          <w:rFonts w:ascii="Times New Roman" w:eastAsia="Times New Roman" w:hAnsi="Times New Roman" w:cs="Times New Roman"/>
          <w:sz w:val="20"/>
          <w:szCs w:val="20"/>
          <w:lang w:eastAsia="zh-CN"/>
        </w:rPr>
        <w:tab/>
        <w:t>Оплата всех сумм, указанных в настоящем договоре, осуществляется в рублях РФ. Оплата производится в течение 5 календарных дней со дня поступления товара на склад Покупателя и подписания уполномоченным представителем Покупателя соответствующих товарных накладных, подтверждающих поставку товара, путем перечисления денежных средств на расчетный счет Поставщика, указанный в разделе 10 настоящего договора. По согласованию сторон, допускается оплата товара иными, отличными от безналичных расчетов способами, не противоречащими законодательству.</w:t>
      </w:r>
    </w:p>
    <w:p w:rsidR="00311996" w:rsidRPr="00311996" w:rsidRDefault="00311996" w:rsidP="00311996">
      <w:pPr>
        <w:tabs>
          <w:tab w:val="left" w:pos="851"/>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b/>
          <w:sz w:val="20"/>
          <w:szCs w:val="20"/>
          <w:lang w:eastAsia="zh-CN"/>
        </w:rPr>
        <w:t>3.4.</w:t>
      </w:r>
      <w:r w:rsidRPr="00311996">
        <w:rPr>
          <w:rFonts w:ascii="Times New Roman" w:eastAsia="Times New Roman" w:hAnsi="Times New Roman" w:cs="Times New Roman"/>
          <w:sz w:val="20"/>
          <w:szCs w:val="20"/>
          <w:lang w:eastAsia="zh-CN"/>
        </w:rPr>
        <w:tab/>
        <w:t>Датой оплаты считается дата списания денежных средств с расчетного счета Покупателя.</w:t>
      </w:r>
    </w:p>
    <w:p w:rsidR="00311996" w:rsidRPr="00311996" w:rsidRDefault="00311996" w:rsidP="00311996">
      <w:pPr>
        <w:suppressAutoHyphens/>
        <w:spacing w:after="0" w:line="240" w:lineRule="auto"/>
        <w:ind w:firstLine="709"/>
        <w:jc w:val="both"/>
        <w:rPr>
          <w:rFonts w:ascii="Times New Roman" w:eastAsia="Times New Roman" w:hAnsi="Times New Roman" w:cs="Times New Roman"/>
          <w:sz w:val="20"/>
          <w:szCs w:val="20"/>
          <w:highlight w:val="yellow"/>
          <w:lang w:eastAsia="zh-CN"/>
        </w:rPr>
      </w:pPr>
    </w:p>
    <w:p w:rsidR="00311996" w:rsidRPr="00311996" w:rsidRDefault="00311996" w:rsidP="00311996">
      <w:pPr>
        <w:numPr>
          <w:ilvl w:val="0"/>
          <w:numId w:val="19"/>
        </w:numPr>
        <w:suppressAutoHyphens/>
        <w:spacing w:after="0" w:line="240" w:lineRule="auto"/>
        <w:jc w:val="center"/>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Ответственность сторон</w:t>
      </w:r>
    </w:p>
    <w:p w:rsidR="00311996" w:rsidRPr="00311996" w:rsidRDefault="00311996" w:rsidP="00311996">
      <w:pPr>
        <w:numPr>
          <w:ilvl w:val="1"/>
          <w:numId w:val="19"/>
        </w:numPr>
        <w:tabs>
          <w:tab w:val="left" w:pos="851"/>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311996" w:rsidRPr="00311996" w:rsidRDefault="00311996" w:rsidP="00311996">
      <w:pPr>
        <w:numPr>
          <w:ilvl w:val="1"/>
          <w:numId w:val="19"/>
        </w:numPr>
        <w:tabs>
          <w:tab w:val="left" w:pos="851"/>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В случае нарушения сроков поставки товаров, Поставщик уплачивает Покупателю неустойку, в размере 0,1% от общей стоимости недопоставленных товаров, за каждый календарный день просрочки.</w:t>
      </w:r>
    </w:p>
    <w:p w:rsidR="00311996" w:rsidRPr="00311996" w:rsidRDefault="00311996" w:rsidP="00311996">
      <w:pPr>
        <w:numPr>
          <w:ilvl w:val="1"/>
          <w:numId w:val="19"/>
        </w:numPr>
        <w:tabs>
          <w:tab w:val="left" w:pos="851"/>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В случае задержки поставки товара более чем на месяц, Покупатель имеет право, в одностороннем порядке, отказаться от исполнения своих обязательств по договору.</w:t>
      </w:r>
    </w:p>
    <w:p w:rsidR="00311996" w:rsidRPr="00311996" w:rsidRDefault="00311996" w:rsidP="00311996">
      <w:pPr>
        <w:numPr>
          <w:ilvl w:val="1"/>
          <w:numId w:val="19"/>
        </w:numPr>
        <w:tabs>
          <w:tab w:val="left" w:pos="851"/>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В случае нарушения Покупателем сроков оплаты, предусмотренных п. 3.3. настоящего договора, Поставщик имеет право взыскать с Покупателя неустойку, в размере 0,1% от неоплаченной суммы поставленного товара.</w:t>
      </w:r>
    </w:p>
    <w:p w:rsidR="00311996" w:rsidRPr="00311996" w:rsidRDefault="00311996" w:rsidP="00311996">
      <w:pPr>
        <w:numPr>
          <w:ilvl w:val="1"/>
          <w:numId w:val="19"/>
        </w:numPr>
        <w:tabs>
          <w:tab w:val="left" w:pos="851"/>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 xml:space="preserve">В случае вынужденного простоя транспортного средства Поставщика на складе Покупателя более 1 (одного) часа по вине Покупателя (в </w:t>
      </w:r>
      <w:proofErr w:type="spellStart"/>
      <w:r w:rsidRPr="00311996">
        <w:rPr>
          <w:rFonts w:ascii="Times New Roman" w:eastAsia="Times New Roman" w:hAnsi="Times New Roman" w:cs="Times New Roman"/>
          <w:sz w:val="20"/>
          <w:szCs w:val="20"/>
          <w:lang w:eastAsia="zh-CN"/>
        </w:rPr>
        <w:t>т.ч</w:t>
      </w:r>
      <w:proofErr w:type="spellEnd"/>
      <w:r w:rsidRPr="00311996">
        <w:rPr>
          <w:rFonts w:ascii="Times New Roman" w:eastAsia="Times New Roman" w:hAnsi="Times New Roman" w:cs="Times New Roman"/>
          <w:sz w:val="20"/>
          <w:szCs w:val="20"/>
          <w:lang w:eastAsia="zh-CN"/>
        </w:rPr>
        <w:t xml:space="preserve">. по причине неготовности Покупателя к приемке), Покупатель выплачивает Поставщику неустойку, в размере </w:t>
      </w:r>
      <w:proofErr w:type="spellStart"/>
      <w:r w:rsidRPr="00311996">
        <w:rPr>
          <w:rFonts w:ascii="Times New Roman" w:eastAsia="Times New Roman" w:hAnsi="Times New Roman" w:cs="Times New Roman"/>
          <w:sz w:val="20"/>
          <w:szCs w:val="20"/>
          <w:lang w:eastAsia="zh-CN"/>
        </w:rPr>
        <w:t>документарно</w:t>
      </w:r>
      <w:proofErr w:type="spellEnd"/>
      <w:r w:rsidRPr="00311996">
        <w:rPr>
          <w:rFonts w:ascii="Times New Roman" w:eastAsia="Times New Roman" w:hAnsi="Times New Roman" w:cs="Times New Roman"/>
          <w:sz w:val="20"/>
          <w:szCs w:val="20"/>
          <w:lang w:eastAsia="zh-CN"/>
        </w:rPr>
        <w:t xml:space="preserve"> подтвержденных расходов Поставщика, связанных с простоем.</w:t>
      </w:r>
    </w:p>
    <w:p w:rsidR="00311996" w:rsidRPr="00311996" w:rsidRDefault="00311996" w:rsidP="00311996">
      <w:pPr>
        <w:numPr>
          <w:ilvl w:val="1"/>
          <w:numId w:val="19"/>
        </w:numPr>
        <w:tabs>
          <w:tab w:val="left" w:pos="851"/>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В случае возникновения обстоятельств, в силу которых осуществляется начисление неустойки на Покупателя, поступающие денежные средства от Покупателя, в адрес Поставщика, считаются, в первую очередь, как поступившие в счет погашения начисленных штрафных санкций и затем как поступившие в счет погашения основной суммы задолженности за поставку (поставки) товара.</w:t>
      </w:r>
    </w:p>
    <w:p w:rsidR="00311996" w:rsidRPr="00311996" w:rsidRDefault="00311996" w:rsidP="00311996">
      <w:pPr>
        <w:numPr>
          <w:ilvl w:val="1"/>
          <w:numId w:val="19"/>
        </w:numPr>
        <w:tabs>
          <w:tab w:val="left" w:pos="709"/>
          <w:tab w:val="left" w:pos="851"/>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Уплата всех неустоек осуществляется в течение 5 (пяти) календарных дней с даты получения соответствующего письменного требования одной из Сторон.</w:t>
      </w:r>
    </w:p>
    <w:p w:rsidR="00311996" w:rsidRPr="00311996" w:rsidRDefault="00311996" w:rsidP="00311996">
      <w:pPr>
        <w:numPr>
          <w:ilvl w:val="1"/>
          <w:numId w:val="19"/>
        </w:numPr>
        <w:tabs>
          <w:tab w:val="left" w:pos="851"/>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В случае задержки оплаты вышеуказанной суммы более чем на месяц, Поставщик имеет право, в одностороннем порядке, отказаться от договора.</w:t>
      </w:r>
    </w:p>
    <w:p w:rsidR="00311996" w:rsidRPr="00311996" w:rsidRDefault="00311996" w:rsidP="00311996">
      <w:pPr>
        <w:suppressAutoHyphens/>
        <w:spacing w:after="0" w:line="240" w:lineRule="auto"/>
        <w:ind w:left="680"/>
        <w:rPr>
          <w:rFonts w:ascii="Times New Roman" w:eastAsia="Times New Roman" w:hAnsi="Times New Roman" w:cs="Times New Roman"/>
          <w:b/>
          <w:sz w:val="20"/>
          <w:szCs w:val="20"/>
          <w:lang w:eastAsia="zh-CN"/>
        </w:rPr>
      </w:pPr>
    </w:p>
    <w:p w:rsidR="00311996" w:rsidRPr="00311996" w:rsidRDefault="00311996" w:rsidP="00311996">
      <w:pPr>
        <w:numPr>
          <w:ilvl w:val="0"/>
          <w:numId w:val="19"/>
        </w:numPr>
        <w:suppressAutoHyphens/>
        <w:spacing w:after="0" w:line="240" w:lineRule="auto"/>
        <w:jc w:val="center"/>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Форс-мажор</w:t>
      </w:r>
    </w:p>
    <w:p w:rsidR="00311996" w:rsidRPr="00311996" w:rsidRDefault="00311996" w:rsidP="00311996">
      <w:pPr>
        <w:numPr>
          <w:ilvl w:val="0"/>
          <w:numId w:val="15"/>
        </w:numPr>
        <w:tabs>
          <w:tab w:val="num" w:pos="0"/>
          <w:tab w:val="left" w:pos="851"/>
        </w:tabs>
        <w:suppressAutoHyphens/>
        <w:spacing w:after="0" w:line="240" w:lineRule="auto"/>
        <w:ind w:left="0"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стихийных бедствий, военных действий, блокады, запрещения экспорта или импорта. В этих случаях срок исполнения обязательств по настоящему договору отодвигается соразмерно времени действия этих обстоятельств.</w:t>
      </w:r>
    </w:p>
    <w:p w:rsidR="00311996" w:rsidRPr="00311996" w:rsidRDefault="00311996" w:rsidP="00311996">
      <w:pPr>
        <w:numPr>
          <w:ilvl w:val="0"/>
          <w:numId w:val="15"/>
        </w:numPr>
        <w:tabs>
          <w:tab w:val="num" w:pos="0"/>
          <w:tab w:val="left" w:pos="851"/>
        </w:tabs>
        <w:suppressAutoHyphens/>
        <w:spacing w:after="0" w:line="240" w:lineRule="auto"/>
        <w:ind w:left="0"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Сторона, для которой стало невозможным исполнение обязательств по договору, должна немедленно, однако не позднее 7 (семи) дней с момента их наступления и прекращения, сообщить в письменной форме другой Стороне о наличии и прекращении действия обстоятельств, воспрепятствовавших выполнению обязательств по настоящему договору, с приложением документов, выданных соответствующими государственными органами или учреждениями, подтверждающих факты, на которые ссылается уведомляющая Сторона.</w:t>
      </w:r>
    </w:p>
    <w:p w:rsidR="00311996" w:rsidRPr="00311996" w:rsidRDefault="00311996" w:rsidP="00311996">
      <w:pPr>
        <w:numPr>
          <w:ilvl w:val="0"/>
          <w:numId w:val="15"/>
        </w:numPr>
        <w:tabs>
          <w:tab w:val="num" w:pos="0"/>
          <w:tab w:val="left" w:pos="851"/>
        </w:tabs>
        <w:suppressAutoHyphens/>
        <w:spacing w:after="0" w:line="240" w:lineRule="auto"/>
        <w:ind w:left="0"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Если указанные обстоятельства будут действовать более 2-х месяцев, то каждая из Сторон вправе отказаться от договора, и в этом случае ни одна из Сторон не имеет права требовать от другой Стороны возмещения убытков.</w:t>
      </w:r>
    </w:p>
    <w:p w:rsidR="00311996" w:rsidRPr="00311996" w:rsidRDefault="00311996" w:rsidP="00311996">
      <w:pPr>
        <w:tabs>
          <w:tab w:val="left" w:pos="851"/>
        </w:tabs>
        <w:suppressAutoHyphens/>
        <w:spacing w:after="0" w:line="240" w:lineRule="auto"/>
        <w:jc w:val="both"/>
        <w:rPr>
          <w:rFonts w:ascii="Times New Roman" w:eastAsia="Times New Roman" w:hAnsi="Times New Roman" w:cs="Times New Roman"/>
          <w:sz w:val="20"/>
          <w:szCs w:val="20"/>
          <w:lang w:eastAsia="zh-CN"/>
        </w:rPr>
      </w:pPr>
    </w:p>
    <w:p w:rsidR="00311996" w:rsidRPr="00311996" w:rsidRDefault="00311996" w:rsidP="00311996">
      <w:pPr>
        <w:numPr>
          <w:ilvl w:val="0"/>
          <w:numId w:val="19"/>
        </w:numPr>
        <w:suppressAutoHyphens/>
        <w:spacing w:after="0" w:line="240" w:lineRule="auto"/>
        <w:jc w:val="center"/>
        <w:rPr>
          <w:rFonts w:ascii="Times New Roman" w:eastAsia="Times New Roman" w:hAnsi="Times New Roman" w:cs="Times New Roman"/>
          <w:b/>
          <w:sz w:val="20"/>
          <w:szCs w:val="20"/>
          <w:lang w:val="en-US" w:eastAsia="zh-CN"/>
        </w:rPr>
      </w:pPr>
      <w:r w:rsidRPr="00311996">
        <w:rPr>
          <w:rFonts w:ascii="Times New Roman" w:eastAsia="Times New Roman" w:hAnsi="Times New Roman" w:cs="Times New Roman"/>
          <w:b/>
          <w:sz w:val="20"/>
          <w:szCs w:val="20"/>
          <w:lang w:eastAsia="zh-CN"/>
        </w:rPr>
        <w:t>Условия гарантии</w:t>
      </w:r>
    </w:p>
    <w:p w:rsidR="00311996" w:rsidRPr="00311996" w:rsidRDefault="00311996" w:rsidP="00311996">
      <w:pPr>
        <w:tabs>
          <w:tab w:val="left" w:pos="851"/>
          <w:tab w:val="left" w:pos="1134"/>
        </w:tabs>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6.1.</w:t>
      </w:r>
      <w:r w:rsidRPr="00311996">
        <w:rPr>
          <w:rFonts w:ascii="Times New Roman" w:eastAsia="Times New Roman" w:hAnsi="Times New Roman" w:cs="Times New Roman"/>
          <w:b/>
          <w:sz w:val="20"/>
          <w:szCs w:val="20"/>
          <w:lang w:eastAsia="zh-CN"/>
        </w:rPr>
        <w:tab/>
      </w:r>
      <w:r w:rsidRPr="00311996">
        <w:rPr>
          <w:rFonts w:ascii="Times New Roman" w:eastAsia="Times New Roman" w:hAnsi="Times New Roman" w:cs="Times New Roman"/>
          <w:sz w:val="20"/>
          <w:szCs w:val="20"/>
          <w:lang w:eastAsia="zh-CN"/>
        </w:rPr>
        <w:t xml:space="preserve">На момент поставки каждой партии, товар должен иметь документ, подтверждающий ее качество и безопасность, соответствие требованиям действующей нормативно – технической документации (декларация о соответствии, сертификат соответствия, паспорт производителя и т.д.). Гарантийный срок на </w:t>
      </w:r>
      <w:r w:rsidRPr="00311996">
        <w:rPr>
          <w:rFonts w:ascii="Times New Roman" w:eastAsia="Times New Roman" w:hAnsi="Times New Roman" w:cs="Times New Roman"/>
          <w:sz w:val="20"/>
          <w:szCs w:val="20"/>
          <w:lang w:eastAsia="zh-CN"/>
        </w:rPr>
        <w:lastRenderedPageBreak/>
        <w:t>поставляемый товар должен составлять не менее 12 месяцев, если больший срок не будет предусмотрен технической или иной сопроводительной документацией на поставку товара.</w:t>
      </w:r>
    </w:p>
    <w:p w:rsidR="00311996" w:rsidRPr="00311996" w:rsidRDefault="00311996" w:rsidP="00311996">
      <w:pPr>
        <w:tabs>
          <w:tab w:val="left" w:pos="851"/>
          <w:tab w:val="left" w:pos="1134"/>
        </w:tabs>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6.2.</w:t>
      </w:r>
      <w:r w:rsidRPr="00311996">
        <w:rPr>
          <w:rFonts w:ascii="Times New Roman" w:eastAsia="Times New Roman" w:hAnsi="Times New Roman" w:cs="Times New Roman"/>
          <w:b/>
          <w:sz w:val="20"/>
          <w:szCs w:val="20"/>
          <w:lang w:eastAsia="zh-CN"/>
        </w:rPr>
        <w:tab/>
      </w:r>
      <w:r w:rsidRPr="00311996">
        <w:rPr>
          <w:rFonts w:ascii="Times New Roman" w:eastAsia="Times New Roman" w:hAnsi="Times New Roman" w:cs="Times New Roman"/>
          <w:sz w:val="20"/>
          <w:szCs w:val="20"/>
          <w:lang w:eastAsia="zh-CN"/>
        </w:rPr>
        <w:t>В случае выявления дефектов при нормальной эксплуатации или несоответствия условиям настоящего договора, Поставщик обязуется заменить расходные материалы или часть их в минимальные сроки за свой счет, на основании акта, подписанного обеими Сторонами. Акт должен содержать информацию о номере партии товара и количество товара, к которому предъявляются претензии.</w:t>
      </w:r>
    </w:p>
    <w:p w:rsidR="00311996" w:rsidRPr="00311996" w:rsidRDefault="00311996" w:rsidP="00311996">
      <w:pPr>
        <w:tabs>
          <w:tab w:val="left" w:pos="851"/>
          <w:tab w:val="left" w:pos="1134"/>
        </w:tabs>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6.3.</w:t>
      </w:r>
      <w:r w:rsidRPr="00311996">
        <w:rPr>
          <w:rFonts w:ascii="Times New Roman" w:eastAsia="Times New Roman" w:hAnsi="Times New Roman" w:cs="Times New Roman"/>
          <w:b/>
          <w:sz w:val="20"/>
          <w:szCs w:val="20"/>
          <w:lang w:eastAsia="zh-CN"/>
        </w:rPr>
        <w:tab/>
      </w:r>
      <w:r w:rsidRPr="00311996">
        <w:rPr>
          <w:rFonts w:ascii="Times New Roman" w:eastAsia="Times New Roman" w:hAnsi="Times New Roman" w:cs="Times New Roman"/>
          <w:sz w:val="20"/>
          <w:szCs w:val="20"/>
          <w:lang w:eastAsia="zh-CN"/>
        </w:rPr>
        <w:t>Поставщик берет на себя все расходы, связанные с возвратом некачественного товара, устранением дефектов или заменой расходных материалов, если претензия Покупателя по качеству, к товару, возникла по вине Поставщика.</w:t>
      </w:r>
    </w:p>
    <w:p w:rsidR="00311996" w:rsidRPr="00311996" w:rsidRDefault="00311996" w:rsidP="00311996">
      <w:pPr>
        <w:suppressAutoHyphens/>
        <w:spacing w:after="0" w:line="240" w:lineRule="auto"/>
        <w:jc w:val="both"/>
        <w:rPr>
          <w:rFonts w:ascii="Times New Roman" w:eastAsia="Times New Roman" w:hAnsi="Times New Roman" w:cs="Times New Roman"/>
          <w:b/>
          <w:sz w:val="20"/>
          <w:szCs w:val="20"/>
          <w:lang w:eastAsia="zh-CN"/>
        </w:rPr>
      </w:pPr>
    </w:p>
    <w:p w:rsidR="00311996" w:rsidRPr="00311996" w:rsidRDefault="00311996" w:rsidP="00311996">
      <w:pPr>
        <w:numPr>
          <w:ilvl w:val="0"/>
          <w:numId w:val="19"/>
        </w:numPr>
        <w:suppressAutoHyphens/>
        <w:spacing w:after="0" w:line="240" w:lineRule="auto"/>
        <w:jc w:val="center"/>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Арбитраж</w:t>
      </w:r>
    </w:p>
    <w:p w:rsidR="00311996" w:rsidRPr="00311996" w:rsidRDefault="00311996" w:rsidP="00311996">
      <w:pPr>
        <w:tabs>
          <w:tab w:val="left" w:pos="851"/>
          <w:tab w:val="left" w:pos="1134"/>
        </w:tabs>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7.1.</w:t>
      </w:r>
      <w:r w:rsidRPr="00311996">
        <w:rPr>
          <w:rFonts w:ascii="Times New Roman" w:eastAsia="Times New Roman" w:hAnsi="Times New Roman" w:cs="Times New Roman"/>
          <w:b/>
          <w:sz w:val="20"/>
          <w:szCs w:val="20"/>
          <w:lang w:eastAsia="zh-CN"/>
        </w:rPr>
        <w:tab/>
      </w:r>
      <w:r w:rsidRPr="00311996">
        <w:rPr>
          <w:rFonts w:ascii="Times New Roman" w:eastAsia="Times New Roman" w:hAnsi="Times New Roman" w:cs="Times New Roman"/>
          <w:sz w:val="20"/>
          <w:szCs w:val="20"/>
          <w:lang w:eastAsia="zh-CN"/>
        </w:rPr>
        <w:t>В случае возникновения споров между Сторонами по вопросам, предусмотренным настоящим договором, Стороны примут все меры к разрешению их путем переговоров между собой.</w:t>
      </w:r>
    </w:p>
    <w:p w:rsidR="00311996" w:rsidRPr="00311996" w:rsidRDefault="00311996" w:rsidP="00311996">
      <w:pPr>
        <w:tabs>
          <w:tab w:val="left" w:pos="851"/>
          <w:tab w:val="left" w:pos="1134"/>
        </w:tabs>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7.2.</w:t>
      </w:r>
      <w:r w:rsidRPr="00311996">
        <w:rPr>
          <w:rFonts w:ascii="Times New Roman" w:eastAsia="Times New Roman" w:hAnsi="Times New Roman" w:cs="Times New Roman"/>
          <w:b/>
          <w:sz w:val="20"/>
          <w:szCs w:val="20"/>
          <w:lang w:eastAsia="zh-CN"/>
        </w:rPr>
        <w:tab/>
      </w:r>
      <w:r w:rsidRPr="00311996">
        <w:rPr>
          <w:rFonts w:ascii="Times New Roman" w:eastAsia="Times New Roman" w:hAnsi="Times New Roman" w:cs="Times New Roman"/>
          <w:sz w:val="20"/>
          <w:szCs w:val="20"/>
          <w:lang w:eastAsia="zh-CN"/>
        </w:rPr>
        <w:t>В случае невозможности урегулирования споров между Сторонами путем переговоров, они подлежат разрешению в Арбитражном суде в порядке, установленным действующим законодательством Российской Федерации.</w:t>
      </w:r>
    </w:p>
    <w:p w:rsidR="00311996" w:rsidRPr="00311996" w:rsidRDefault="00311996" w:rsidP="00311996">
      <w:pPr>
        <w:suppressAutoHyphens/>
        <w:spacing w:after="0" w:line="240" w:lineRule="auto"/>
        <w:jc w:val="center"/>
        <w:rPr>
          <w:rFonts w:ascii="Times New Roman" w:eastAsia="Times New Roman" w:hAnsi="Times New Roman" w:cs="Times New Roman"/>
          <w:b/>
          <w:sz w:val="20"/>
          <w:szCs w:val="20"/>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8. Действие договора и порядок расторжения</w:t>
      </w:r>
    </w:p>
    <w:p w:rsidR="00311996" w:rsidRPr="00311996" w:rsidRDefault="00311996" w:rsidP="00311996">
      <w:pPr>
        <w:tabs>
          <w:tab w:val="left" w:pos="851"/>
          <w:tab w:val="left" w:pos="1134"/>
        </w:tabs>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8.1.</w:t>
      </w:r>
      <w:r w:rsidRPr="00311996">
        <w:rPr>
          <w:rFonts w:ascii="Times New Roman" w:eastAsia="Times New Roman" w:hAnsi="Times New Roman" w:cs="Times New Roman"/>
          <w:b/>
          <w:sz w:val="20"/>
          <w:szCs w:val="20"/>
          <w:lang w:eastAsia="zh-CN"/>
        </w:rPr>
        <w:tab/>
      </w:r>
      <w:r w:rsidRPr="0075721C">
        <w:rPr>
          <w:rFonts w:ascii="Times New Roman" w:eastAsia="Times New Roman" w:hAnsi="Times New Roman" w:cs="Times New Roman"/>
          <w:sz w:val="20"/>
          <w:szCs w:val="20"/>
          <w:lang w:eastAsia="zh-CN"/>
        </w:rPr>
        <w:t>Настоящий договор вступае</w:t>
      </w:r>
      <w:r w:rsidR="00A55249" w:rsidRPr="0075721C">
        <w:rPr>
          <w:rFonts w:ascii="Times New Roman" w:eastAsia="Times New Roman" w:hAnsi="Times New Roman" w:cs="Times New Roman"/>
          <w:sz w:val="20"/>
          <w:szCs w:val="20"/>
          <w:lang w:eastAsia="zh-CN"/>
        </w:rPr>
        <w:t>т в силу с «___» __________ 2017</w:t>
      </w:r>
      <w:r w:rsidRPr="0075721C">
        <w:rPr>
          <w:rFonts w:ascii="Times New Roman" w:eastAsia="Times New Roman" w:hAnsi="Times New Roman" w:cs="Times New Roman"/>
          <w:sz w:val="20"/>
          <w:szCs w:val="20"/>
          <w:lang w:eastAsia="zh-CN"/>
        </w:rPr>
        <w:t xml:space="preserve"> года и действует до </w:t>
      </w:r>
      <w:r w:rsidR="00A55249" w:rsidRPr="0075721C">
        <w:rPr>
          <w:rFonts w:ascii="Times New Roman" w:eastAsia="Times New Roman" w:hAnsi="Times New Roman" w:cs="Times New Roman"/>
          <w:sz w:val="20"/>
          <w:szCs w:val="20"/>
          <w:lang w:eastAsia="zh-CN"/>
        </w:rPr>
        <w:t>полного исполнения Сторонами своих обязательств</w:t>
      </w:r>
      <w:r w:rsidRPr="0075721C">
        <w:rPr>
          <w:rFonts w:ascii="Times New Roman" w:eastAsia="Times New Roman" w:hAnsi="Times New Roman" w:cs="Times New Roman"/>
          <w:sz w:val="20"/>
          <w:szCs w:val="20"/>
          <w:lang w:eastAsia="zh-CN"/>
        </w:rPr>
        <w:t>.</w:t>
      </w:r>
    </w:p>
    <w:p w:rsidR="00311996" w:rsidRPr="00311996" w:rsidRDefault="00311996" w:rsidP="00311996">
      <w:pPr>
        <w:tabs>
          <w:tab w:val="left" w:pos="851"/>
          <w:tab w:val="left" w:pos="1134"/>
        </w:tabs>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8.2.</w:t>
      </w:r>
      <w:r w:rsidRPr="00311996">
        <w:rPr>
          <w:rFonts w:ascii="Times New Roman" w:eastAsia="Times New Roman" w:hAnsi="Times New Roman" w:cs="Times New Roman"/>
          <w:b/>
          <w:sz w:val="20"/>
          <w:szCs w:val="20"/>
          <w:lang w:eastAsia="zh-CN"/>
        </w:rPr>
        <w:tab/>
      </w:r>
      <w:r w:rsidRPr="00311996">
        <w:rPr>
          <w:rFonts w:ascii="Times New Roman" w:eastAsia="Times New Roman" w:hAnsi="Times New Roman" w:cs="Times New Roman"/>
          <w:sz w:val="20"/>
          <w:szCs w:val="20"/>
          <w:lang w:eastAsia="zh-CN"/>
        </w:rPr>
        <w:t>Настоящий договор подлежит расторжению в случае достижения общей (предельной) цены настоящего договора.</w:t>
      </w:r>
    </w:p>
    <w:p w:rsidR="00311996" w:rsidRPr="00311996" w:rsidRDefault="00311996" w:rsidP="00311996">
      <w:pPr>
        <w:numPr>
          <w:ilvl w:val="1"/>
          <w:numId w:val="18"/>
        </w:numPr>
        <w:tabs>
          <w:tab w:val="left" w:pos="851"/>
          <w:tab w:val="left" w:pos="1134"/>
        </w:tabs>
        <w:suppressAutoHyphens/>
        <w:spacing w:after="0" w:line="240" w:lineRule="auto"/>
        <w:ind w:left="0"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Договор может быть досрочно расторгнут:</w:t>
      </w:r>
    </w:p>
    <w:p w:rsidR="00311996" w:rsidRPr="00311996" w:rsidRDefault="00786AAC" w:rsidP="00311996">
      <w:pPr>
        <w:suppressAutoHyphens/>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по взаимному согласию</w:t>
      </w:r>
      <w:r w:rsidR="00311996" w:rsidRPr="00311996">
        <w:rPr>
          <w:rFonts w:ascii="Times New Roman" w:eastAsia="Times New Roman" w:hAnsi="Times New Roman" w:cs="Times New Roman"/>
          <w:sz w:val="20"/>
          <w:szCs w:val="20"/>
          <w:lang w:eastAsia="zh-CN"/>
        </w:rPr>
        <w:t xml:space="preserve"> сторон;</w:t>
      </w:r>
    </w:p>
    <w:p w:rsidR="00311996" w:rsidRPr="00311996" w:rsidRDefault="00311996" w:rsidP="00311996">
      <w:pPr>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 в одностороннем внесудебном порядке, путем направления другой стороне письменного уведомления, не менее чем за 15 календарных дней до даты расторжения.</w:t>
      </w:r>
    </w:p>
    <w:p w:rsidR="00311996" w:rsidRPr="00311996" w:rsidRDefault="00311996" w:rsidP="00311996">
      <w:pPr>
        <w:numPr>
          <w:ilvl w:val="1"/>
          <w:numId w:val="18"/>
        </w:numPr>
        <w:tabs>
          <w:tab w:val="left" w:pos="851"/>
          <w:tab w:val="left" w:pos="1134"/>
        </w:tabs>
        <w:suppressAutoHyphens/>
        <w:spacing w:after="0" w:line="240" w:lineRule="auto"/>
        <w:ind w:left="0"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Р</w:t>
      </w:r>
      <w:r w:rsidR="00786AAC">
        <w:rPr>
          <w:rFonts w:ascii="Times New Roman" w:eastAsia="Times New Roman" w:hAnsi="Times New Roman" w:cs="Times New Roman"/>
          <w:sz w:val="20"/>
          <w:szCs w:val="20"/>
          <w:lang w:eastAsia="zh-CN"/>
        </w:rPr>
        <w:t xml:space="preserve">асторжение настоящего договора, </w:t>
      </w:r>
      <w:r w:rsidRPr="00311996">
        <w:rPr>
          <w:rFonts w:ascii="Times New Roman" w:eastAsia="Times New Roman" w:hAnsi="Times New Roman" w:cs="Times New Roman"/>
          <w:sz w:val="20"/>
          <w:szCs w:val="20"/>
          <w:lang w:eastAsia="zh-CN"/>
        </w:rPr>
        <w:t>не влечет прекращения финансовых либо иных обязательств сторон, возникших в период действия договора.</w:t>
      </w:r>
    </w:p>
    <w:p w:rsidR="00311996" w:rsidRPr="00311996" w:rsidRDefault="00311996" w:rsidP="00311996">
      <w:pPr>
        <w:suppressAutoHyphens/>
        <w:spacing w:after="0" w:line="240" w:lineRule="auto"/>
        <w:ind w:left="960"/>
        <w:rPr>
          <w:rFonts w:ascii="Times New Roman" w:eastAsia="Times New Roman" w:hAnsi="Times New Roman" w:cs="Times New Roman"/>
          <w:b/>
          <w:sz w:val="20"/>
          <w:szCs w:val="20"/>
          <w:lang w:eastAsia="zh-CN"/>
        </w:rPr>
      </w:pPr>
    </w:p>
    <w:p w:rsidR="00311996" w:rsidRPr="00311996" w:rsidRDefault="00311996" w:rsidP="00311996">
      <w:pPr>
        <w:numPr>
          <w:ilvl w:val="0"/>
          <w:numId w:val="17"/>
        </w:numPr>
        <w:suppressAutoHyphens/>
        <w:spacing w:after="0" w:line="240" w:lineRule="auto"/>
        <w:jc w:val="center"/>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Прочие условия</w:t>
      </w:r>
    </w:p>
    <w:p w:rsidR="00311996" w:rsidRPr="00311996" w:rsidRDefault="00311996" w:rsidP="00311996">
      <w:pPr>
        <w:numPr>
          <w:ilvl w:val="0"/>
          <w:numId w:val="16"/>
        </w:numPr>
        <w:tabs>
          <w:tab w:val="num" w:pos="0"/>
          <w:tab w:val="left" w:pos="851"/>
        </w:tabs>
        <w:suppressAutoHyphens/>
        <w:spacing w:after="0" w:line="240" w:lineRule="auto"/>
        <w:ind w:left="0"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Все Приложения к настоящему договору являются его неотъемлемой частью.</w:t>
      </w:r>
    </w:p>
    <w:p w:rsidR="00311996" w:rsidRPr="00311996" w:rsidRDefault="00311996" w:rsidP="00311996">
      <w:pPr>
        <w:numPr>
          <w:ilvl w:val="0"/>
          <w:numId w:val="16"/>
        </w:numPr>
        <w:tabs>
          <w:tab w:val="num" w:pos="426"/>
          <w:tab w:val="left" w:pos="851"/>
        </w:tabs>
        <w:suppressAutoHyphens/>
        <w:spacing w:after="0" w:line="240" w:lineRule="auto"/>
        <w:ind w:left="0"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Любые изменения и/или дополнения к настоящему договору будут действительны только при их составлении в письменной форме, при подписании обеими Сторонами. Ни одна из Сторон не имеет права передать свои права и/или обязанности по настоящему договору третьей Стороне без письменного согласия другой Стороны.</w:t>
      </w:r>
    </w:p>
    <w:p w:rsidR="00311996" w:rsidRPr="00311996" w:rsidRDefault="00311996" w:rsidP="00311996">
      <w:pPr>
        <w:numPr>
          <w:ilvl w:val="0"/>
          <w:numId w:val="16"/>
        </w:numPr>
        <w:tabs>
          <w:tab w:val="num" w:pos="0"/>
        </w:tabs>
        <w:suppressAutoHyphens/>
        <w:spacing w:after="0" w:line="240" w:lineRule="auto"/>
        <w:ind w:left="0"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Стороны обязуются извещать друг друга об изменении своих юридических и почтовых адресов, номеров телефонов и факсов, а также об изменении банковских реквизитов.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311996" w:rsidRPr="00311996" w:rsidRDefault="00311996" w:rsidP="00311996">
      <w:pPr>
        <w:numPr>
          <w:ilvl w:val="0"/>
          <w:numId w:val="16"/>
        </w:numPr>
        <w:tabs>
          <w:tab w:val="num" w:pos="0"/>
        </w:tabs>
        <w:suppressAutoHyphens/>
        <w:spacing w:after="0" w:line="240" w:lineRule="auto"/>
        <w:ind w:left="0"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По всем обязательствам, которые не определены настоящим договором, Стороны руководствуются действующим законодательством РФ.</w:t>
      </w:r>
    </w:p>
    <w:p w:rsidR="00311996" w:rsidRPr="00311996" w:rsidRDefault="00311996" w:rsidP="00311996">
      <w:pPr>
        <w:numPr>
          <w:ilvl w:val="0"/>
          <w:numId w:val="16"/>
        </w:numPr>
        <w:tabs>
          <w:tab w:val="num" w:pos="0"/>
        </w:tabs>
        <w:suppressAutoHyphens/>
        <w:spacing w:after="0" w:line="240" w:lineRule="auto"/>
        <w:ind w:left="0"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По подписании настоящего договора все предварительные соглашения, переговоры и/или переписка между Сторонами теряют силу.</w:t>
      </w:r>
    </w:p>
    <w:p w:rsidR="00311996" w:rsidRPr="00311996" w:rsidRDefault="00311996" w:rsidP="00311996">
      <w:pPr>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b/>
          <w:sz w:val="20"/>
          <w:szCs w:val="20"/>
          <w:lang w:eastAsia="zh-CN"/>
        </w:rPr>
        <w:t xml:space="preserve">9.6. </w:t>
      </w:r>
      <w:r w:rsidRPr="00311996">
        <w:rPr>
          <w:rFonts w:ascii="Times New Roman" w:eastAsia="Times New Roman" w:hAnsi="Times New Roman" w:cs="Times New Roman"/>
          <w:sz w:val="20"/>
          <w:szCs w:val="20"/>
          <w:lang w:eastAsia="zh-CN"/>
        </w:rPr>
        <w:t>Стороны договорились до момента обмена оригинальными документами, считать действительными сам договор, приложения к нему, акты сверок расчетов и другие документы им предусмотренные, полученные посредством факсимильной или электронной связи.</w:t>
      </w:r>
    </w:p>
    <w:p w:rsidR="00311996" w:rsidRPr="00311996" w:rsidRDefault="00311996" w:rsidP="00311996">
      <w:pPr>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Сторона,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rsidR="00311996" w:rsidRPr="00311996" w:rsidRDefault="00311996" w:rsidP="00311996">
      <w:pPr>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b/>
          <w:sz w:val="20"/>
          <w:szCs w:val="20"/>
          <w:lang w:eastAsia="zh-CN"/>
        </w:rPr>
        <w:t xml:space="preserve">9.7. </w:t>
      </w:r>
      <w:r w:rsidRPr="00311996">
        <w:rPr>
          <w:rFonts w:ascii="Times New Roman" w:eastAsia="Times New Roman" w:hAnsi="Times New Roman" w:cs="Times New Roman"/>
          <w:sz w:val="20"/>
          <w:szCs w:val="20"/>
          <w:lang w:eastAsia="zh-CN"/>
        </w:rPr>
        <w:t>Стороны уведомляют друг друга письменно, с использованием средств факсимильной связи, по почте или по электронной почте.</w:t>
      </w:r>
    </w:p>
    <w:p w:rsidR="00311996" w:rsidRPr="00311996" w:rsidRDefault="00311996" w:rsidP="00311996">
      <w:pPr>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 xml:space="preserve">- Телефон/факс и электронная почта Поставщика для связи: </w:t>
      </w:r>
      <w:r>
        <w:rPr>
          <w:rFonts w:ascii="Times New Roman" w:eastAsia="Times New Roman" w:hAnsi="Times New Roman" w:cs="Times New Roman"/>
          <w:sz w:val="20"/>
          <w:szCs w:val="20"/>
          <w:lang w:eastAsia="zh-CN"/>
        </w:rPr>
        <w:t>___________</w:t>
      </w:r>
      <w:r w:rsidRPr="00311996">
        <w:rPr>
          <w:rFonts w:ascii="Times New Roman" w:eastAsia="Times New Roman" w:hAnsi="Times New Roman" w:cs="Times New Roman"/>
          <w:sz w:val="20"/>
          <w:szCs w:val="20"/>
          <w:lang w:eastAsia="zh-CN"/>
        </w:rPr>
        <w:t>, E-</w:t>
      </w:r>
      <w:proofErr w:type="spellStart"/>
      <w:r w:rsidRPr="00311996">
        <w:rPr>
          <w:rFonts w:ascii="Times New Roman" w:eastAsia="Times New Roman" w:hAnsi="Times New Roman" w:cs="Times New Roman"/>
          <w:sz w:val="20"/>
          <w:szCs w:val="20"/>
          <w:lang w:eastAsia="zh-CN"/>
        </w:rPr>
        <w:t>mail</w:t>
      </w:r>
      <w:proofErr w:type="spellEnd"/>
      <w:r w:rsidRPr="00311996">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4"/>
          <w:szCs w:val="24"/>
          <w:lang w:eastAsia="zh-CN"/>
        </w:rPr>
        <w:t>_______________</w:t>
      </w:r>
      <w:r w:rsidRPr="00311996">
        <w:rPr>
          <w:rFonts w:ascii="Times New Roman" w:eastAsia="Times New Roman" w:hAnsi="Times New Roman" w:cs="Times New Roman"/>
          <w:sz w:val="20"/>
          <w:szCs w:val="20"/>
          <w:u w:val="single"/>
          <w:lang w:eastAsia="zh-CN"/>
        </w:rPr>
        <w:t>.</w:t>
      </w:r>
    </w:p>
    <w:p w:rsidR="00311996" w:rsidRPr="00311996" w:rsidRDefault="00311996" w:rsidP="00311996">
      <w:pPr>
        <w:suppressAutoHyphens/>
        <w:spacing w:after="0" w:line="240" w:lineRule="auto"/>
        <w:ind w:firstLine="709"/>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 xml:space="preserve">- Телефон/факс и электронная почта Покупателя для связи: Телефон/факс </w:t>
      </w:r>
      <w:r>
        <w:rPr>
          <w:rFonts w:ascii="Times New Roman" w:eastAsia="Times New Roman" w:hAnsi="Times New Roman" w:cs="Times New Roman"/>
          <w:sz w:val="20"/>
          <w:szCs w:val="20"/>
          <w:lang w:eastAsia="zh-CN"/>
        </w:rPr>
        <w:t>___________</w:t>
      </w:r>
      <w:r w:rsidRPr="00311996">
        <w:rPr>
          <w:rFonts w:ascii="Times New Roman" w:eastAsia="Times New Roman" w:hAnsi="Times New Roman" w:cs="Times New Roman"/>
          <w:sz w:val="20"/>
          <w:szCs w:val="20"/>
          <w:lang w:eastAsia="zh-CN"/>
        </w:rPr>
        <w:t>; E-</w:t>
      </w:r>
      <w:proofErr w:type="spellStart"/>
      <w:r w:rsidRPr="00311996">
        <w:rPr>
          <w:rFonts w:ascii="Times New Roman" w:eastAsia="Times New Roman" w:hAnsi="Times New Roman" w:cs="Times New Roman"/>
          <w:sz w:val="20"/>
          <w:szCs w:val="20"/>
          <w:lang w:eastAsia="zh-CN"/>
        </w:rPr>
        <w:t>mail</w:t>
      </w:r>
      <w:proofErr w:type="spellEnd"/>
      <w:r w:rsidRPr="00311996">
        <w:rPr>
          <w:rFonts w:ascii="Times New Roman" w:eastAsia="Times New Roman" w:hAnsi="Times New Roman" w:cs="Times New Roman"/>
          <w:sz w:val="20"/>
          <w:szCs w:val="20"/>
          <w:lang w:eastAsia="zh-CN"/>
        </w:rPr>
        <w:t xml:space="preserve"> </w:t>
      </w:r>
      <w:hyperlink r:id="rId7" w:history="1">
        <w:r>
          <w:rPr>
            <w:rFonts w:ascii="Times New Roman" w:eastAsia="Times New Roman" w:hAnsi="Times New Roman" w:cs="Times New Roman"/>
            <w:color w:val="0000FF"/>
            <w:sz w:val="20"/>
            <w:szCs w:val="20"/>
            <w:u w:val="single"/>
            <w:lang w:eastAsia="zh-CN"/>
          </w:rPr>
          <w:t>____________</w:t>
        </w:r>
      </w:hyperlink>
      <w:r w:rsidRPr="00311996">
        <w:rPr>
          <w:rFonts w:ascii="Times New Roman" w:eastAsia="Times New Roman" w:hAnsi="Times New Roman" w:cs="Times New Roman"/>
          <w:sz w:val="20"/>
          <w:szCs w:val="20"/>
          <w:lang w:eastAsia="zh-CN"/>
        </w:rPr>
        <w:t>.</w:t>
      </w:r>
    </w:p>
    <w:p w:rsidR="00311996" w:rsidRPr="00311996" w:rsidRDefault="00311996" w:rsidP="00311996">
      <w:pPr>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 xml:space="preserve">9.8. </w:t>
      </w:r>
      <w:r w:rsidRPr="00311996">
        <w:rPr>
          <w:rFonts w:ascii="Times New Roman" w:eastAsia="Times New Roman" w:hAnsi="Times New Roman" w:cs="Times New Roman"/>
          <w:sz w:val="20"/>
          <w:szCs w:val="20"/>
          <w:lang w:eastAsia="zh-CN"/>
        </w:rPr>
        <w:t>Настоящий договор составлен в двух экземплярах, имеющих одинаковую юридическую силу, по одному экземпляру для каждой из Сторон.</w:t>
      </w:r>
    </w:p>
    <w:p w:rsidR="00311996" w:rsidRPr="00311996" w:rsidRDefault="00311996" w:rsidP="00311996">
      <w:pPr>
        <w:suppressAutoHyphens/>
        <w:spacing w:after="0" w:line="240" w:lineRule="auto"/>
        <w:ind w:firstLine="709"/>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 xml:space="preserve">9.9. </w:t>
      </w:r>
      <w:r w:rsidRPr="00311996">
        <w:rPr>
          <w:rFonts w:ascii="Times New Roman" w:eastAsia="Times New Roman" w:hAnsi="Times New Roman" w:cs="Times New Roman"/>
          <w:sz w:val="20"/>
          <w:szCs w:val="20"/>
          <w:lang w:eastAsia="zh-CN"/>
        </w:rPr>
        <w:t>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предоставлением, в течение 5 (пяти) рабочих дней, их оригиналов.</w:t>
      </w:r>
    </w:p>
    <w:p w:rsidR="00311996" w:rsidRPr="00311996" w:rsidRDefault="00311996" w:rsidP="00311996">
      <w:pPr>
        <w:suppressAutoHyphens/>
        <w:spacing w:after="0" w:line="240" w:lineRule="auto"/>
        <w:ind w:firstLine="426"/>
        <w:jc w:val="both"/>
        <w:rPr>
          <w:rFonts w:ascii="Times New Roman" w:eastAsia="Times New Roman" w:hAnsi="Times New Roman" w:cs="Times New Roman"/>
          <w:b/>
          <w:sz w:val="20"/>
          <w:szCs w:val="20"/>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10. РЕКВИЗИТЫ И ПОДПИСИ СТОРОН</w:t>
      </w:r>
    </w:p>
    <w:tbl>
      <w:tblPr>
        <w:tblpPr w:leftFromText="180" w:rightFromText="180" w:vertAnchor="text" w:tblpX="41" w:tblpY="106"/>
        <w:tblW w:w="9642" w:type="dxa"/>
        <w:tblLook w:val="0000" w:firstRow="0" w:lastRow="0" w:firstColumn="0" w:lastColumn="0" w:noHBand="0" w:noVBand="0"/>
      </w:tblPr>
      <w:tblGrid>
        <w:gridCol w:w="5070"/>
        <w:gridCol w:w="4572"/>
      </w:tblGrid>
      <w:tr w:rsidR="00311996" w:rsidRPr="00311996" w:rsidTr="00231A2B">
        <w:trPr>
          <w:trHeight w:val="2685"/>
        </w:trPr>
        <w:tc>
          <w:tcPr>
            <w:tcW w:w="5070" w:type="dxa"/>
          </w:tcPr>
          <w:p w:rsidR="00311996" w:rsidRPr="00311996" w:rsidRDefault="00311996" w:rsidP="00311996">
            <w:pPr>
              <w:suppressAutoHyphens/>
              <w:spacing w:after="0" w:line="240" w:lineRule="auto"/>
              <w:jc w:val="both"/>
              <w:rPr>
                <w:rFonts w:ascii="Times New Roman" w:eastAsia="Times New Roman" w:hAnsi="Times New Roman" w:cs="Times New Roman"/>
                <w:b/>
                <w:bCs/>
                <w:sz w:val="20"/>
                <w:szCs w:val="20"/>
                <w:lang w:eastAsia="zh-CN"/>
              </w:rPr>
            </w:pPr>
            <w:r w:rsidRPr="00311996">
              <w:rPr>
                <w:rFonts w:ascii="Times New Roman" w:eastAsia="Times New Roman" w:hAnsi="Times New Roman" w:cs="Times New Roman"/>
                <w:b/>
                <w:bCs/>
                <w:sz w:val="20"/>
                <w:szCs w:val="20"/>
                <w:lang w:eastAsia="zh-CN"/>
              </w:rPr>
              <w:lastRenderedPageBreak/>
              <w:t>Покупатель</w:t>
            </w: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ОАО «Печатный двор Кубани»</w:t>
            </w: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 xml:space="preserve">Юр. адрес: 350000 г. Краснодар, </w:t>
            </w: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ул. Горького, 104</w:t>
            </w: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 xml:space="preserve">Почтовый/фактический адрес: 350000, </w:t>
            </w: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 xml:space="preserve">г. Краснодар, ул. Тополиная, 19, </w:t>
            </w: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ИНН 2310097758 КПП 231001001</w:t>
            </w:r>
          </w:p>
          <w:p w:rsidR="00311996" w:rsidRPr="00311996" w:rsidRDefault="00311996" w:rsidP="00311996">
            <w:pPr>
              <w:suppressAutoHyphens/>
              <w:spacing w:after="0" w:line="240" w:lineRule="auto"/>
              <w:jc w:val="both"/>
              <w:rPr>
                <w:rFonts w:ascii="Times New Roman" w:eastAsia="Times New Roman" w:hAnsi="Times New Roman" w:cs="Times New Roman"/>
                <w:bCs/>
                <w:sz w:val="20"/>
                <w:szCs w:val="20"/>
                <w:lang w:eastAsia="zh-CN"/>
              </w:rPr>
            </w:pPr>
            <w:r w:rsidRPr="00311996">
              <w:rPr>
                <w:rFonts w:ascii="Times New Roman" w:eastAsia="Times New Roman" w:hAnsi="Times New Roman" w:cs="Times New Roman"/>
                <w:sz w:val="20"/>
                <w:szCs w:val="20"/>
                <w:lang w:eastAsia="zh-CN"/>
              </w:rPr>
              <w:t xml:space="preserve">Р/с </w:t>
            </w:r>
            <w:r w:rsidRPr="00311996">
              <w:rPr>
                <w:rFonts w:ascii="Times New Roman" w:eastAsia="Times New Roman" w:hAnsi="Times New Roman" w:cs="Times New Roman"/>
                <w:bCs/>
                <w:sz w:val="20"/>
                <w:szCs w:val="20"/>
                <w:lang w:eastAsia="zh-CN"/>
              </w:rPr>
              <w:t xml:space="preserve">40702810830000100374 </w:t>
            </w:r>
            <w:r w:rsidRPr="00311996">
              <w:rPr>
                <w:rFonts w:ascii="Times New Roman" w:eastAsia="Times New Roman" w:hAnsi="Times New Roman" w:cs="Times New Roman"/>
                <w:sz w:val="20"/>
                <w:szCs w:val="20"/>
                <w:lang w:eastAsia="zh-CN"/>
              </w:rPr>
              <w:t xml:space="preserve">в </w:t>
            </w:r>
            <w:r w:rsidRPr="00311996">
              <w:rPr>
                <w:rFonts w:ascii="Times New Roman" w:eastAsia="Times New Roman" w:hAnsi="Times New Roman" w:cs="Times New Roman"/>
                <w:bCs/>
                <w:sz w:val="20"/>
                <w:szCs w:val="20"/>
                <w:lang w:eastAsia="zh-CN"/>
              </w:rPr>
              <w:t xml:space="preserve">отделении № 8619 </w:t>
            </w:r>
          </w:p>
          <w:p w:rsidR="00311996" w:rsidRPr="00311996" w:rsidRDefault="00311996" w:rsidP="00311996">
            <w:pPr>
              <w:suppressAutoHyphens/>
              <w:spacing w:after="0" w:line="240" w:lineRule="auto"/>
              <w:jc w:val="both"/>
              <w:rPr>
                <w:rFonts w:ascii="Times New Roman" w:eastAsia="Times New Roman" w:hAnsi="Times New Roman" w:cs="Times New Roman"/>
                <w:bCs/>
                <w:sz w:val="20"/>
                <w:szCs w:val="20"/>
                <w:lang w:eastAsia="zh-CN"/>
              </w:rPr>
            </w:pPr>
            <w:r w:rsidRPr="00311996">
              <w:rPr>
                <w:rFonts w:ascii="Times New Roman" w:eastAsia="Times New Roman" w:hAnsi="Times New Roman" w:cs="Times New Roman"/>
                <w:bCs/>
                <w:sz w:val="20"/>
                <w:szCs w:val="20"/>
                <w:lang w:eastAsia="zh-CN"/>
              </w:rPr>
              <w:t xml:space="preserve">Сбербанка России </w:t>
            </w:r>
            <w:r w:rsidRPr="00311996">
              <w:rPr>
                <w:rFonts w:ascii="Times New Roman" w:eastAsia="Times New Roman" w:hAnsi="Times New Roman" w:cs="Times New Roman"/>
                <w:sz w:val="20"/>
                <w:szCs w:val="20"/>
                <w:lang w:eastAsia="zh-CN"/>
              </w:rPr>
              <w:t>г. Краснодар</w:t>
            </w: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 xml:space="preserve">К/с </w:t>
            </w:r>
            <w:r w:rsidRPr="00311996">
              <w:rPr>
                <w:rFonts w:ascii="Times New Roman" w:eastAsia="Times New Roman" w:hAnsi="Times New Roman" w:cs="Times New Roman"/>
                <w:bCs/>
                <w:sz w:val="20"/>
                <w:szCs w:val="20"/>
                <w:lang w:eastAsia="zh-CN"/>
              </w:rPr>
              <w:t>30101810100000000602</w:t>
            </w:r>
            <w:r w:rsidRPr="00311996">
              <w:rPr>
                <w:rFonts w:ascii="Times New Roman" w:eastAsia="Times New Roman" w:hAnsi="Times New Roman" w:cs="Times New Roman"/>
                <w:sz w:val="20"/>
                <w:szCs w:val="20"/>
                <w:lang w:eastAsia="zh-CN"/>
              </w:rPr>
              <w:t xml:space="preserve">, БИК </w:t>
            </w:r>
            <w:r w:rsidRPr="00311996">
              <w:rPr>
                <w:rFonts w:ascii="Times New Roman" w:eastAsia="Times New Roman" w:hAnsi="Times New Roman" w:cs="Times New Roman"/>
                <w:bCs/>
                <w:sz w:val="20"/>
                <w:szCs w:val="20"/>
                <w:lang w:eastAsia="zh-CN"/>
              </w:rPr>
              <w:t>040349602</w:t>
            </w: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Тел. (861) 257-10-99</w:t>
            </w: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Первый заместитель генерального директора</w:t>
            </w: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r w:rsidRPr="00311996">
              <w:rPr>
                <w:rFonts w:ascii="Times New Roman" w:eastAsia="Times New Roman" w:hAnsi="Times New Roman" w:cs="Times New Roman"/>
                <w:sz w:val="20"/>
                <w:szCs w:val="20"/>
                <w:lang w:eastAsia="zh-CN"/>
              </w:rPr>
              <w:t>______________________ В.Е. Миньков</w:t>
            </w:r>
          </w:p>
          <w:p w:rsidR="00311996" w:rsidRPr="00311996" w:rsidRDefault="00311996" w:rsidP="00311996">
            <w:pPr>
              <w:suppressAutoHyphens/>
              <w:spacing w:after="0" w:line="240" w:lineRule="auto"/>
              <w:jc w:val="both"/>
              <w:rPr>
                <w:rFonts w:ascii="Times New Roman" w:eastAsia="Times New Roman" w:hAnsi="Times New Roman" w:cs="Times New Roman"/>
                <w:b/>
                <w:sz w:val="20"/>
                <w:szCs w:val="20"/>
                <w:lang w:eastAsia="zh-CN"/>
              </w:rPr>
            </w:pPr>
            <w:proofErr w:type="spellStart"/>
            <w:r w:rsidRPr="00311996">
              <w:rPr>
                <w:rFonts w:ascii="Times New Roman" w:eastAsia="Times New Roman" w:hAnsi="Times New Roman" w:cs="Times New Roman"/>
                <w:b/>
                <w:sz w:val="20"/>
                <w:szCs w:val="20"/>
                <w:lang w:eastAsia="zh-CN"/>
              </w:rPr>
              <w:t>М.п</w:t>
            </w:r>
            <w:proofErr w:type="spellEnd"/>
            <w:r w:rsidRPr="00311996">
              <w:rPr>
                <w:rFonts w:ascii="Times New Roman" w:eastAsia="Times New Roman" w:hAnsi="Times New Roman" w:cs="Times New Roman"/>
                <w:b/>
                <w:sz w:val="20"/>
                <w:szCs w:val="20"/>
                <w:lang w:eastAsia="zh-CN"/>
              </w:rPr>
              <w:t>.</w:t>
            </w:r>
          </w:p>
        </w:tc>
        <w:tc>
          <w:tcPr>
            <w:tcW w:w="4572" w:type="dxa"/>
          </w:tcPr>
          <w:p w:rsidR="00311996" w:rsidRPr="00311996" w:rsidRDefault="00311996" w:rsidP="00311996">
            <w:pPr>
              <w:suppressAutoHyphens/>
              <w:spacing w:after="0" w:line="240" w:lineRule="auto"/>
              <w:jc w:val="both"/>
              <w:rPr>
                <w:rFonts w:ascii="Times New Roman" w:eastAsia="Times New Roman" w:hAnsi="Times New Roman" w:cs="Times New Roman"/>
                <w:b/>
                <w:sz w:val="20"/>
                <w:szCs w:val="20"/>
                <w:lang w:eastAsia="zh-CN"/>
              </w:rPr>
            </w:pPr>
            <w:r w:rsidRPr="00311996">
              <w:rPr>
                <w:rFonts w:ascii="Times New Roman" w:eastAsia="Times New Roman" w:hAnsi="Times New Roman" w:cs="Times New Roman"/>
                <w:b/>
                <w:sz w:val="20"/>
                <w:szCs w:val="20"/>
                <w:lang w:eastAsia="zh-CN"/>
              </w:rPr>
              <w:t>Поставщик</w:t>
            </w:r>
          </w:p>
          <w:p w:rsid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p>
          <w:p w:rsid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p>
          <w:p w:rsid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p>
          <w:p w:rsid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p>
          <w:p w:rsid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p>
          <w:p w:rsid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p>
          <w:p w:rsid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p>
          <w:p w:rsid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p>
          <w:p w:rsid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p>
          <w:p w:rsid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p>
          <w:p w:rsid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p>
          <w:p w:rsidR="00311996" w:rsidRPr="00311996" w:rsidRDefault="00311996" w:rsidP="00311996">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________________ </w:t>
            </w:r>
          </w:p>
          <w:p w:rsidR="00311996" w:rsidRPr="00311996" w:rsidRDefault="00311996" w:rsidP="00311996">
            <w:pPr>
              <w:suppressAutoHyphens/>
              <w:spacing w:after="0" w:line="240" w:lineRule="auto"/>
              <w:jc w:val="both"/>
              <w:rPr>
                <w:rFonts w:ascii="Times New Roman" w:eastAsia="Times New Roman" w:hAnsi="Times New Roman" w:cs="Times New Roman"/>
                <w:b/>
                <w:sz w:val="20"/>
                <w:szCs w:val="20"/>
                <w:lang w:eastAsia="zh-CN"/>
              </w:rPr>
            </w:pPr>
            <w:proofErr w:type="spellStart"/>
            <w:r w:rsidRPr="00311996">
              <w:rPr>
                <w:rFonts w:ascii="Times New Roman" w:eastAsia="Times New Roman" w:hAnsi="Times New Roman" w:cs="Times New Roman"/>
                <w:b/>
                <w:sz w:val="20"/>
                <w:szCs w:val="20"/>
                <w:lang w:eastAsia="zh-CN"/>
              </w:rPr>
              <w:t>М.п</w:t>
            </w:r>
            <w:proofErr w:type="spellEnd"/>
            <w:r w:rsidRPr="00311996">
              <w:rPr>
                <w:rFonts w:ascii="Times New Roman" w:eastAsia="Times New Roman" w:hAnsi="Times New Roman" w:cs="Times New Roman"/>
                <w:b/>
                <w:sz w:val="20"/>
                <w:szCs w:val="20"/>
                <w:lang w:eastAsia="zh-CN"/>
              </w:rPr>
              <w:t>.</w:t>
            </w:r>
          </w:p>
          <w:p w:rsidR="00311996" w:rsidRPr="00311996" w:rsidRDefault="00311996" w:rsidP="00311996">
            <w:pPr>
              <w:suppressAutoHyphens/>
              <w:spacing w:after="0" w:line="240" w:lineRule="auto"/>
              <w:jc w:val="both"/>
              <w:rPr>
                <w:rFonts w:ascii="Times New Roman" w:eastAsia="Times New Roman" w:hAnsi="Times New Roman" w:cs="Times New Roman"/>
                <w:b/>
                <w:sz w:val="20"/>
                <w:szCs w:val="20"/>
                <w:lang w:eastAsia="zh-CN"/>
              </w:rPr>
            </w:pPr>
          </w:p>
          <w:p w:rsidR="00311996" w:rsidRPr="00311996" w:rsidRDefault="00311996" w:rsidP="00311996">
            <w:pPr>
              <w:suppressAutoHyphens/>
              <w:spacing w:after="0" w:line="240" w:lineRule="auto"/>
              <w:jc w:val="both"/>
              <w:rPr>
                <w:rFonts w:ascii="Times New Roman" w:eastAsia="Times New Roman" w:hAnsi="Times New Roman" w:cs="Times New Roman"/>
                <w:b/>
                <w:sz w:val="20"/>
                <w:szCs w:val="20"/>
                <w:lang w:eastAsia="zh-CN"/>
              </w:rPr>
            </w:pPr>
          </w:p>
        </w:tc>
      </w:tr>
    </w:tbl>
    <w:p w:rsidR="00311996" w:rsidRPr="00311996" w:rsidRDefault="00311996" w:rsidP="00311996">
      <w:pPr>
        <w:suppressAutoHyphens/>
        <w:spacing w:after="0" w:line="240" w:lineRule="auto"/>
        <w:jc w:val="center"/>
        <w:rPr>
          <w:rFonts w:ascii="Times New Roman" w:eastAsia="Times New Roman" w:hAnsi="Times New Roman" w:cs="Times New Roman"/>
          <w:b/>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lang w:eastAsia="zh-CN"/>
        </w:rPr>
      </w:pPr>
    </w:p>
    <w:p w:rsidR="00311996" w:rsidRPr="00311996" w:rsidRDefault="00311996" w:rsidP="00311996">
      <w:pPr>
        <w:suppressAutoHyphens/>
        <w:spacing w:after="0" w:line="240" w:lineRule="auto"/>
        <w:jc w:val="center"/>
        <w:rPr>
          <w:rFonts w:ascii="Times New Roman" w:eastAsia="Times New Roman" w:hAnsi="Times New Roman" w:cs="Times New Roman"/>
          <w:b/>
          <w:lang w:eastAsia="zh-CN"/>
        </w:rPr>
      </w:pPr>
    </w:p>
    <w:p w:rsidR="00311996" w:rsidRP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P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P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P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P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P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P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P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P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P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P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P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P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P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2A62B7" w:rsidRDefault="002A62B7"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2A62B7" w:rsidRDefault="002A62B7"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Pr="00311996" w:rsidRDefault="00311996" w:rsidP="00311996">
      <w:pPr>
        <w:shd w:val="clear" w:color="auto" w:fill="FFFFFF"/>
        <w:spacing w:after="0" w:line="240" w:lineRule="auto"/>
        <w:contextualSpacing/>
        <w:rPr>
          <w:rFonts w:ascii="Times New Roman" w:eastAsia="Times New Roman" w:hAnsi="Times New Roman" w:cs="Times New Roman"/>
          <w:sz w:val="21"/>
          <w:szCs w:val="21"/>
          <w:lang w:eastAsia="zh-CN"/>
        </w:rPr>
      </w:pPr>
    </w:p>
    <w:p w:rsidR="00311996" w:rsidRPr="00311996" w:rsidRDefault="00311996" w:rsidP="00311996">
      <w:pPr>
        <w:shd w:val="clear" w:color="auto" w:fill="FFFFFF"/>
        <w:spacing w:after="0" w:line="240" w:lineRule="auto"/>
        <w:contextualSpacing/>
        <w:jc w:val="right"/>
        <w:rPr>
          <w:rFonts w:ascii="Times New Roman" w:eastAsia="Times New Roman" w:hAnsi="Times New Roman" w:cs="Times New Roman"/>
          <w:b/>
          <w:sz w:val="20"/>
          <w:szCs w:val="20"/>
        </w:rPr>
      </w:pPr>
      <w:r w:rsidRPr="00311996">
        <w:rPr>
          <w:rFonts w:ascii="Times New Roman" w:eastAsia="Times New Roman" w:hAnsi="Times New Roman" w:cs="Times New Roman"/>
          <w:b/>
          <w:sz w:val="20"/>
          <w:szCs w:val="20"/>
        </w:rPr>
        <w:lastRenderedPageBreak/>
        <w:t>Приложение № 1</w:t>
      </w:r>
    </w:p>
    <w:p w:rsidR="00311996" w:rsidRPr="00311996" w:rsidRDefault="00311996" w:rsidP="00311996">
      <w:pPr>
        <w:spacing w:after="0" w:line="240" w:lineRule="auto"/>
        <w:jc w:val="right"/>
        <w:rPr>
          <w:rFonts w:ascii="Times New Roman" w:eastAsia="Calibri" w:hAnsi="Times New Roman" w:cs="Times New Roman"/>
          <w:sz w:val="20"/>
          <w:szCs w:val="20"/>
        </w:rPr>
      </w:pPr>
      <w:r w:rsidRPr="00311996">
        <w:rPr>
          <w:rFonts w:ascii="Times New Roman" w:eastAsia="Calibri" w:hAnsi="Times New Roman" w:cs="Times New Roman"/>
          <w:sz w:val="20"/>
          <w:szCs w:val="20"/>
        </w:rPr>
        <w:t xml:space="preserve">к договору </w:t>
      </w:r>
      <w:r>
        <w:rPr>
          <w:rFonts w:ascii="Times New Roman" w:eastAsia="Times New Roman" w:hAnsi="Times New Roman" w:cs="Times New Roman"/>
          <w:color w:val="000000"/>
          <w:sz w:val="20"/>
          <w:szCs w:val="20"/>
        </w:rPr>
        <w:t>______</w:t>
      </w:r>
      <w:r w:rsidR="00A55249">
        <w:rPr>
          <w:rFonts w:ascii="Times New Roman" w:eastAsia="Times New Roman" w:hAnsi="Times New Roman" w:cs="Times New Roman"/>
          <w:color w:val="000000"/>
          <w:sz w:val="20"/>
          <w:szCs w:val="20"/>
        </w:rPr>
        <w:t xml:space="preserve"> от ___ _________ 2017</w:t>
      </w:r>
      <w:r w:rsidRPr="00311996">
        <w:rPr>
          <w:rFonts w:ascii="Times New Roman" w:eastAsia="Times New Roman" w:hAnsi="Times New Roman" w:cs="Times New Roman"/>
          <w:color w:val="000000"/>
          <w:sz w:val="20"/>
          <w:szCs w:val="20"/>
        </w:rPr>
        <w:t xml:space="preserve"> г.</w:t>
      </w:r>
    </w:p>
    <w:p w:rsidR="00311996" w:rsidRPr="00311996" w:rsidRDefault="00311996" w:rsidP="00311996">
      <w:pPr>
        <w:spacing w:after="0" w:line="240" w:lineRule="auto"/>
        <w:jc w:val="center"/>
        <w:rPr>
          <w:rFonts w:ascii="Times New Roman" w:eastAsia="Calibri" w:hAnsi="Times New Roman" w:cs="Times New Roman"/>
          <w:sz w:val="20"/>
          <w:szCs w:val="20"/>
        </w:rPr>
      </w:pPr>
    </w:p>
    <w:p w:rsidR="00311996" w:rsidRPr="00311996" w:rsidRDefault="00311996" w:rsidP="00311996">
      <w:pPr>
        <w:spacing w:after="0" w:line="240" w:lineRule="auto"/>
        <w:jc w:val="center"/>
        <w:rPr>
          <w:rFonts w:ascii="Times New Roman" w:eastAsia="Calibri" w:hAnsi="Times New Roman" w:cs="Times New Roman"/>
          <w:b/>
          <w:sz w:val="20"/>
          <w:szCs w:val="20"/>
        </w:rPr>
      </w:pPr>
      <w:r w:rsidRPr="00311996">
        <w:rPr>
          <w:rFonts w:ascii="Times New Roman" w:eastAsia="Calibri" w:hAnsi="Times New Roman" w:cs="Times New Roman"/>
          <w:b/>
          <w:sz w:val="20"/>
          <w:szCs w:val="20"/>
        </w:rPr>
        <w:t>ЗАЯВКА</w:t>
      </w:r>
      <w:r w:rsidR="00B51339">
        <w:rPr>
          <w:rFonts w:ascii="Times New Roman" w:eastAsia="Calibri" w:hAnsi="Times New Roman" w:cs="Times New Roman"/>
          <w:b/>
          <w:sz w:val="20"/>
          <w:szCs w:val="20"/>
        </w:rPr>
        <w:t xml:space="preserve"> №____ от «____»___________ 2017</w:t>
      </w:r>
      <w:r w:rsidRPr="00311996">
        <w:rPr>
          <w:rFonts w:ascii="Times New Roman" w:eastAsia="Calibri" w:hAnsi="Times New Roman" w:cs="Times New Roman"/>
          <w:b/>
          <w:sz w:val="20"/>
          <w:szCs w:val="20"/>
        </w:rPr>
        <w:t xml:space="preserve"> г.</w:t>
      </w:r>
    </w:p>
    <w:p w:rsidR="00311996" w:rsidRPr="00311996" w:rsidRDefault="00311996" w:rsidP="00311996">
      <w:pPr>
        <w:spacing w:after="0" w:line="240" w:lineRule="auto"/>
        <w:jc w:val="center"/>
        <w:rPr>
          <w:rFonts w:ascii="Times New Roman" w:eastAsia="Calibri" w:hAnsi="Times New Roman" w:cs="Times New Roman"/>
          <w:b/>
          <w:sz w:val="20"/>
          <w:szCs w:val="20"/>
        </w:rPr>
      </w:pPr>
      <w:r w:rsidRPr="00311996">
        <w:rPr>
          <w:rFonts w:ascii="Times New Roman" w:eastAsia="Calibri" w:hAnsi="Times New Roman" w:cs="Times New Roman"/>
          <w:b/>
          <w:sz w:val="20"/>
          <w:szCs w:val="20"/>
        </w:rPr>
        <w:t>на поставку товара</w:t>
      </w:r>
    </w:p>
    <w:p w:rsidR="00311996" w:rsidRPr="00311996" w:rsidRDefault="00311996" w:rsidP="00311996">
      <w:pPr>
        <w:spacing w:after="0" w:line="240" w:lineRule="auto"/>
        <w:jc w:val="center"/>
        <w:rPr>
          <w:rFonts w:ascii="Times New Roman" w:eastAsia="Calibri" w:hAnsi="Times New Roman" w:cs="Times New Roman"/>
          <w:sz w:val="20"/>
          <w:szCs w:val="20"/>
        </w:rPr>
      </w:pPr>
      <w:r w:rsidRPr="00311996">
        <w:rPr>
          <w:rFonts w:ascii="Times New Roman" w:eastAsia="Calibri" w:hAnsi="Times New Roman" w:cs="Times New Roman"/>
          <w:sz w:val="20"/>
          <w:szCs w:val="20"/>
        </w:rPr>
        <w:t xml:space="preserve">к договору № </w:t>
      </w:r>
      <w:r>
        <w:rPr>
          <w:rFonts w:ascii="Times New Roman" w:eastAsia="Times New Roman" w:hAnsi="Times New Roman" w:cs="Times New Roman"/>
          <w:color w:val="000000"/>
          <w:sz w:val="20"/>
          <w:szCs w:val="20"/>
        </w:rPr>
        <w:t>______</w:t>
      </w:r>
      <w:r w:rsidRPr="00311996">
        <w:rPr>
          <w:rFonts w:ascii="Times New Roman" w:eastAsia="Times New Roman" w:hAnsi="Times New Roman" w:cs="Times New Roman"/>
          <w:color w:val="000000"/>
          <w:sz w:val="20"/>
          <w:szCs w:val="20"/>
        </w:rPr>
        <w:t xml:space="preserve"> </w:t>
      </w:r>
      <w:r w:rsidR="00B51339">
        <w:rPr>
          <w:rFonts w:ascii="Times New Roman" w:eastAsia="Calibri" w:hAnsi="Times New Roman" w:cs="Times New Roman"/>
          <w:sz w:val="20"/>
          <w:szCs w:val="20"/>
        </w:rPr>
        <w:t>от __ ______ 2017</w:t>
      </w:r>
      <w:r w:rsidRPr="00311996">
        <w:rPr>
          <w:rFonts w:ascii="Times New Roman" w:eastAsia="Calibri" w:hAnsi="Times New Roman" w:cs="Times New Roman"/>
          <w:sz w:val="20"/>
          <w:szCs w:val="20"/>
        </w:rPr>
        <w:t xml:space="preserve"> г.</w:t>
      </w:r>
    </w:p>
    <w:p w:rsidR="00311996" w:rsidRPr="00311996" w:rsidRDefault="00311996" w:rsidP="00311996">
      <w:pPr>
        <w:spacing w:after="0" w:line="240" w:lineRule="auto"/>
        <w:jc w:val="center"/>
        <w:rPr>
          <w:rFonts w:ascii="Times New Roman" w:eastAsia="Calibri" w:hAnsi="Times New Roman" w:cs="Times New Roman"/>
          <w:sz w:val="20"/>
          <w:szCs w:val="20"/>
        </w:rPr>
      </w:pPr>
    </w:p>
    <w:tbl>
      <w:tblPr>
        <w:tblW w:w="1043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1"/>
      </w:tblGrid>
      <w:tr w:rsidR="00311996" w:rsidRPr="00311996" w:rsidTr="00231A2B">
        <w:trPr>
          <w:trHeight w:val="395"/>
        </w:trPr>
        <w:tc>
          <w:tcPr>
            <w:tcW w:w="10431" w:type="dxa"/>
          </w:tcPr>
          <w:p w:rsidR="00311996" w:rsidRPr="00311996" w:rsidRDefault="00311996" w:rsidP="00311996">
            <w:pPr>
              <w:suppressAutoHyphens/>
              <w:spacing w:after="0" w:line="240" w:lineRule="auto"/>
              <w:ind w:right="-1242"/>
              <w:jc w:val="center"/>
              <w:rPr>
                <w:rFonts w:ascii="Times New Roman" w:eastAsia="Calibri" w:hAnsi="Times New Roman" w:cs="Times New Roman"/>
                <w:b/>
                <w:sz w:val="20"/>
                <w:szCs w:val="20"/>
              </w:rPr>
            </w:pPr>
            <w:r w:rsidRPr="00311996">
              <w:rPr>
                <w:rFonts w:ascii="Times New Roman" w:eastAsia="Calibri" w:hAnsi="Times New Roman" w:cs="Times New Roman"/>
                <w:b/>
                <w:sz w:val="20"/>
                <w:szCs w:val="20"/>
              </w:rPr>
              <w:t>На фирменном бланке</w:t>
            </w:r>
          </w:p>
        </w:tc>
      </w:tr>
    </w:tbl>
    <w:p w:rsidR="00311996" w:rsidRPr="00311996" w:rsidRDefault="00311996" w:rsidP="00311996">
      <w:pPr>
        <w:spacing w:after="0" w:line="240" w:lineRule="auto"/>
        <w:rPr>
          <w:rFonts w:ascii="Times New Roman" w:eastAsia="Calibri" w:hAnsi="Times New Roman" w:cs="Times New Roman"/>
          <w:b/>
          <w:sz w:val="20"/>
          <w:szCs w:val="20"/>
        </w:rPr>
      </w:pPr>
    </w:p>
    <w:p w:rsidR="00311996" w:rsidRPr="00311996" w:rsidRDefault="00311996" w:rsidP="00311996">
      <w:pPr>
        <w:suppressAutoHyphens/>
        <w:spacing w:after="0" w:line="240" w:lineRule="auto"/>
        <w:rPr>
          <w:rFonts w:ascii="Times New Roman" w:eastAsia="Times New Roman" w:hAnsi="Times New Roman" w:cs="Times New Roman"/>
          <w:b/>
          <w:sz w:val="20"/>
          <w:szCs w:val="20"/>
          <w:lang w:eastAsia="ar-SA"/>
        </w:rPr>
      </w:pPr>
      <w:r w:rsidRPr="00311996">
        <w:rPr>
          <w:rFonts w:ascii="Times New Roman" w:eastAsia="Calibri" w:hAnsi="Times New Roman" w:cs="Times New Roman"/>
          <w:b/>
          <w:sz w:val="20"/>
          <w:szCs w:val="20"/>
        </w:rPr>
        <w:t>Наименование организации поставщика</w:t>
      </w:r>
      <w:r w:rsidRPr="00311996">
        <w:rPr>
          <w:rFonts w:ascii="Times New Roman" w:eastAsia="Calibri" w:hAnsi="Times New Roman" w:cs="Times New Roman"/>
          <w:sz w:val="20"/>
          <w:szCs w:val="20"/>
        </w:rPr>
        <w:t xml:space="preserve">: </w:t>
      </w:r>
      <w:r w:rsidR="00A55249">
        <w:rPr>
          <w:rFonts w:ascii="Times New Roman" w:eastAsia="Times New Roman" w:hAnsi="Times New Roman" w:cs="Times New Roman"/>
          <w:sz w:val="20"/>
          <w:szCs w:val="20"/>
          <w:lang w:eastAsia="ar-SA"/>
        </w:rPr>
        <w:t>_____________________________________</w:t>
      </w:r>
    </w:p>
    <w:p w:rsidR="00311996" w:rsidRPr="00311996" w:rsidRDefault="00311996" w:rsidP="00311996">
      <w:pPr>
        <w:spacing w:after="0" w:line="240" w:lineRule="auto"/>
        <w:rPr>
          <w:rFonts w:ascii="Times New Roman" w:eastAsia="Calibri" w:hAnsi="Times New Roman" w:cs="Times New Roman"/>
          <w:sz w:val="20"/>
          <w:szCs w:val="20"/>
        </w:rPr>
      </w:pPr>
      <w:r w:rsidRPr="00311996">
        <w:rPr>
          <w:rFonts w:ascii="Times New Roman" w:eastAsia="Calibri" w:hAnsi="Times New Roman" w:cs="Times New Roman"/>
          <w:b/>
          <w:sz w:val="20"/>
          <w:szCs w:val="20"/>
        </w:rPr>
        <w:t>Контактное лицо поставщика</w:t>
      </w:r>
      <w:r w:rsidRPr="00311996">
        <w:rPr>
          <w:rFonts w:ascii="Times New Roman" w:eastAsia="Calibri" w:hAnsi="Times New Roman" w:cs="Times New Roman"/>
          <w:sz w:val="20"/>
          <w:szCs w:val="20"/>
        </w:rPr>
        <w:t>: __________________</w:t>
      </w:r>
      <w:r w:rsidR="00A55249">
        <w:rPr>
          <w:rFonts w:ascii="Times New Roman" w:eastAsia="Calibri" w:hAnsi="Times New Roman" w:cs="Times New Roman"/>
          <w:sz w:val="20"/>
          <w:szCs w:val="20"/>
        </w:rPr>
        <w:t>___: тел.: _____________________</w:t>
      </w:r>
    </w:p>
    <w:p w:rsidR="00311996" w:rsidRPr="00311996" w:rsidRDefault="00311996" w:rsidP="00311996">
      <w:pPr>
        <w:spacing w:after="0" w:line="240" w:lineRule="auto"/>
        <w:rPr>
          <w:rFonts w:ascii="Times New Roman" w:eastAsia="Calibri" w:hAnsi="Times New Roman" w:cs="Times New Roman"/>
          <w:sz w:val="20"/>
          <w:szCs w:val="20"/>
        </w:rPr>
      </w:pPr>
      <w:r w:rsidRPr="00311996">
        <w:rPr>
          <w:rFonts w:ascii="Times New Roman" w:eastAsia="Calibri" w:hAnsi="Times New Roman" w:cs="Times New Roman"/>
          <w:sz w:val="20"/>
          <w:szCs w:val="20"/>
        </w:rPr>
        <w:t>эл. почта: ____________________</w:t>
      </w:r>
    </w:p>
    <w:p w:rsidR="00311996" w:rsidRPr="00311996" w:rsidRDefault="00311996" w:rsidP="00311996">
      <w:pPr>
        <w:spacing w:after="0" w:line="240" w:lineRule="auto"/>
        <w:rPr>
          <w:rFonts w:ascii="Times New Roman" w:eastAsia="Calibri" w:hAnsi="Times New Roman" w:cs="Times New Roman"/>
          <w:sz w:val="20"/>
          <w:szCs w:val="20"/>
        </w:rPr>
      </w:pPr>
      <w:r w:rsidRPr="00311996">
        <w:rPr>
          <w:rFonts w:ascii="Times New Roman" w:eastAsia="Calibri" w:hAnsi="Times New Roman" w:cs="Times New Roman"/>
          <w:b/>
          <w:sz w:val="20"/>
          <w:szCs w:val="20"/>
        </w:rPr>
        <w:t>Адрес склада поставщика:</w:t>
      </w:r>
      <w:r w:rsidRPr="00311996">
        <w:rPr>
          <w:rFonts w:ascii="Times New Roman" w:eastAsia="Calibri" w:hAnsi="Times New Roman" w:cs="Times New Roman"/>
          <w:sz w:val="20"/>
          <w:szCs w:val="20"/>
        </w:rPr>
        <w:t xml:space="preserve"> </w:t>
      </w:r>
      <w:r w:rsidR="00B51339">
        <w:rPr>
          <w:rFonts w:ascii="Times New Roman" w:eastAsia="Times New Roman" w:hAnsi="Times New Roman" w:cs="Times New Roman"/>
          <w:sz w:val="20"/>
          <w:szCs w:val="20"/>
          <w:lang w:eastAsia="ar-SA"/>
        </w:rPr>
        <w:t>_______________________________________</w:t>
      </w:r>
      <w:bookmarkStart w:id="0" w:name="_GoBack"/>
      <w:bookmarkEnd w:id="0"/>
    </w:p>
    <w:p w:rsidR="00311996" w:rsidRPr="00311996" w:rsidRDefault="00311996" w:rsidP="00311996">
      <w:pPr>
        <w:spacing w:after="0" w:line="240" w:lineRule="auto"/>
        <w:rPr>
          <w:rFonts w:ascii="Times New Roman" w:eastAsia="Calibri" w:hAnsi="Times New Roman" w:cs="Times New Roman"/>
          <w:sz w:val="20"/>
          <w:szCs w:val="20"/>
        </w:rPr>
      </w:pPr>
      <w:r w:rsidRPr="00311996">
        <w:rPr>
          <w:rFonts w:ascii="Times New Roman" w:eastAsia="Calibri" w:hAnsi="Times New Roman" w:cs="Times New Roman"/>
          <w:b/>
          <w:sz w:val="20"/>
          <w:szCs w:val="20"/>
        </w:rPr>
        <w:t xml:space="preserve">Наименование организации покупателя: </w:t>
      </w:r>
      <w:r w:rsidRPr="00311996">
        <w:rPr>
          <w:rFonts w:ascii="Times New Roman" w:eastAsia="Calibri" w:hAnsi="Times New Roman" w:cs="Times New Roman"/>
          <w:sz w:val="20"/>
          <w:szCs w:val="20"/>
        </w:rPr>
        <w:t>ОАО «Печатный двор Кубани»</w:t>
      </w:r>
    </w:p>
    <w:p w:rsidR="00311996" w:rsidRPr="00311996" w:rsidRDefault="00311996" w:rsidP="00311996">
      <w:pPr>
        <w:spacing w:after="0" w:line="240" w:lineRule="auto"/>
        <w:rPr>
          <w:rFonts w:ascii="Times New Roman" w:eastAsia="Calibri" w:hAnsi="Times New Roman" w:cs="Times New Roman"/>
          <w:sz w:val="20"/>
          <w:szCs w:val="20"/>
        </w:rPr>
      </w:pPr>
      <w:r w:rsidRPr="00311996">
        <w:rPr>
          <w:rFonts w:ascii="Times New Roman" w:eastAsia="Calibri" w:hAnsi="Times New Roman" w:cs="Times New Roman"/>
          <w:b/>
          <w:sz w:val="20"/>
          <w:szCs w:val="20"/>
        </w:rPr>
        <w:t>Контактное лицо покупателя</w:t>
      </w:r>
      <w:r w:rsidRPr="00311996">
        <w:rPr>
          <w:rFonts w:ascii="Times New Roman" w:eastAsia="Calibri" w:hAnsi="Times New Roman" w:cs="Times New Roman"/>
          <w:sz w:val="20"/>
          <w:szCs w:val="20"/>
        </w:rPr>
        <w:t>:</w:t>
      </w:r>
    </w:p>
    <w:p w:rsidR="00311996" w:rsidRPr="00311996" w:rsidRDefault="00311996" w:rsidP="00311996">
      <w:pPr>
        <w:spacing w:after="0" w:line="240" w:lineRule="auto"/>
        <w:rPr>
          <w:rFonts w:ascii="Times New Roman" w:eastAsia="Calibri" w:hAnsi="Times New Roman" w:cs="Times New Roman"/>
          <w:sz w:val="20"/>
          <w:szCs w:val="20"/>
        </w:rPr>
      </w:pPr>
      <w:r w:rsidRPr="00311996">
        <w:rPr>
          <w:rFonts w:ascii="Times New Roman" w:eastAsia="Calibri" w:hAnsi="Times New Roman" w:cs="Times New Roman"/>
          <w:sz w:val="20"/>
          <w:szCs w:val="20"/>
        </w:rPr>
        <w:t>_____________________: тел.: ____________________ эл. почта: ____________________</w:t>
      </w:r>
    </w:p>
    <w:p w:rsidR="00311996" w:rsidRPr="00311996" w:rsidRDefault="00311996" w:rsidP="00311996">
      <w:pPr>
        <w:spacing w:after="0" w:line="240" w:lineRule="auto"/>
        <w:rPr>
          <w:rFonts w:ascii="Times New Roman" w:eastAsia="Calibri" w:hAnsi="Times New Roman" w:cs="Times New Roman"/>
          <w:sz w:val="20"/>
          <w:szCs w:val="20"/>
        </w:rPr>
      </w:pPr>
      <w:r w:rsidRPr="00311996">
        <w:rPr>
          <w:rFonts w:ascii="Times New Roman" w:eastAsia="Calibri" w:hAnsi="Times New Roman" w:cs="Times New Roman"/>
          <w:b/>
          <w:sz w:val="20"/>
          <w:szCs w:val="20"/>
        </w:rPr>
        <w:t>Адрес склада покупателя</w:t>
      </w:r>
      <w:r w:rsidRPr="00311996">
        <w:rPr>
          <w:rFonts w:ascii="Times New Roman" w:eastAsia="Calibri" w:hAnsi="Times New Roman" w:cs="Times New Roman"/>
          <w:sz w:val="20"/>
          <w:szCs w:val="20"/>
        </w:rPr>
        <w:t xml:space="preserve">: </w:t>
      </w:r>
      <w:r w:rsidRPr="00311996">
        <w:rPr>
          <w:rFonts w:ascii="Times New Roman" w:eastAsia="Times New Roman" w:hAnsi="Times New Roman" w:cs="Times New Roman"/>
          <w:sz w:val="20"/>
          <w:szCs w:val="20"/>
          <w:lang w:eastAsia="ru-RU"/>
        </w:rPr>
        <w:t>г. Краснодар, ул. Тополиная,19</w:t>
      </w:r>
    </w:p>
    <w:p w:rsidR="00311996" w:rsidRPr="00311996" w:rsidRDefault="00311996" w:rsidP="00311996">
      <w:pPr>
        <w:spacing w:after="0" w:line="240" w:lineRule="auto"/>
        <w:rPr>
          <w:rFonts w:ascii="Times New Roman" w:eastAsia="Calibri" w:hAnsi="Times New Roman" w:cs="Times New Roman"/>
          <w:b/>
          <w:sz w:val="20"/>
          <w:szCs w:val="20"/>
        </w:rPr>
      </w:pPr>
    </w:p>
    <w:p w:rsidR="00311996" w:rsidRPr="00311996" w:rsidRDefault="00311996" w:rsidP="00311996">
      <w:pPr>
        <w:spacing w:after="0" w:line="240" w:lineRule="auto"/>
        <w:rPr>
          <w:rFonts w:ascii="Times New Roman" w:eastAsia="Calibri" w:hAnsi="Times New Roman" w:cs="Times New Roman"/>
          <w:b/>
          <w:sz w:val="20"/>
          <w:szCs w:val="20"/>
        </w:rPr>
      </w:pPr>
      <w:r w:rsidRPr="00311996">
        <w:rPr>
          <w:rFonts w:ascii="Times New Roman" w:eastAsia="Calibri" w:hAnsi="Times New Roman" w:cs="Times New Roman"/>
          <w:b/>
          <w:sz w:val="20"/>
          <w:szCs w:val="20"/>
        </w:rPr>
        <w:t>Прошу поставить товар в следующем ассортименте:</w:t>
      </w:r>
    </w:p>
    <w:p w:rsidR="00311996" w:rsidRPr="00311996" w:rsidRDefault="00311996" w:rsidP="00311996">
      <w:pPr>
        <w:spacing w:after="0" w:line="240" w:lineRule="auto"/>
        <w:rPr>
          <w:rFonts w:ascii="Times New Roman" w:eastAsia="Calibri" w:hAnsi="Times New Roman" w:cs="Times New Roman"/>
          <w:sz w:val="20"/>
          <w:szCs w:val="20"/>
        </w:rPr>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127"/>
        <w:gridCol w:w="1286"/>
        <w:gridCol w:w="1176"/>
        <w:gridCol w:w="1655"/>
        <w:gridCol w:w="1675"/>
      </w:tblGrid>
      <w:tr w:rsidR="00311996" w:rsidRPr="00311996" w:rsidTr="00231A2B">
        <w:tc>
          <w:tcPr>
            <w:tcW w:w="240" w:type="pct"/>
            <w:tcBorders>
              <w:top w:val="single" w:sz="4" w:space="0" w:color="auto"/>
              <w:left w:val="single" w:sz="4" w:space="0" w:color="auto"/>
              <w:bottom w:val="single" w:sz="4" w:space="0" w:color="auto"/>
              <w:right w:val="single" w:sz="4" w:space="0" w:color="auto"/>
            </w:tcBorders>
            <w:hideMark/>
          </w:tcPr>
          <w:p w:rsidR="00311996" w:rsidRPr="00311996" w:rsidRDefault="00311996" w:rsidP="00311996">
            <w:pPr>
              <w:spacing w:after="0" w:line="240" w:lineRule="auto"/>
              <w:rPr>
                <w:rFonts w:ascii="Times New Roman" w:eastAsia="Calibri" w:hAnsi="Times New Roman" w:cs="Times New Roman"/>
                <w:b/>
                <w:sz w:val="20"/>
                <w:szCs w:val="20"/>
              </w:rPr>
            </w:pPr>
            <w:r w:rsidRPr="00311996">
              <w:rPr>
                <w:rFonts w:ascii="Times New Roman" w:eastAsia="Calibri" w:hAnsi="Times New Roman" w:cs="Times New Roman"/>
                <w:b/>
                <w:sz w:val="20"/>
                <w:szCs w:val="20"/>
              </w:rPr>
              <w:t>№ п/п</w:t>
            </w:r>
          </w:p>
        </w:tc>
        <w:tc>
          <w:tcPr>
            <w:tcW w:w="1517" w:type="pct"/>
            <w:tcBorders>
              <w:top w:val="single" w:sz="4" w:space="0" w:color="auto"/>
              <w:left w:val="single" w:sz="4" w:space="0" w:color="auto"/>
              <w:bottom w:val="single" w:sz="4" w:space="0" w:color="auto"/>
              <w:right w:val="single" w:sz="4" w:space="0" w:color="auto"/>
            </w:tcBorders>
            <w:hideMark/>
          </w:tcPr>
          <w:p w:rsidR="00311996" w:rsidRPr="00311996" w:rsidRDefault="00311996" w:rsidP="00311996">
            <w:pPr>
              <w:spacing w:after="0" w:line="240" w:lineRule="auto"/>
              <w:jc w:val="center"/>
              <w:rPr>
                <w:rFonts w:ascii="Times New Roman" w:eastAsia="Calibri" w:hAnsi="Times New Roman" w:cs="Times New Roman"/>
                <w:b/>
                <w:sz w:val="20"/>
                <w:szCs w:val="20"/>
              </w:rPr>
            </w:pPr>
            <w:r w:rsidRPr="00311996">
              <w:rPr>
                <w:rFonts w:ascii="Times New Roman" w:eastAsia="Calibri" w:hAnsi="Times New Roman" w:cs="Times New Roman"/>
                <w:b/>
                <w:sz w:val="20"/>
                <w:szCs w:val="20"/>
              </w:rPr>
              <w:t>Наименование/Характеристики</w:t>
            </w:r>
          </w:p>
        </w:tc>
        <w:tc>
          <w:tcPr>
            <w:tcW w:w="715"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jc w:val="center"/>
              <w:rPr>
                <w:rFonts w:ascii="Times New Roman" w:eastAsia="Calibri" w:hAnsi="Times New Roman" w:cs="Times New Roman"/>
                <w:b/>
                <w:sz w:val="20"/>
                <w:szCs w:val="20"/>
              </w:rPr>
            </w:pPr>
            <w:r w:rsidRPr="00311996">
              <w:rPr>
                <w:rFonts w:ascii="Times New Roman" w:eastAsia="Calibri" w:hAnsi="Times New Roman" w:cs="Times New Roman"/>
                <w:b/>
                <w:sz w:val="20"/>
                <w:szCs w:val="20"/>
              </w:rPr>
              <w:t>Количество</w:t>
            </w:r>
          </w:p>
        </w:tc>
        <w:tc>
          <w:tcPr>
            <w:tcW w:w="663" w:type="pct"/>
            <w:tcBorders>
              <w:top w:val="single" w:sz="4" w:space="0" w:color="auto"/>
              <w:left w:val="single" w:sz="4" w:space="0" w:color="auto"/>
              <w:bottom w:val="single" w:sz="4" w:space="0" w:color="auto"/>
              <w:right w:val="single" w:sz="4" w:space="0" w:color="auto"/>
            </w:tcBorders>
            <w:hideMark/>
          </w:tcPr>
          <w:p w:rsidR="00311996" w:rsidRPr="00311996" w:rsidRDefault="00311996" w:rsidP="00311996">
            <w:pPr>
              <w:spacing w:after="0" w:line="240" w:lineRule="auto"/>
              <w:rPr>
                <w:rFonts w:ascii="Times New Roman" w:eastAsia="Calibri" w:hAnsi="Times New Roman" w:cs="Times New Roman"/>
                <w:b/>
                <w:sz w:val="20"/>
                <w:szCs w:val="20"/>
              </w:rPr>
            </w:pPr>
            <w:r w:rsidRPr="00311996">
              <w:rPr>
                <w:rFonts w:ascii="Times New Roman" w:eastAsia="Calibri" w:hAnsi="Times New Roman" w:cs="Times New Roman"/>
                <w:b/>
                <w:sz w:val="20"/>
                <w:szCs w:val="20"/>
              </w:rPr>
              <w:t xml:space="preserve">Ед. </w:t>
            </w:r>
          </w:p>
          <w:p w:rsidR="00311996" w:rsidRPr="00311996" w:rsidRDefault="00311996" w:rsidP="00311996">
            <w:pPr>
              <w:spacing w:after="0" w:line="240" w:lineRule="auto"/>
              <w:rPr>
                <w:rFonts w:ascii="Times New Roman" w:eastAsia="Calibri" w:hAnsi="Times New Roman" w:cs="Times New Roman"/>
                <w:b/>
                <w:sz w:val="20"/>
                <w:szCs w:val="20"/>
              </w:rPr>
            </w:pPr>
            <w:r w:rsidRPr="00311996">
              <w:rPr>
                <w:rFonts w:ascii="Times New Roman" w:eastAsia="Calibri" w:hAnsi="Times New Roman" w:cs="Times New Roman"/>
                <w:b/>
                <w:sz w:val="20"/>
                <w:szCs w:val="20"/>
              </w:rPr>
              <w:t>измерения</w:t>
            </w:r>
          </w:p>
        </w:tc>
        <w:tc>
          <w:tcPr>
            <w:tcW w:w="933" w:type="pct"/>
            <w:tcBorders>
              <w:top w:val="single" w:sz="4" w:space="0" w:color="auto"/>
              <w:left w:val="single" w:sz="4" w:space="0" w:color="auto"/>
              <w:bottom w:val="single" w:sz="4" w:space="0" w:color="auto"/>
              <w:right w:val="single" w:sz="4" w:space="0" w:color="auto"/>
            </w:tcBorders>
            <w:hideMark/>
          </w:tcPr>
          <w:p w:rsidR="00311996" w:rsidRPr="00311996" w:rsidRDefault="00311996" w:rsidP="00311996">
            <w:pPr>
              <w:spacing w:after="0" w:line="240" w:lineRule="auto"/>
              <w:rPr>
                <w:rFonts w:ascii="Times New Roman" w:eastAsia="Calibri" w:hAnsi="Times New Roman" w:cs="Times New Roman"/>
                <w:b/>
                <w:sz w:val="20"/>
                <w:szCs w:val="20"/>
              </w:rPr>
            </w:pPr>
            <w:r w:rsidRPr="00311996">
              <w:rPr>
                <w:rFonts w:ascii="Times New Roman" w:eastAsia="Times New Roman" w:hAnsi="Times New Roman" w:cs="Times New Roman"/>
                <w:b/>
                <w:color w:val="000000"/>
                <w:sz w:val="20"/>
                <w:szCs w:val="20"/>
                <w:lang w:eastAsia="ru-RU"/>
              </w:rPr>
              <w:t>Цена с НДС 18%, за ед., евро</w:t>
            </w:r>
          </w:p>
        </w:tc>
        <w:tc>
          <w:tcPr>
            <w:tcW w:w="931" w:type="pct"/>
            <w:tcBorders>
              <w:top w:val="single" w:sz="4" w:space="0" w:color="auto"/>
              <w:left w:val="single" w:sz="4" w:space="0" w:color="auto"/>
              <w:bottom w:val="single" w:sz="4" w:space="0" w:color="auto"/>
              <w:right w:val="single" w:sz="4" w:space="0" w:color="auto"/>
            </w:tcBorders>
            <w:hideMark/>
          </w:tcPr>
          <w:p w:rsidR="00311996" w:rsidRPr="00311996" w:rsidRDefault="00311996" w:rsidP="00311996">
            <w:pPr>
              <w:spacing w:after="0" w:line="240" w:lineRule="auto"/>
              <w:rPr>
                <w:rFonts w:ascii="Times New Roman" w:eastAsia="Calibri" w:hAnsi="Times New Roman" w:cs="Times New Roman"/>
                <w:b/>
                <w:sz w:val="20"/>
                <w:szCs w:val="20"/>
              </w:rPr>
            </w:pPr>
            <w:r w:rsidRPr="00311996">
              <w:rPr>
                <w:rFonts w:ascii="Times New Roman" w:eastAsia="Times New Roman" w:hAnsi="Times New Roman" w:cs="Times New Roman"/>
                <w:b/>
                <w:color w:val="000000"/>
                <w:sz w:val="20"/>
                <w:szCs w:val="20"/>
                <w:lang w:eastAsia="ru-RU"/>
              </w:rPr>
              <w:t>Общая сумма с НДС 18%, евро</w:t>
            </w:r>
          </w:p>
        </w:tc>
      </w:tr>
      <w:tr w:rsidR="00311996" w:rsidRPr="00311996" w:rsidTr="00231A2B">
        <w:tc>
          <w:tcPr>
            <w:tcW w:w="240"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rPr>
                <w:rFonts w:ascii="Times New Roman" w:eastAsia="Calibri" w:hAnsi="Times New Roman" w:cs="Times New Roman"/>
                <w:sz w:val="20"/>
                <w:szCs w:val="20"/>
              </w:rPr>
            </w:pPr>
            <w:r w:rsidRPr="00311996">
              <w:rPr>
                <w:rFonts w:ascii="Times New Roman" w:eastAsia="Calibri" w:hAnsi="Times New Roman" w:cs="Times New Roman"/>
                <w:sz w:val="20"/>
                <w:szCs w:val="20"/>
              </w:rPr>
              <w:t>1</w:t>
            </w:r>
          </w:p>
        </w:tc>
        <w:tc>
          <w:tcPr>
            <w:tcW w:w="1517"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rPr>
                <w:rFonts w:ascii="Times New Roman" w:eastAsia="Calibri" w:hAnsi="Times New Roman" w:cs="Times New Roman"/>
                <w:sz w:val="20"/>
                <w:szCs w:val="20"/>
              </w:rPr>
            </w:pPr>
          </w:p>
        </w:tc>
        <w:tc>
          <w:tcPr>
            <w:tcW w:w="715"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rPr>
                <w:rFonts w:ascii="Times New Roman" w:eastAsia="Calibri" w:hAnsi="Times New Roman" w:cs="Times New Roman"/>
                <w:sz w:val="20"/>
                <w:szCs w:val="20"/>
              </w:rPr>
            </w:pPr>
          </w:p>
        </w:tc>
        <w:tc>
          <w:tcPr>
            <w:tcW w:w="663"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rPr>
                <w:rFonts w:ascii="Times New Roman" w:eastAsia="Calibri" w:hAnsi="Times New Roman" w:cs="Times New Roman"/>
                <w:sz w:val="20"/>
                <w:szCs w:val="20"/>
              </w:rPr>
            </w:pPr>
          </w:p>
        </w:tc>
        <w:tc>
          <w:tcPr>
            <w:tcW w:w="933"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rPr>
                <w:rFonts w:ascii="Times New Roman" w:eastAsia="Calibri" w:hAnsi="Times New Roman" w:cs="Times New Roman"/>
                <w:sz w:val="20"/>
                <w:szCs w:val="20"/>
              </w:rPr>
            </w:pPr>
          </w:p>
        </w:tc>
        <w:tc>
          <w:tcPr>
            <w:tcW w:w="931"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rPr>
                <w:rFonts w:ascii="Times New Roman" w:eastAsia="Calibri" w:hAnsi="Times New Roman" w:cs="Times New Roman"/>
                <w:sz w:val="20"/>
                <w:szCs w:val="20"/>
              </w:rPr>
            </w:pPr>
          </w:p>
        </w:tc>
      </w:tr>
      <w:tr w:rsidR="00311996" w:rsidRPr="00311996" w:rsidTr="00231A2B">
        <w:tc>
          <w:tcPr>
            <w:tcW w:w="240" w:type="pct"/>
            <w:tcBorders>
              <w:top w:val="single" w:sz="4" w:space="0" w:color="auto"/>
              <w:left w:val="single" w:sz="4" w:space="0" w:color="auto"/>
              <w:bottom w:val="single" w:sz="4" w:space="0" w:color="auto"/>
              <w:right w:val="single" w:sz="4" w:space="0" w:color="auto"/>
            </w:tcBorders>
            <w:hideMark/>
          </w:tcPr>
          <w:p w:rsidR="00311996" w:rsidRPr="00311996" w:rsidRDefault="00311996" w:rsidP="00311996">
            <w:pPr>
              <w:spacing w:after="0" w:line="240" w:lineRule="auto"/>
              <w:rPr>
                <w:rFonts w:ascii="Times New Roman" w:eastAsia="Calibri" w:hAnsi="Times New Roman" w:cs="Times New Roman"/>
                <w:sz w:val="20"/>
                <w:szCs w:val="20"/>
              </w:rPr>
            </w:pPr>
            <w:r w:rsidRPr="00311996">
              <w:rPr>
                <w:rFonts w:ascii="Times New Roman" w:eastAsia="Calibri" w:hAnsi="Times New Roman" w:cs="Times New Roman"/>
                <w:sz w:val="20"/>
                <w:szCs w:val="20"/>
              </w:rPr>
              <w:t>2</w:t>
            </w:r>
          </w:p>
        </w:tc>
        <w:tc>
          <w:tcPr>
            <w:tcW w:w="1517"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rPr>
                <w:rFonts w:ascii="Times New Roman" w:eastAsia="Calibri" w:hAnsi="Times New Roman" w:cs="Times New Roman"/>
                <w:sz w:val="20"/>
                <w:szCs w:val="20"/>
              </w:rPr>
            </w:pPr>
          </w:p>
        </w:tc>
        <w:tc>
          <w:tcPr>
            <w:tcW w:w="715"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rPr>
                <w:rFonts w:ascii="Times New Roman" w:eastAsia="Calibri" w:hAnsi="Times New Roman" w:cs="Times New Roman"/>
                <w:sz w:val="20"/>
                <w:szCs w:val="20"/>
              </w:rPr>
            </w:pPr>
          </w:p>
        </w:tc>
        <w:tc>
          <w:tcPr>
            <w:tcW w:w="663"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rPr>
                <w:rFonts w:ascii="Times New Roman" w:eastAsia="Calibri" w:hAnsi="Times New Roman" w:cs="Times New Roman"/>
                <w:sz w:val="20"/>
                <w:szCs w:val="20"/>
              </w:rPr>
            </w:pPr>
          </w:p>
        </w:tc>
        <w:tc>
          <w:tcPr>
            <w:tcW w:w="933"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rPr>
                <w:rFonts w:ascii="Times New Roman" w:eastAsia="Calibri" w:hAnsi="Times New Roman" w:cs="Times New Roman"/>
                <w:sz w:val="20"/>
                <w:szCs w:val="20"/>
              </w:rPr>
            </w:pPr>
          </w:p>
        </w:tc>
        <w:tc>
          <w:tcPr>
            <w:tcW w:w="931"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rPr>
                <w:rFonts w:ascii="Times New Roman" w:eastAsia="Calibri" w:hAnsi="Times New Roman" w:cs="Times New Roman"/>
                <w:sz w:val="20"/>
                <w:szCs w:val="20"/>
              </w:rPr>
            </w:pPr>
          </w:p>
        </w:tc>
      </w:tr>
      <w:tr w:rsidR="00311996" w:rsidRPr="00311996" w:rsidTr="00231A2B">
        <w:tc>
          <w:tcPr>
            <w:tcW w:w="240" w:type="pct"/>
            <w:tcBorders>
              <w:top w:val="single" w:sz="4" w:space="0" w:color="auto"/>
              <w:left w:val="single" w:sz="4" w:space="0" w:color="auto"/>
              <w:bottom w:val="single" w:sz="4" w:space="0" w:color="auto"/>
              <w:right w:val="single" w:sz="4" w:space="0" w:color="auto"/>
            </w:tcBorders>
            <w:hideMark/>
          </w:tcPr>
          <w:p w:rsidR="00311996" w:rsidRPr="00311996" w:rsidRDefault="00311996" w:rsidP="00311996">
            <w:pPr>
              <w:spacing w:after="0" w:line="240" w:lineRule="auto"/>
              <w:rPr>
                <w:rFonts w:ascii="Times New Roman" w:eastAsia="Calibri" w:hAnsi="Times New Roman" w:cs="Times New Roman"/>
                <w:sz w:val="20"/>
                <w:szCs w:val="20"/>
              </w:rPr>
            </w:pPr>
            <w:r w:rsidRPr="00311996">
              <w:rPr>
                <w:rFonts w:ascii="Times New Roman" w:eastAsia="Calibri" w:hAnsi="Times New Roman" w:cs="Times New Roman"/>
                <w:sz w:val="20"/>
                <w:szCs w:val="20"/>
              </w:rPr>
              <w:t>3</w:t>
            </w:r>
          </w:p>
        </w:tc>
        <w:tc>
          <w:tcPr>
            <w:tcW w:w="1517"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rPr>
                <w:rFonts w:ascii="Times New Roman" w:eastAsia="Calibri" w:hAnsi="Times New Roman" w:cs="Times New Roman"/>
                <w:sz w:val="20"/>
                <w:szCs w:val="20"/>
              </w:rPr>
            </w:pPr>
          </w:p>
        </w:tc>
        <w:tc>
          <w:tcPr>
            <w:tcW w:w="715"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rPr>
                <w:rFonts w:ascii="Times New Roman" w:eastAsia="Calibri" w:hAnsi="Times New Roman" w:cs="Times New Roman"/>
                <w:sz w:val="20"/>
                <w:szCs w:val="20"/>
              </w:rPr>
            </w:pPr>
          </w:p>
        </w:tc>
        <w:tc>
          <w:tcPr>
            <w:tcW w:w="663"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rPr>
                <w:rFonts w:ascii="Times New Roman" w:eastAsia="Calibri" w:hAnsi="Times New Roman" w:cs="Times New Roman"/>
                <w:sz w:val="20"/>
                <w:szCs w:val="20"/>
              </w:rPr>
            </w:pPr>
          </w:p>
        </w:tc>
        <w:tc>
          <w:tcPr>
            <w:tcW w:w="933"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rPr>
                <w:rFonts w:ascii="Times New Roman" w:eastAsia="Calibri" w:hAnsi="Times New Roman" w:cs="Times New Roman"/>
                <w:sz w:val="20"/>
                <w:szCs w:val="20"/>
              </w:rPr>
            </w:pPr>
          </w:p>
        </w:tc>
        <w:tc>
          <w:tcPr>
            <w:tcW w:w="931" w:type="pct"/>
            <w:tcBorders>
              <w:top w:val="single" w:sz="4" w:space="0" w:color="auto"/>
              <w:left w:val="single" w:sz="4" w:space="0" w:color="auto"/>
              <w:bottom w:val="single" w:sz="4" w:space="0" w:color="auto"/>
              <w:right w:val="single" w:sz="4" w:space="0" w:color="auto"/>
            </w:tcBorders>
          </w:tcPr>
          <w:p w:rsidR="00311996" w:rsidRPr="00311996" w:rsidRDefault="00311996" w:rsidP="00311996">
            <w:pPr>
              <w:spacing w:after="0" w:line="240" w:lineRule="auto"/>
              <w:rPr>
                <w:rFonts w:ascii="Times New Roman" w:eastAsia="Calibri" w:hAnsi="Times New Roman" w:cs="Times New Roman"/>
                <w:sz w:val="20"/>
                <w:szCs w:val="20"/>
              </w:rPr>
            </w:pPr>
          </w:p>
        </w:tc>
      </w:tr>
    </w:tbl>
    <w:p w:rsidR="00311996" w:rsidRPr="00311996" w:rsidRDefault="00311996" w:rsidP="00311996">
      <w:pPr>
        <w:spacing w:after="0" w:line="240" w:lineRule="auto"/>
        <w:rPr>
          <w:rFonts w:ascii="Times New Roman" w:eastAsia="Calibri" w:hAnsi="Times New Roman" w:cs="Times New Roman"/>
          <w:sz w:val="20"/>
          <w:szCs w:val="20"/>
        </w:rPr>
      </w:pPr>
    </w:p>
    <w:p w:rsidR="00311996" w:rsidRPr="00311996" w:rsidRDefault="00311996" w:rsidP="00311996">
      <w:pPr>
        <w:spacing w:after="0" w:line="240" w:lineRule="auto"/>
        <w:jc w:val="center"/>
        <w:rPr>
          <w:rFonts w:ascii="Times New Roman" w:eastAsia="Times New Roman" w:hAnsi="Times New Roman" w:cs="Times New Roman"/>
          <w:b/>
          <w:sz w:val="20"/>
          <w:szCs w:val="20"/>
          <w:lang w:eastAsia="ru-RU"/>
        </w:rPr>
      </w:pPr>
      <w:r w:rsidRPr="00311996">
        <w:rPr>
          <w:rFonts w:ascii="Times New Roman" w:eastAsia="Times New Roman" w:hAnsi="Times New Roman" w:cs="Times New Roman"/>
          <w:b/>
          <w:sz w:val="20"/>
          <w:szCs w:val="20"/>
          <w:lang w:eastAsia="ru-RU"/>
        </w:rPr>
        <w:t>ПОДПИСИ СТОРОН В СОГЛАСОВАНИИ ЗАЯВКИ</w:t>
      </w:r>
    </w:p>
    <w:p w:rsidR="00311996" w:rsidRPr="00311996" w:rsidRDefault="00311996" w:rsidP="00311996">
      <w:pPr>
        <w:spacing w:after="0" w:line="240" w:lineRule="auto"/>
        <w:jc w:val="center"/>
        <w:rPr>
          <w:rFonts w:ascii="Times New Roman" w:eastAsia="Times New Roman" w:hAnsi="Times New Roman" w:cs="Times New Roman"/>
          <w:b/>
          <w:sz w:val="20"/>
          <w:szCs w:val="20"/>
          <w:lang w:eastAsia="ru-RU"/>
        </w:rPr>
      </w:pPr>
    </w:p>
    <w:p w:rsidR="00311996" w:rsidRPr="00311996" w:rsidRDefault="00311996" w:rsidP="00311996">
      <w:pPr>
        <w:spacing w:after="0" w:line="240" w:lineRule="auto"/>
        <w:jc w:val="both"/>
        <w:rPr>
          <w:rFonts w:ascii="Times New Roman" w:eastAsia="Times New Roman" w:hAnsi="Times New Roman" w:cs="Times New Roman"/>
          <w:b/>
          <w:sz w:val="20"/>
          <w:szCs w:val="20"/>
          <w:lang w:eastAsia="ru-RU"/>
        </w:rPr>
      </w:pPr>
      <w:r w:rsidRPr="00311996">
        <w:rPr>
          <w:rFonts w:ascii="Times New Roman" w:eastAsia="Times New Roman" w:hAnsi="Times New Roman" w:cs="Times New Roman"/>
          <w:b/>
          <w:sz w:val="20"/>
          <w:szCs w:val="20"/>
          <w:lang w:eastAsia="ru-RU"/>
        </w:rPr>
        <w:t>Покупатель:</w:t>
      </w:r>
      <w:r w:rsidRPr="00311996">
        <w:rPr>
          <w:rFonts w:ascii="Times New Roman" w:eastAsia="Times New Roman" w:hAnsi="Times New Roman" w:cs="Times New Roman"/>
          <w:b/>
          <w:sz w:val="20"/>
          <w:szCs w:val="20"/>
          <w:lang w:eastAsia="ru-RU"/>
        </w:rPr>
        <w:tab/>
        <w:t xml:space="preserve">                                                             Поставщик:</w:t>
      </w:r>
    </w:p>
    <w:tbl>
      <w:tblPr>
        <w:tblW w:w="10097" w:type="dxa"/>
        <w:tblInd w:w="-601" w:type="dxa"/>
        <w:tblLook w:val="04A0" w:firstRow="1" w:lastRow="0" w:firstColumn="1" w:lastColumn="0" w:noHBand="0" w:noVBand="1"/>
      </w:tblPr>
      <w:tblGrid>
        <w:gridCol w:w="5035"/>
        <w:gridCol w:w="5062"/>
      </w:tblGrid>
      <w:tr w:rsidR="00311996" w:rsidRPr="00311996" w:rsidTr="00231A2B">
        <w:trPr>
          <w:trHeight w:val="1400"/>
        </w:trPr>
        <w:tc>
          <w:tcPr>
            <w:tcW w:w="5035" w:type="dxa"/>
            <w:shd w:val="clear" w:color="auto" w:fill="auto"/>
          </w:tcPr>
          <w:p w:rsidR="00311996" w:rsidRPr="00311996" w:rsidRDefault="00311996" w:rsidP="00311996">
            <w:pPr>
              <w:spacing w:after="0" w:line="240" w:lineRule="auto"/>
              <w:rPr>
                <w:rFonts w:ascii="Times New Roman" w:eastAsia="Times New Roman" w:hAnsi="Times New Roman" w:cs="Times New Roman"/>
                <w:lang w:eastAsia="ru-RU"/>
              </w:rPr>
            </w:pPr>
            <w:r w:rsidRPr="00311996">
              <w:rPr>
                <w:rFonts w:ascii="Times New Roman" w:eastAsia="Times New Roman" w:hAnsi="Times New Roman" w:cs="Times New Roman"/>
                <w:lang w:eastAsia="ru-RU"/>
              </w:rPr>
              <w:t xml:space="preserve">             __________________________</w:t>
            </w:r>
          </w:p>
          <w:p w:rsidR="00311996" w:rsidRPr="00311996" w:rsidRDefault="00311996" w:rsidP="00311996">
            <w:pPr>
              <w:spacing w:after="0" w:line="240" w:lineRule="auto"/>
              <w:rPr>
                <w:rFonts w:ascii="Times New Roman" w:eastAsia="Times New Roman" w:hAnsi="Times New Roman" w:cs="Times New Roman"/>
                <w:lang w:eastAsia="ru-RU"/>
              </w:rPr>
            </w:pPr>
            <w:r w:rsidRPr="00311996">
              <w:rPr>
                <w:rFonts w:ascii="Times New Roman" w:eastAsia="Times New Roman" w:hAnsi="Times New Roman" w:cs="Times New Roman"/>
                <w:lang w:eastAsia="ru-RU"/>
              </w:rPr>
              <w:t xml:space="preserve">             _______________________ </w:t>
            </w:r>
          </w:p>
          <w:p w:rsidR="00311996" w:rsidRPr="00311996" w:rsidRDefault="00311996" w:rsidP="00311996">
            <w:pPr>
              <w:spacing w:after="0" w:line="240" w:lineRule="auto"/>
              <w:rPr>
                <w:rFonts w:ascii="Times New Roman" w:eastAsia="Times New Roman" w:hAnsi="Times New Roman" w:cs="Times New Roman"/>
                <w:sz w:val="14"/>
                <w:szCs w:val="14"/>
                <w:lang w:eastAsia="ru-RU"/>
              </w:rPr>
            </w:pPr>
            <w:r w:rsidRPr="00311996">
              <w:rPr>
                <w:rFonts w:ascii="Times New Roman" w:eastAsia="Times New Roman" w:hAnsi="Times New Roman" w:cs="Times New Roman"/>
                <w:lang w:eastAsia="ru-RU"/>
              </w:rPr>
              <w:t xml:space="preserve">           </w:t>
            </w:r>
            <w:r w:rsidRPr="00311996">
              <w:rPr>
                <w:rFonts w:ascii="Times New Roman" w:eastAsia="Times New Roman" w:hAnsi="Times New Roman" w:cs="Times New Roman"/>
                <w:sz w:val="14"/>
                <w:szCs w:val="14"/>
                <w:lang w:eastAsia="ru-RU"/>
              </w:rPr>
              <w:t xml:space="preserve">(подпись с расшифровкой уполномоченного лица Покупателя) </w:t>
            </w:r>
          </w:p>
          <w:p w:rsidR="00311996" w:rsidRPr="00311996" w:rsidRDefault="00311996" w:rsidP="00311996">
            <w:pPr>
              <w:spacing w:after="0" w:line="240" w:lineRule="auto"/>
              <w:rPr>
                <w:rFonts w:ascii="Times New Roman" w:eastAsia="Times New Roman" w:hAnsi="Times New Roman" w:cs="Times New Roman"/>
                <w:lang w:eastAsia="ru-RU"/>
              </w:rPr>
            </w:pPr>
            <w:r w:rsidRPr="00311996">
              <w:rPr>
                <w:rFonts w:ascii="Times New Roman" w:eastAsia="Times New Roman" w:hAnsi="Times New Roman" w:cs="Times New Roman"/>
                <w:lang w:eastAsia="ru-RU"/>
              </w:rPr>
              <w:t xml:space="preserve">                            М.П.</w:t>
            </w:r>
          </w:p>
        </w:tc>
        <w:tc>
          <w:tcPr>
            <w:tcW w:w="5062" w:type="dxa"/>
            <w:shd w:val="clear" w:color="auto" w:fill="auto"/>
          </w:tcPr>
          <w:p w:rsidR="00311996" w:rsidRPr="00311996" w:rsidRDefault="00311996" w:rsidP="00311996">
            <w:pPr>
              <w:spacing w:after="0" w:line="240" w:lineRule="auto"/>
              <w:rPr>
                <w:rFonts w:ascii="Times New Roman" w:eastAsia="Times New Roman" w:hAnsi="Times New Roman" w:cs="Times New Roman"/>
                <w:lang w:eastAsia="ru-RU"/>
              </w:rPr>
            </w:pPr>
            <w:r w:rsidRPr="00311996">
              <w:rPr>
                <w:rFonts w:ascii="Times New Roman" w:eastAsia="Times New Roman" w:hAnsi="Times New Roman" w:cs="Times New Roman"/>
                <w:lang w:eastAsia="ru-RU"/>
              </w:rPr>
              <w:t>________________________</w:t>
            </w:r>
          </w:p>
          <w:p w:rsidR="00311996" w:rsidRPr="00311996" w:rsidRDefault="00311996" w:rsidP="00311996">
            <w:pPr>
              <w:spacing w:after="0" w:line="240" w:lineRule="auto"/>
              <w:rPr>
                <w:rFonts w:ascii="Times New Roman" w:eastAsia="Times New Roman" w:hAnsi="Times New Roman" w:cs="Times New Roman"/>
                <w:lang w:eastAsia="ru-RU"/>
              </w:rPr>
            </w:pPr>
            <w:r w:rsidRPr="00311996">
              <w:rPr>
                <w:rFonts w:ascii="Times New Roman" w:eastAsia="Times New Roman" w:hAnsi="Times New Roman" w:cs="Times New Roman"/>
                <w:lang w:eastAsia="ru-RU"/>
              </w:rPr>
              <w:t xml:space="preserve">_____________________ </w:t>
            </w:r>
          </w:p>
          <w:p w:rsidR="00311996" w:rsidRPr="00311996" w:rsidRDefault="00311996" w:rsidP="00311996">
            <w:pPr>
              <w:spacing w:after="0" w:line="240" w:lineRule="auto"/>
              <w:rPr>
                <w:rFonts w:ascii="Times New Roman" w:eastAsia="Times New Roman" w:hAnsi="Times New Roman" w:cs="Times New Roman"/>
                <w:sz w:val="14"/>
                <w:szCs w:val="14"/>
                <w:lang w:eastAsia="ru-RU"/>
              </w:rPr>
            </w:pPr>
            <w:r w:rsidRPr="00311996">
              <w:rPr>
                <w:rFonts w:ascii="Times New Roman" w:eastAsia="Times New Roman" w:hAnsi="Times New Roman" w:cs="Times New Roman"/>
                <w:sz w:val="14"/>
                <w:szCs w:val="14"/>
                <w:lang w:eastAsia="ru-RU"/>
              </w:rPr>
              <w:t xml:space="preserve">(подпись с расшифровкой уполномоченного лица Поставщика) </w:t>
            </w:r>
          </w:p>
          <w:p w:rsidR="00311996" w:rsidRPr="00311996" w:rsidRDefault="00311996" w:rsidP="00311996">
            <w:pPr>
              <w:spacing w:after="0" w:line="240" w:lineRule="auto"/>
              <w:rPr>
                <w:rFonts w:ascii="Times New Roman" w:eastAsia="Times New Roman" w:hAnsi="Times New Roman" w:cs="Times New Roman"/>
                <w:lang w:eastAsia="ru-RU"/>
              </w:rPr>
            </w:pPr>
            <w:r w:rsidRPr="00311996">
              <w:rPr>
                <w:rFonts w:ascii="Times New Roman" w:eastAsia="Times New Roman" w:hAnsi="Times New Roman" w:cs="Times New Roman"/>
                <w:lang w:eastAsia="ru-RU"/>
              </w:rPr>
              <w:t>М.П.</w:t>
            </w:r>
          </w:p>
        </w:tc>
      </w:tr>
    </w:tbl>
    <w:p w:rsidR="00311996" w:rsidRPr="00311996" w:rsidRDefault="00311996" w:rsidP="00311996">
      <w:pPr>
        <w:pBdr>
          <w:bottom w:val="single" w:sz="6" w:space="1" w:color="auto"/>
        </w:pBdr>
        <w:spacing w:after="0" w:line="240" w:lineRule="auto"/>
        <w:rPr>
          <w:rFonts w:ascii="Times New Roman" w:eastAsia="Times New Roman" w:hAnsi="Times New Roman" w:cs="Times New Roman"/>
          <w:lang w:eastAsia="ru-RU"/>
        </w:rPr>
      </w:pPr>
    </w:p>
    <w:p w:rsidR="00311996" w:rsidRPr="00311996" w:rsidRDefault="00311996" w:rsidP="00311996">
      <w:pPr>
        <w:spacing w:after="0" w:line="240" w:lineRule="auto"/>
        <w:rPr>
          <w:rFonts w:ascii="Times New Roman" w:eastAsia="Times New Roman" w:hAnsi="Times New Roman" w:cs="Times New Roman"/>
          <w:b/>
          <w:sz w:val="20"/>
          <w:lang w:eastAsia="ru-RU"/>
        </w:rPr>
      </w:pPr>
    </w:p>
    <w:p w:rsidR="00311996" w:rsidRPr="00311996" w:rsidRDefault="00311996" w:rsidP="00311996">
      <w:pPr>
        <w:spacing w:after="0" w:line="240" w:lineRule="auto"/>
        <w:rPr>
          <w:rFonts w:ascii="Times New Roman" w:eastAsia="Times New Roman" w:hAnsi="Times New Roman" w:cs="Times New Roman"/>
          <w:b/>
          <w:sz w:val="20"/>
          <w:lang w:eastAsia="ru-RU"/>
        </w:rPr>
      </w:pPr>
      <w:r w:rsidRPr="00311996">
        <w:rPr>
          <w:rFonts w:ascii="Times New Roman" w:eastAsia="Times New Roman" w:hAnsi="Times New Roman" w:cs="Times New Roman"/>
          <w:b/>
          <w:sz w:val="20"/>
          <w:lang w:eastAsia="ru-RU"/>
        </w:rPr>
        <w:t>Покупатель                                                                                      Поставщик</w:t>
      </w:r>
    </w:p>
    <w:p w:rsidR="00311996" w:rsidRPr="00311996" w:rsidRDefault="00311996" w:rsidP="00311996">
      <w:pPr>
        <w:tabs>
          <w:tab w:val="left" w:pos="993"/>
        </w:tabs>
        <w:spacing w:after="0" w:line="240" w:lineRule="auto"/>
        <w:ind w:right="320"/>
        <w:rPr>
          <w:rFonts w:ascii="Times New Roman" w:eastAsia="Calibri" w:hAnsi="Times New Roman" w:cs="Times New Roman"/>
          <w:sz w:val="20"/>
          <w:lang w:eastAsia="ru-RU"/>
        </w:rPr>
      </w:pPr>
      <w:r w:rsidRPr="00311996">
        <w:rPr>
          <w:rFonts w:ascii="Times New Roman" w:eastAsia="Calibri" w:hAnsi="Times New Roman" w:cs="Times New Roman"/>
          <w:sz w:val="20"/>
          <w:lang w:eastAsia="ru-RU"/>
        </w:rPr>
        <w:t xml:space="preserve">Первый заместитель генерального директора                               </w:t>
      </w:r>
    </w:p>
    <w:p w:rsidR="00311996" w:rsidRPr="00311996" w:rsidRDefault="00311996" w:rsidP="00311996">
      <w:pPr>
        <w:spacing w:after="0" w:line="240" w:lineRule="auto"/>
        <w:rPr>
          <w:rFonts w:ascii="Times New Roman" w:eastAsia="Calibri" w:hAnsi="Times New Roman" w:cs="Times New Roman"/>
          <w:sz w:val="20"/>
          <w:lang w:eastAsia="ru-RU"/>
        </w:rPr>
      </w:pPr>
      <w:r w:rsidRPr="00311996">
        <w:rPr>
          <w:rFonts w:ascii="Times New Roman" w:eastAsia="Calibri" w:hAnsi="Times New Roman" w:cs="Times New Roman"/>
          <w:sz w:val="20"/>
          <w:lang w:eastAsia="ru-RU"/>
        </w:rPr>
        <w:t xml:space="preserve">___________________ В.Е. Миньков                                                       ___________________ </w:t>
      </w:r>
    </w:p>
    <w:p w:rsidR="00311996" w:rsidRPr="00311996" w:rsidRDefault="00311996" w:rsidP="00311996">
      <w:pPr>
        <w:spacing w:after="0" w:line="240" w:lineRule="auto"/>
        <w:rPr>
          <w:rFonts w:ascii="Times New Roman" w:eastAsia="Times New Roman" w:hAnsi="Times New Roman" w:cs="Times New Roman"/>
          <w:b/>
          <w:i/>
          <w:sz w:val="20"/>
          <w:lang w:eastAsia="ru-RU"/>
        </w:rPr>
      </w:pPr>
      <w:proofErr w:type="spellStart"/>
      <w:r w:rsidRPr="00311996">
        <w:rPr>
          <w:rFonts w:ascii="Times New Roman" w:eastAsia="Calibri" w:hAnsi="Times New Roman" w:cs="Times New Roman"/>
          <w:sz w:val="20"/>
          <w:lang w:eastAsia="ru-RU"/>
        </w:rPr>
        <w:t>М.п</w:t>
      </w:r>
      <w:proofErr w:type="spellEnd"/>
      <w:r w:rsidRPr="00311996">
        <w:rPr>
          <w:rFonts w:ascii="Times New Roman" w:eastAsia="Calibri" w:hAnsi="Times New Roman" w:cs="Times New Roman"/>
          <w:sz w:val="20"/>
          <w:lang w:eastAsia="ru-RU"/>
        </w:rPr>
        <w:t xml:space="preserve">.                                                                                                    </w:t>
      </w:r>
      <w:proofErr w:type="spellStart"/>
      <w:r w:rsidRPr="00311996">
        <w:rPr>
          <w:rFonts w:ascii="Times New Roman" w:eastAsia="Calibri" w:hAnsi="Times New Roman" w:cs="Times New Roman"/>
          <w:sz w:val="20"/>
          <w:lang w:eastAsia="ru-RU"/>
        </w:rPr>
        <w:t>М.п</w:t>
      </w:r>
      <w:proofErr w:type="spellEnd"/>
      <w:r w:rsidRPr="00311996">
        <w:rPr>
          <w:rFonts w:ascii="Times New Roman" w:eastAsia="Calibri" w:hAnsi="Times New Roman" w:cs="Times New Roman"/>
          <w:sz w:val="20"/>
          <w:lang w:eastAsia="ru-RU"/>
        </w:rPr>
        <w:t>.</w:t>
      </w:r>
    </w:p>
    <w:p w:rsidR="00311996" w:rsidRPr="00311996" w:rsidRDefault="00311996" w:rsidP="00311996">
      <w:pPr>
        <w:tabs>
          <w:tab w:val="left" w:pos="5387"/>
        </w:tabs>
        <w:spacing w:after="0" w:line="240" w:lineRule="auto"/>
        <w:jc w:val="both"/>
        <w:rPr>
          <w:rFonts w:ascii="Arial" w:eastAsia="Times New Roman" w:hAnsi="Arial" w:cs="Times New Roman"/>
          <w:sz w:val="20"/>
          <w:szCs w:val="20"/>
          <w:lang w:eastAsia="x-none"/>
        </w:rPr>
      </w:pP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Default="00311996" w:rsidP="002913AD">
      <w:pPr>
        <w:shd w:val="clear" w:color="auto" w:fill="FFFFFF"/>
        <w:spacing w:after="0" w:line="240" w:lineRule="auto"/>
        <w:contextualSpacing/>
        <w:rPr>
          <w:rFonts w:ascii="Times New Roman" w:eastAsia="Times New Roman" w:hAnsi="Times New Roman" w:cs="Times New Roman"/>
          <w:sz w:val="21"/>
          <w:szCs w:val="21"/>
          <w:lang w:eastAsia="zh-CN"/>
        </w:rPr>
      </w:pPr>
    </w:p>
    <w:p w:rsidR="002913AD" w:rsidRDefault="002913AD" w:rsidP="002913AD">
      <w:pPr>
        <w:shd w:val="clear" w:color="auto" w:fill="FFFFFF"/>
        <w:spacing w:after="0" w:line="240" w:lineRule="auto"/>
        <w:contextualSpacing/>
        <w:rPr>
          <w:rFonts w:ascii="Times New Roman" w:eastAsia="Times New Roman" w:hAnsi="Times New Roman" w:cs="Times New Roman"/>
          <w:b/>
          <w:sz w:val="20"/>
        </w:rPr>
      </w:pPr>
    </w:p>
    <w:p w:rsidR="00311996" w:rsidRPr="00311996" w:rsidRDefault="00311996" w:rsidP="00311996">
      <w:pPr>
        <w:shd w:val="clear" w:color="auto" w:fill="FFFFFF"/>
        <w:spacing w:after="0" w:line="240" w:lineRule="auto"/>
        <w:ind w:left="360"/>
        <w:contextualSpacing/>
        <w:jc w:val="right"/>
        <w:rPr>
          <w:rFonts w:ascii="Times New Roman" w:eastAsia="Times New Roman" w:hAnsi="Times New Roman" w:cs="Times New Roman"/>
          <w:b/>
          <w:sz w:val="20"/>
        </w:rPr>
      </w:pPr>
      <w:r w:rsidRPr="00311996">
        <w:rPr>
          <w:rFonts w:ascii="Times New Roman" w:eastAsia="Times New Roman" w:hAnsi="Times New Roman" w:cs="Times New Roman"/>
          <w:b/>
          <w:sz w:val="20"/>
        </w:rPr>
        <w:lastRenderedPageBreak/>
        <w:t>Приложение № 2</w:t>
      </w:r>
    </w:p>
    <w:p w:rsidR="00311996" w:rsidRPr="00311996" w:rsidRDefault="00311996" w:rsidP="00311996">
      <w:pPr>
        <w:spacing w:after="0" w:line="240" w:lineRule="auto"/>
        <w:jc w:val="right"/>
        <w:rPr>
          <w:rFonts w:ascii="Times New Roman" w:eastAsia="Times New Roman" w:hAnsi="Times New Roman" w:cs="Times New Roman"/>
          <w:color w:val="000000"/>
          <w:sz w:val="20"/>
        </w:rPr>
      </w:pPr>
      <w:r w:rsidRPr="00311996">
        <w:rPr>
          <w:rFonts w:ascii="Times New Roman" w:eastAsia="Calibri" w:hAnsi="Times New Roman" w:cs="Times New Roman"/>
          <w:sz w:val="20"/>
        </w:rPr>
        <w:t xml:space="preserve">к договору </w:t>
      </w:r>
      <w:r>
        <w:rPr>
          <w:rFonts w:ascii="Times New Roman" w:eastAsia="Times New Roman" w:hAnsi="Times New Roman" w:cs="Times New Roman"/>
          <w:color w:val="000000"/>
          <w:sz w:val="20"/>
        </w:rPr>
        <w:t>______</w:t>
      </w:r>
      <w:r w:rsidR="00A55249">
        <w:rPr>
          <w:rFonts w:ascii="Times New Roman" w:eastAsia="Times New Roman" w:hAnsi="Times New Roman" w:cs="Times New Roman"/>
          <w:color w:val="000000"/>
          <w:sz w:val="20"/>
        </w:rPr>
        <w:t xml:space="preserve"> от ___ _____________ 2017</w:t>
      </w:r>
      <w:r w:rsidRPr="00311996">
        <w:rPr>
          <w:rFonts w:ascii="Times New Roman" w:eastAsia="Times New Roman" w:hAnsi="Times New Roman" w:cs="Times New Roman"/>
          <w:color w:val="000000"/>
          <w:sz w:val="20"/>
        </w:rPr>
        <w:t xml:space="preserve"> г.</w:t>
      </w:r>
    </w:p>
    <w:p w:rsidR="00311996" w:rsidRPr="00311996" w:rsidRDefault="00311996" w:rsidP="00311996">
      <w:pPr>
        <w:spacing w:after="0" w:line="240" w:lineRule="auto"/>
        <w:rPr>
          <w:rFonts w:ascii="Times New Roman" w:eastAsia="Calibri" w:hAnsi="Times New Roman" w:cs="Times New Roman"/>
          <w:sz w:val="20"/>
        </w:rPr>
      </w:pPr>
    </w:p>
    <w:p w:rsidR="00311996" w:rsidRPr="00311996" w:rsidRDefault="00311996" w:rsidP="00311996">
      <w:pPr>
        <w:tabs>
          <w:tab w:val="left" w:pos="5387"/>
        </w:tabs>
        <w:spacing w:after="0" w:line="240" w:lineRule="auto"/>
        <w:jc w:val="center"/>
        <w:rPr>
          <w:rFonts w:ascii="Times New Roman" w:eastAsia="Times New Roman" w:hAnsi="Times New Roman" w:cs="Times New Roman"/>
          <w:b/>
          <w:sz w:val="20"/>
          <w:szCs w:val="24"/>
          <w:lang w:eastAsia="x-none"/>
        </w:rPr>
      </w:pPr>
      <w:r w:rsidRPr="00311996">
        <w:rPr>
          <w:rFonts w:ascii="Times New Roman" w:eastAsia="Times New Roman" w:hAnsi="Times New Roman" w:cs="Times New Roman"/>
          <w:b/>
          <w:sz w:val="20"/>
          <w:szCs w:val="24"/>
          <w:lang w:eastAsia="x-none"/>
        </w:rPr>
        <w:t>Прейскурант</w:t>
      </w:r>
    </w:p>
    <w:p w:rsidR="00311996" w:rsidRPr="00311996" w:rsidRDefault="00311996" w:rsidP="00311996">
      <w:pPr>
        <w:tabs>
          <w:tab w:val="left" w:pos="5387"/>
        </w:tabs>
        <w:spacing w:after="0" w:line="240" w:lineRule="auto"/>
        <w:jc w:val="both"/>
        <w:rPr>
          <w:rFonts w:ascii="Arial" w:eastAsia="Times New Roman" w:hAnsi="Arial" w:cs="Times New Roman"/>
          <w:sz w:val="20"/>
          <w:lang w:eastAsia="x-none"/>
        </w:rPr>
      </w:pPr>
    </w:p>
    <w:tbl>
      <w:tblPr>
        <w:tblW w:w="104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0"/>
        <w:gridCol w:w="4243"/>
        <w:gridCol w:w="1417"/>
        <w:gridCol w:w="1842"/>
        <w:gridCol w:w="2128"/>
      </w:tblGrid>
      <w:tr w:rsidR="002A62B7" w:rsidRPr="002A62B7" w:rsidTr="002A62B7">
        <w:trPr>
          <w:jc w:val="right"/>
        </w:trPr>
        <w:tc>
          <w:tcPr>
            <w:tcW w:w="816" w:type="dxa"/>
            <w:tcBorders>
              <w:bottom w:val="single" w:sz="4" w:space="0" w:color="auto"/>
            </w:tcBorders>
          </w:tcPr>
          <w:p w:rsidR="002A62B7" w:rsidRPr="002A62B7" w:rsidRDefault="002A62B7" w:rsidP="002A62B7">
            <w:pPr>
              <w:tabs>
                <w:tab w:val="left" w:pos="5387"/>
              </w:tabs>
              <w:spacing w:after="0" w:line="240" w:lineRule="auto"/>
              <w:jc w:val="center"/>
              <w:rPr>
                <w:rFonts w:ascii="Times New Roman" w:eastAsia="Times New Roman" w:hAnsi="Times New Roman" w:cs="Times New Roman"/>
                <w:b/>
                <w:sz w:val="24"/>
                <w:szCs w:val="24"/>
                <w:lang w:eastAsia="ru-RU"/>
              </w:rPr>
            </w:pPr>
            <w:r w:rsidRPr="002A62B7">
              <w:rPr>
                <w:rFonts w:ascii="Times New Roman" w:eastAsia="Times New Roman" w:hAnsi="Times New Roman" w:cs="Times New Roman"/>
                <w:b/>
                <w:sz w:val="24"/>
                <w:szCs w:val="24"/>
                <w:lang w:eastAsia="ru-RU"/>
              </w:rPr>
              <w:t>№ п/п</w:t>
            </w:r>
          </w:p>
        </w:tc>
        <w:tc>
          <w:tcPr>
            <w:tcW w:w="4253" w:type="dxa"/>
            <w:gridSpan w:val="2"/>
            <w:tcBorders>
              <w:bottom w:val="single" w:sz="4" w:space="0" w:color="auto"/>
            </w:tcBorders>
          </w:tcPr>
          <w:p w:rsidR="002A62B7" w:rsidRPr="002A62B7" w:rsidRDefault="002A62B7" w:rsidP="002A62B7">
            <w:pPr>
              <w:tabs>
                <w:tab w:val="left" w:pos="5387"/>
              </w:tabs>
              <w:spacing w:after="0" w:line="240" w:lineRule="auto"/>
              <w:jc w:val="center"/>
              <w:rPr>
                <w:rFonts w:ascii="Times New Roman" w:eastAsia="Times New Roman" w:hAnsi="Times New Roman" w:cs="Times New Roman"/>
                <w:b/>
                <w:sz w:val="24"/>
                <w:szCs w:val="24"/>
                <w:lang w:eastAsia="ru-RU"/>
              </w:rPr>
            </w:pPr>
            <w:r w:rsidRPr="002A62B7">
              <w:rPr>
                <w:rFonts w:ascii="Times New Roman" w:eastAsia="Times New Roman" w:hAnsi="Times New Roman" w:cs="Times New Roman"/>
                <w:b/>
                <w:sz w:val="24"/>
                <w:szCs w:val="24"/>
                <w:lang w:eastAsia="ru-RU"/>
              </w:rPr>
              <w:t>Наименование/характеристика</w:t>
            </w:r>
          </w:p>
        </w:tc>
        <w:tc>
          <w:tcPr>
            <w:tcW w:w="1417"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r w:rsidRPr="002A62B7">
              <w:rPr>
                <w:rFonts w:ascii="Times New Roman" w:eastAsia="Times New Roman" w:hAnsi="Times New Roman" w:cs="Times New Roman"/>
                <w:b/>
                <w:color w:val="000000"/>
                <w:sz w:val="24"/>
                <w:szCs w:val="24"/>
                <w:lang w:eastAsia="ru-RU"/>
              </w:rPr>
              <w:t>Ед. измерения</w:t>
            </w:r>
          </w:p>
        </w:tc>
        <w:tc>
          <w:tcPr>
            <w:tcW w:w="1842"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r w:rsidRPr="002A62B7">
              <w:rPr>
                <w:rFonts w:ascii="Times New Roman" w:eastAsia="Times New Roman" w:hAnsi="Times New Roman" w:cs="Times New Roman"/>
                <w:b/>
                <w:color w:val="000000"/>
                <w:sz w:val="24"/>
                <w:szCs w:val="24"/>
                <w:lang w:eastAsia="ru-RU"/>
              </w:rPr>
              <w:t>Цена за литр/кг в евро с НДС 18%</w:t>
            </w:r>
          </w:p>
        </w:tc>
        <w:tc>
          <w:tcPr>
            <w:tcW w:w="2128"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r w:rsidRPr="002A62B7">
              <w:rPr>
                <w:rFonts w:ascii="Times New Roman" w:eastAsia="Times New Roman" w:hAnsi="Times New Roman" w:cs="Times New Roman"/>
                <w:b/>
                <w:color w:val="000000"/>
                <w:sz w:val="24"/>
                <w:szCs w:val="24"/>
                <w:lang w:eastAsia="ru-RU"/>
              </w:rPr>
              <w:t>Цена  с НДС 18%</w:t>
            </w:r>
          </w:p>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r w:rsidRPr="002A62B7">
              <w:rPr>
                <w:rFonts w:ascii="Times New Roman" w:eastAsia="Times New Roman" w:hAnsi="Times New Roman" w:cs="Times New Roman"/>
                <w:b/>
                <w:color w:val="000000"/>
                <w:sz w:val="24"/>
                <w:szCs w:val="24"/>
                <w:lang w:eastAsia="ru-RU"/>
              </w:rPr>
              <w:t>евро</w:t>
            </w:r>
          </w:p>
        </w:tc>
      </w:tr>
      <w:tr w:rsidR="002A62B7" w:rsidRPr="002A62B7" w:rsidTr="002A62B7">
        <w:trPr>
          <w:trHeight w:val="287"/>
          <w:jc w:val="right"/>
        </w:trPr>
        <w:tc>
          <w:tcPr>
            <w:tcW w:w="816" w:type="dxa"/>
            <w:tcBorders>
              <w:bottom w:val="single" w:sz="6" w:space="0" w:color="auto"/>
              <w:right w:val="single" w:sz="6" w:space="0" w:color="auto"/>
            </w:tcBorders>
          </w:tcPr>
          <w:p w:rsidR="002A62B7" w:rsidRPr="002A62B7" w:rsidRDefault="002A62B7" w:rsidP="002A62B7">
            <w:pPr>
              <w:tabs>
                <w:tab w:val="left" w:pos="5387"/>
              </w:tabs>
              <w:spacing w:after="0" w:line="240" w:lineRule="auto"/>
              <w:jc w:val="center"/>
              <w:rPr>
                <w:rFonts w:ascii="Times New Roman" w:eastAsia="Times New Roman" w:hAnsi="Times New Roman" w:cs="Times New Roman"/>
                <w:sz w:val="24"/>
                <w:szCs w:val="24"/>
                <w:lang w:eastAsia="ru-RU"/>
              </w:rPr>
            </w:pPr>
            <w:r w:rsidRPr="002A62B7">
              <w:rPr>
                <w:rFonts w:ascii="Times New Roman" w:eastAsia="Times New Roman" w:hAnsi="Times New Roman" w:cs="Times New Roman"/>
                <w:sz w:val="24"/>
                <w:szCs w:val="24"/>
                <w:lang w:eastAsia="ru-RU"/>
              </w:rPr>
              <w:t>1.</w:t>
            </w:r>
          </w:p>
        </w:tc>
        <w:tc>
          <w:tcPr>
            <w:tcW w:w="4253" w:type="dxa"/>
            <w:gridSpan w:val="2"/>
            <w:tcBorders>
              <w:left w:val="single" w:sz="6" w:space="0" w:color="auto"/>
              <w:bottom w:val="single" w:sz="6" w:space="0" w:color="auto"/>
              <w:right w:val="single" w:sz="4" w:space="0" w:color="auto"/>
            </w:tcBorders>
          </w:tcPr>
          <w:p w:rsidR="002A62B7" w:rsidRPr="002A62B7" w:rsidRDefault="002A62B7" w:rsidP="002A62B7">
            <w:pPr>
              <w:suppressAutoHyphens/>
              <w:spacing w:after="0" w:line="240" w:lineRule="auto"/>
              <w:rPr>
                <w:rFonts w:ascii="Times New Roman" w:eastAsia="Times New Roman" w:hAnsi="Times New Roman" w:cs="Times New Roman"/>
                <w:sz w:val="24"/>
                <w:szCs w:val="24"/>
                <w:lang w:eastAsia="zh-CN"/>
              </w:rPr>
            </w:pPr>
            <w:r w:rsidRPr="002A62B7">
              <w:rPr>
                <w:rFonts w:ascii="Times New Roman" w:eastAsia="Times New Roman" w:hAnsi="Times New Roman" w:cs="Times New Roman"/>
                <w:sz w:val="24"/>
                <w:szCs w:val="24"/>
                <w:lang w:eastAsia="zh-CN"/>
              </w:rPr>
              <w:t xml:space="preserve">Жидкость для очистки дозирующих валиков системы увлажнения </w:t>
            </w:r>
            <w:proofErr w:type="spellStart"/>
            <w:r w:rsidRPr="002A62B7">
              <w:rPr>
                <w:rFonts w:ascii="Times New Roman" w:eastAsia="Times New Roman" w:hAnsi="Times New Roman" w:cs="Times New Roman"/>
                <w:sz w:val="24"/>
                <w:szCs w:val="24"/>
                <w:lang w:eastAsia="zh-CN"/>
              </w:rPr>
              <w:t>XtraMax</w:t>
            </w:r>
            <w:proofErr w:type="spellEnd"/>
            <w:r w:rsidRPr="002A62B7">
              <w:rPr>
                <w:rFonts w:ascii="Times New Roman" w:eastAsia="Times New Roman" w:hAnsi="Times New Roman" w:cs="Times New Roman"/>
                <w:sz w:val="24"/>
                <w:szCs w:val="24"/>
                <w:lang w:eastAsia="zh-CN"/>
              </w:rPr>
              <w:t xml:space="preserve"> </w:t>
            </w:r>
            <w:proofErr w:type="spellStart"/>
            <w:r w:rsidRPr="002A62B7">
              <w:rPr>
                <w:rFonts w:ascii="Times New Roman" w:eastAsia="Times New Roman" w:hAnsi="Times New Roman" w:cs="Times New Roman"/>
                <w:sz w:val="24"/>
                <w:szCs w:val="24"/>
                <w:lang w:eastAsia="zh-CN"/>
              </w:rPr>
              <w:t>Damp</w:t>
            </w:r>
            <w:proofErr w:type="spellEnd"/>
            <w:r w:rsidRPr="002A62B7">
              <w:rPr>
                <w:rFonts w:ascii="Times New Roman" w:eastAsia="Times New Roman" w:hAnsi="Times New Roman" w:cs="Times New Roman"/>
                <w:sz w:val="24"/>
                <w:szCs w:val="24"/>
                <w:lang w:eastAsia="zh-CN"/>
              </w:rPr>
              <w:t xml:space="preserve"> </w:t>
            </w:r>
            <w:proofErr w:type="spellStart"/>
            <w:r w:rsidRPr="002A62B7">
              <w:rPr>
                <w:rFonts w:ascii="Times New Roman" w:eastAsia="Times New Roman" w:hAnsi="Times New Roman" w:cs="Times New Roman"/>
                <w:sz w:val="24"/>
                <w:szCs w:val="24"/>
                <w:lang w:eastAsia="zh-CN"/>
              </w:rPr>
              <w:t>Wash</w:t>
            </w:r>
            <w:proofErr w:type="spellEnd"/>
            <w:r w:rsidRPr="002A62B7">
              <w:rPr>
                <w:rFonts w:ascii="Times New Roman" w:eastAsia="Times New Roman" w:hAnsi="Times New Roman" w:cs="Times New Roman"/>
                <w:sz w:val="24"/>
                <w:szCs w:val="24"/>
                <w:lang w:eastAsia="zh-CN"/>
              </w:rPr>
              <w:t xml:space="preserve"> F10</w:t>
            </w:r>
          </w:p>
        </w:tc>
        <w:tc>
          <w:tcPr>
            <w:tcW w:w="1417"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r w:rsidRPr="002A62B7">
              <w:rPr>
                <w:rFonts w:ascii="Times New Roman" w:eastAsia="Times New Roman" w:hAnsi="Times New Roman" w:cs="Times New Roman"/>
                <w:b/>
                <w:color w:val="000000"/>
                <w:sz w:val="24"/>
                <w:szCs w:val="24"/>
                <w:lang w:eastAsia="ru-RU"/>
              </w:rPr>
              <w:t>л</w:t>
            </w:r>
          </w:p>
        </w:tc>
        <w:tc>
          <w:tcPr>
            <w:tcW w:w="1842"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p>
        </w:tc>
        <w:tc>
          <w:tcPr>
            <w:tcW w:w="2128"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p>
        </w:tc>
      </w:tr>
      <w:tr w:rsidR="002A62B7" w:rsidRPr="002A62B7" w:rsidTr="002A62B7">
        <w:trPr>
          <w:trHeight w:val="272"/>
          <w:jc w:val="right"/>
        </w:trPr>
        <w:tc>
          <w:tcPr>
            <w:tcW w:w="816" w:type="dxa"/>
            <w:tcBorders>
              <w:top w:val="single" w:sz="6" w:space="0" w:color="auto"/>
              <w:bottom w:val="single" w:sz="6" w:space="0" w:color="auto"/>
              <w:right w:val="single" w:sz="6" w:space="0" w:color="auto"/>
            </w:tcBorders>
          </w:tcPr>
          <w:p w:rsidR="002A62B7" w:rsidRPr="002A62B7" w:rsidRDefault="002A62B7" w:rsidP="002A62B7">
            <w:pPr>
              <w:tabs>
                <w:tab w:val="left" w:pos="5387"/>
              </w:tabs>
              <w:spacing w:after="0" w:line="240" w:lineRule="auto"/>
              <w:jc w:val="center"/>
              <w:rPr>
                <w:rFonts w:ascii="Times New Roman" w:eastAsia="Times New Roman" w:hAnsi="Times New Roman" w:cs="Times New Roman"/>
                <w:sz w:val="24"/>
                <w:szCs w:val="24"/>
                <w:lang w:eastAsia="ru-RU"/>
              </w:rPr>
            </w:pPr>
            <w:r w:rsidRPr="002A62B7">
              <w:rPr>
                <w:rFonts w:ascii="Times New Roman" w:eastAsia="Times New Roman" w:hAnsi="Times New Roman" w:cs="Times New Roman"/>
                <w:sz w:val="24"/>
                <w:szCs w:val="24"/>
                <w:lang w:eastAsia="ru-RU"/>
              </w:rPr>
              <w:t>2.</w:t>
            </w:r>
          </w:p>
        </w:tc>
        <w:tc>
          <w:tcPr>
            <w:tcW w:w="4253" w:type="dxa"/>
            <w:gridSpan w:val="2"/>
            <w:tcBorders>
              <w:top w:val="single" w:sz="6" w:space="0" w:color="auto"/>
              <w:left w:val="single" w:sz="6" w:space="0" w:color="auto"/>
              <w:bottom w:val="single" w:sz="6" w:space="0" w:color="auto"/>
              <w:right w:val="single" w:sz="4" w:space="0" w:color="auto"/>
            </w:tcBorders>
          </w:tcPr>
          <w:p w:rsidR="002A62B7" w:rsidRPr="002A62B7" w:rsidRDefault="002A62B7" w:rsidP="002A62B7">
            <w:pPr>
              <w:suppressAutoHyphens/>
              <w:spacing w:after="0" w:line="240" w:lineRule="auto"/>
              <w:rPr>
                <w:rFonts w:ascii="Times New Roman" w:eastAsia="Times New Roman" w:hAnsi="Times New Roman" w:cs="Times New Roman"/>
                <w:sz w:val="24"/>
                <w:szCs w:val="24"/>
                <w:lang w:eastAsia="zh-CN"/>
              </w:rPr>
            </w:pPr>
            <w:r w:rsidRPr="002A62B7">
              <w:rPr>
                <w:rFonts w:ascii="Times New Roman" w:eastAsia="Times New Roman" w:hAnsi="Times New Roman" w:cs="Times New Roman"/>
                <w:sz w:val="24"/>
                <w:szCs w:val="24"/>
                <w:lang w:eastAsia="zh-CN"/>
              </w:rPr>
              <w:t xml:space="preserve">Смывка </w:t>
            </w:r>
            <w:proofErr w:type="spellStart"/>
            <w:r w:rsidRPr="002A62B7">
              <w:rPr>
                <w:rFonts w:ascii="Times New Roman" w:eastAsia="Times New Roman" w:hAnsi="Times New Roman" w:cs="Times New Roman"/>
                <w:sz w:val="24"/>
                <w:szCs w:val="24"/>
                <w:lang w:eastAsia="zh-CN"/>
              </w:rPr>
              <w:t>WashMax</w:t>
            </w:r>
            <w:proofErr w:type="spellEnd"/>
            <w:r w:rsidRPr="002A62B7">
              <w:rPr>
                <w:rFonts w:ascii="Times New Roman" w:eastAsia="Times New Roman" w:hAnsi="Times New Roman" w:cs="Times New Roman"/>
                <w:sz w:val="24"/>
                <w:szCs w:val="24"/>
                <w:lang w:eastAsia="zh-CN"/>
              </w:rPr>
              <w:t xml:space="preserve"> 60.10 (</w:t>
            </w:r>
            <w:proofErr w:type="spellStart"/>
            <w:r w:rsidRPr="002A62B7">
              <w:rPr>
                <w:rFonts w:ascii="Times New Roman" w:eastAsia="Times New Roman" w:hAnsi="Times New Roman" w:cs="Times New Roman"/>
                <w:sz w:val="24"/>
                <w:szCs w:val="24"/>
                <w:lang w:eastAsia="zh-CN"/>
              </w:rPr>
              <w:t>Wash</w:t>
            </w:r>
            <w:proofErr w:type="spellEnd"/>
            <w:r w:rsidRPr="002A62B7">
              <w:rPr>
                <w:rFonts w:ascii="Times New Roman" w:eastAsia="Times New Roman" w:hAnsi="Times New Roman" w:cs="Times New Roman"/>
                <w:sz w:val="24"/>
                <w:szCs w:val="24"/>
                <w:lang w:eastAsia="zh-CN"/>
              </w:rPr>
              <w:t xml:space="preserve"> 931) (</w:t>
            </w:r>
            <w:proofErr w:type="spellStart"/>
            <w:r w:rsidRPr="002A62B7">
              <w:rPr>
                <w:rFonts w:ascii="Times New Roman" w:eastAsia="Times New Roman" w:hAnsi="Times New Roman" w:cs="Times New Roman"/>
                <w:sz w:val="24"/>
                <w:szCs w:val="24"/>
                <w:lang w:eastAsia="zh-CN"/>
              </w:rPr>
              <w:t>разбов</w:t>
            </w:r>
            <w:proofErr w:type="spellEnd"/>
            <w:r w:rsidRPr="002A62B7">
              <w:rPr>
                <w:rFonts w:ascii="Times New Roman" w:eastAsia="Times New Roman" w:hAnsi="Times New Roman" w:cs="Times New Roman"/>
                <w:sz w:val="24"/>
                <w:szCs w:val="24"/>
                <w:lang w:eastAsia="zh-CN"/>
              </w:rPr>
              <w:t xml:space="preserve">. 20-40%) </w:t>
            </w:r>
          </w:p>
        </w:tc>
        <w:tc>
          <w:tcPr>
            <w:tcW w:w="1417"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r w:rsidRPr="002A62B7">
              <w:rPr>
                <w:rFonts w:ascii="Times New Roman" w:eastAsia="Times New Roman" w:hAnsi="Times New Roman" w:cs="Times New Roman"/>
                <w:b/>
                <w:color w:val="000000"/>
                <w:sz w:val="24"/>
                <w:szCs w:val="24"/>
                <w:lang w:eastAsia="ru-RU"/>
              </w:rPr>
              <w:t>л</w:t>
            </w:r>
          </w:p>
        </w:tc>
        <w:tc>
          <w:tcPr>
            <w:tcW w:w="1842"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p>
        </w:tc>
        <w:tc>
          <w:tcPr>
            <w:tcW w:w="2128"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val="en-US" w:eastAsia="ru-RU"/>
              </w:rPr>
            </w:pPr>
          </w:p>
        </w:tc>
      </w:tr>
      <w:tr w:rsidR="002A62B7" w:rsidRPr="002A62B7" w:rsidTr="002A62B7">
        <w:trPr>
          <w:trHeight w:val="262"/>
          <w:jc w:val="right"/>
        </w:trPr>
        <w:tc>
          <w:tcPr>
            <w:tcW w:w="816" w:type="dxa"/>
            <w:tcBorders>
              <w:top w:val="single" w:sz="6" w:space="0" w:color="auto"/>
              <w:bottom w:val="single" w:sz="6" w:space="0" w:color="auto"/>
              <w:right w:val="single" w:sz="6" w:space="0" w:color="auto"/>
            </w:tcBorders>
          </w:tcPr>
          <w:p w:rsidR="002A62B7" w:rsidRPr="002A62B7" w:rsidRDefault="002A62B7" w:rsidP="002A62B7">
            <w:pPr>
              <w:tabs>
                <w:tab w:val="left" w:pos="5387"/>
              </w:tabs>
              <w:spacing w:after="0" w:line="240" w:lineRule="auto"/>
              <w:jc w:val="center"/>
              <w:rPr>
                <w:rFonts w:ascii="Times New Roman" w:eastAsia="Times New Roman" w:hAnsi="Times New Roman" w:cs="Times New Roman"/>
                <w:sz w:val="24"/>
                <w:szCs w:val="24"/>
                <w:lang w:eastAsia="ru-RU"/>
              </w:rPr>
            </w:pPr>
            <w:r w:rsidRPr="002A62B7">
              <w:rPr>
                <w:rFonts w:ascii="Times New Roman" w:eastAsia="Times New Roman" w:hAnsi="Times New Roman" w:cs="Times New Roman"/>
                <w:sz w:val="24"/>
                <w:szCs w:val="24"/>
                <w:lang w:eastAsia="ru-RU"/>
              </w:rPr>
              <w:t>3.</w:t>
            </w:r>
          </w:p>
        </w:tc>
        <w:tc>
          <w:tcPr>
            <w:tcW w:w="4253" w:type="dxa"/>
            <w:gridSpan w:val="2"/>
            <w:tcBorders>
              <w:top w:val="single" w:sz="6" w:space="0" w:color="auto"/>
              <w:left w:val="single" w:sz="6" w:space="0" w:color="auto"/>
              <w:bottom w:val="single" w:sz="6" w:space="0" w:color="auto"/>
              <w:right w:val="single" w:sz="4" w:space="0" w:color="auto"/>
            </w:tcBorders>
          </w:tcPr>
          <w:p w:rsidR="002A62B7" w:rsidRPr="002A62B7" w:rsidRDefault="002A62B7" w:rsidP="002A62B7">
            <w:pPr>
              <w:suppressAutoHyphens/>
              <w:spacing w:after="0" w:line="240" w:lineRule="auto"/>
              <w:rPr>
                <w:rFonts w:ascii="Times New Roman" w:eastAsia="Times New Roman" w:hAnsi="Times New Roman" w:cs="Times New Roman"/>
                <w:sz w:val="24"/>
                <w:szCs w:val="24"/>
                <w:lang w:eastAsia="zh-CN"/>
              </w:rPr>
            </w:pPr>
            <w:r w:rsidRPr="002A62B7">
              <w:rPr>
                <w:rFonts w:ascii="Times New Roman" w:eastAsia="Times New Roman" w:hAnsi="Times New Roman" w:cs="Times New Roman"/>
                <w:sz w:val="24"/>
                <w:szCs w:val="24"/>
                <w:lang w:eastAsia="zh-CN"/>
              </w:rPr>
              <w:t xml:space="preserve">Офсетное полотно 935х606х1.95 мм с металлическими планками </w:t>
            </w:r>
          </w:p>
        </w:tc>
        <w:tc>
          <w:tcPr>
            <w:tcW w:w="1417"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proofErr w:type="spellStart"/>
            <w:r w:rsidRPr="002A62B7">
              <w:rPr>
                <w:rFonts w:ascii="Times New Roman" w:eastAsia="Times New Roman" w:hAnsi="Times New Roman" w:cs="Times New Roman"/>
                <w:b/>
                <w:color w:val="000000"/>
                <w:sz w:val="24"/>
                <w:szCs w:val="24"/>
                <w:lang w:eastAsia="ru-RU"/>
              </w:rPr>
              <w:t>шт</w:t>
            </w:r>
            <w:proofErr w:type="spellEnd"/>
          </w:p>
        </w:tc>
        <w:tc>
          <w:tcPr>
            <w:tcW w:w="1842"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p>
        </w:tc>
        <w:tc>
          <w:tcPr>
            <w:tcW w:w="2128"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p>
        </w:tc>
      </w:tr>
      <w:tr w:rsidR="002A62B7" w:rsidRPr="002A62B7" w:rsidTr="002A62B7">
        <w:trPr>
          <w:trHeight w:val="224"/>
          <w:jc w:val="right"/>
        </w:trPr>
        <w:tc>
          <w:tcPr>
            <w:tcW w:w="816" w:type="dxa"/>
            <w:tcBorders>
              <w:top w:val="single" w:sz="6" w:space="0" w:color="auto"/>
              <w:bottom w:val="single" w:sz="6" w:space="0" w:color="auto"/>
              <w:right w:val="single" w:sz="6" w:space="0" w:color="auto"/>
            </w:tcBorders>
          </w:tcPr>
          <w:p w:rsidR="002A62B7" w:rsidRPr="002A62B7" w:rsidRDefault="002A62B7" w:rsidP="002A62B7">
            <w:pPr>
              <w:tabs>
                <w:tab w:val="left" w:pos="5387"/>
              </w:tabs>
              <w:spacing w:after="0" w:line="240" w:lineRule="auto"/>
              <w:jc w:val="center"/>
              <w:rPr>
                <w:rFonts w:ascii="Times New Roman" w:eastAsia="Times New Roman" w:hAnsi="Times New Roman" w:cs="Times New Roman"/>
                <w:sz w:val="24"/>
                <w:szCs w:val="24"/>
                <w:lang w:eastAsia="ru-RU"/>
              </w:rPr>
            </w:pPr>
            <w:r w:rsidRPr="002A62B7">
              <w:rPr>
                <w:rFonts w:ascii="Times New Roman" w:eastAsia="Times New Roman" w:hAnsi="Times New Roman" w:cs="Times New Roman"/>
                <w:sz w:val="24"/>
                <w:szCs w:val="24"/>
                <w:lang w:eastAsia="ru-RU"/>
              </w:rPr>
              <w:t>4.</w:t>
            </w:r>
          </w:p>
        </w:tc>
        <w:tc>
          <w:tcPr>
            <w:tcW w:w="4253" w:type="dxa"/>
            <w:gridSpan w:val="2"/>
            <w:tcBorders>
              <w:top w:val="single" w:sz="6" w:space="0" w:color="auto"/>
              <w:left w:val="single" w:sz="6" w:space="0" w:color="auto"/>
              <w:bottom w:val="single" w:sz="6" w:space="0" w:color="auto"/>
              <w:right w:val="single" w:sz="4" w:space="0" w:color="auto"/>
            </w:tcBorders>
          </w:tcPr>
          <w:p w:rsidR="002A62B7" w:rsidRPr="002A62B7" w:rsidRDefault="002A62B7" w:rsidP="002A62B7">
            <w:pPr>
              <w:suppressAutoHyphens/>
              <w:spacing w:after="0" w:line="240" w:lineRule="auto"/>
              <w:rPr>
                <w:rFonts w:ascii="Times New Roman" w:eastAsia="Times New Roman" w:hAnsi="Times New Roman" w:cs="Times New Roman"/>
                <w:sz w:val="24"/>
                <w:szCs w:val="24"/>
                <w:lang w:eastAsia="zh-CN"/>
              </w:rPr>
            </w:pPr>
            <w:r w:rsidRPr="002A62B7">
              <w:rPr>
                <w:rFonts w:ascii="Times New Roman" w:eastAsia="Times New Roman" w:hAnsi="Times New Roman" w:cs="Times New Roman"/>
                <w:sz w:val="24"/>
                <w:szCs w:val="24"/>
                <w:lang w:eastAsia="zh-CN"/>
              </w:rPr>
              <w:t>Калибровочная жидкость для датчика кислотности (</w:t>
            </w:r>
            <w:proofErr w:type="spellStart"/>
            <w:r w:rsidRPr="002A62B7">
              <w:rPr>
                <w:rFonts w:ascii="Times New Roman" w:eastAsia="Times New Roman" w:hAnsi="Times New Roman" w:cs="Times New Roman"/>
                <w:sz w:val="24"/>
                <w:szCs w:val="24"/>
                <w:lang w:eastAsia="zh-CN"/>
              </w:rPr>
              <w:t>pH</w:t>
            </w:r>
            <w:proofErr w:type="spellEnd"/>
            <w:r w:rsidRPr="002A62B7">
              <w:rPr>
                <w:rFonts w:ascii="Times New Roman" w:eastAsia="Times New Roman" w:hAnsi="Times New Roman" w:cs="Times New Roman"/>
                <w:sz w:val="24"/>
                <w:szCs w:val="24"/>
                <w:lang w:eastAsia="zh-CN"/>
              </w:rPr>
              <w:t xml:space="preserve">) </w:t>
            </w:r>
            <w:proofErr w:type="spellStart"/>
            <w:r w:rsidRPr="002A62B7">
              <w:rPr>
                <w:rFonts w:ascii="Times New Roman" w:eastAsia="Times New Roman" w:hAnsi="Times New Roman" w:cs="Times New Roman"/>
                <w:sz w:val="24"/>
                <w:szCs w:val="24"/>
                <w:lang w:eastAsia="zh-CN"/>
              </w:rPr>
              <w:t>увл</w:t>
            </w:r>
            <w:proofErr w:type="spellEnd"/>
            <w:r w:rsidRPr="002A62B7">
              <w:rPr>
                <w:rFonts w:ascii="Times New Roman" w:eastAsia="Times New Roman" w:hAnsi="Times New Roman" w:cs="Times New Roman"/>
                <w:sz w:val="24"/>
                <w:szCs w:val="24"/>
                <w:lang w:eastAsia="zh-CN"/>
              </w:rPr>
              <w:t xml:space="preserve">. раствора ( </w:t>
            </w:r>
            <w:proofErr w:type="spellStart"/>
            <w:r w:rsidRPr="002A62B7">
              <w:rPr>
                <w:rFonts w:ascii="Times New Roman" w:eastAsia="Times New Roman" w:hAnsi="Times New Roman" w:cs="Times New Roman"/>
                <w:sz w:val="24"/>
                <w:szCs w:val="24"/>
                <w:lang w:eastAsia="zh-CN"/>
              </w:rPr>
              <w:t>pH</w:t>
            </w:r>
            <w:proofErr w:type="spellEnd"/>
            <w:r w:rsidRPr="002A62B7">
              <w:rPr>
                <w:rFonts w:ascii="Times New Roman" w:eastAsia="Times New Roman" w:hAnsi="Times New Roman" w:cs="Times New Roman"/>
                <w:sz w:val="24"/>
                <w:szCs w:val="24"/>
                <w:lang w:eastAsia="zh-CN"/>
              </w:rPr>
              <w:t xml:space="preserve"> 4.0)</w:t>
            </w:r>
          </w:p>
        </w:tc>
        <w:tc>
          <w:tcPr>
            <w:tcW w:w="1417"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r w:rsidRPr="002A62B7">
              <w:rPr>
                <w:rFonts w:ascii="Times New Roman" w:eastAsia="Times New Roman" w:hAnsi="Times New Roman" w:cs="Times New Roman"/>
                <w:b/>
                <w:color w:val="000000"/>
                <w:sz w:val="24"/>
                <w:szCs w:val="24"/>
                <w:lang w:eastAsia="ru-RU"/>
              </w:rPr>
              <w:t>мл</w:t>
            </w:r>
          </w:p>
        </w:tc>
        <w:tc>
          <w:tcPr>
            <w:tcW w:w="1842"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p>
        </w:tc>
        <w:tc>
          <w:tcPr>
            <w:tcW w:w="2128"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p>
        </w:tc>
      </w:tr>
      <w:tr w:rsidR="002A62B7" w:rsidRPr="002A62B7" w:rsidTr="002A62B7">
        <w:trPr>
          <w:trHeight w:val="260"/>
          <w:jc w:val="right"/>
        </w:trPr>
        <w:tc>
          <w:tcPr>
            <w:tcW w:w="816" w:type="dxa"/>
            <w:tcBorders>
              <w:top w:val="single" w:sz="6" w:space="0" w:color="auto"/>
              <w:bottom w:val="single" w:sz="4" w:space="0" w:color="auto"/>
              <w:right w:val="single" w:sz="6" w:space="0" w:color="auto"/>
            </w:tcBorders>
          </w:tcPr>
          <w:p w:rsidR="002A62B7" w:rsidRPr="002A62B7" w:rsidRDefault="002A62B7" w:rsidP="002A62B7">
            <w:pPr>
              <w:tabs>
                <w:tab w:val="left" w:pos="5387"/>
              </w:tabs>
              <w:spacing w:after="0" w:line="240" w:lineRule="auto"/>
              <w:jc w:val="center"/>
              <w:rPr>
                <w:rFonts w:ascii="Times New Roman" w:eastAsia="Times New Roman" w:hAnsi="Times New Roman" w:cs="Times New Roman"/>
                <w:sz w:val="24"/>
                <w:szCs w:val="24"/>
                <w:lang w:eastAsia="ru-RU"/>
              </w:rPr>
            </w:pPr>
            <w:r w:rsidRPr="002A62B7">
              <w:rPr>
                <w:rFonts w:ascii="Times New Roman" w:eastAsia="Times New Roman" w:hAnsi="Times New Roman" w:cs="Times New Roman"/>
                <w:sz w:val="24"/>
                <w:szCs w:val="24"/>
                <w:lang w:eastAsia="ru-RU"/>
              </w:rPr>
              <w:t>5.</w:t>
            </w:r>
          </w:p>
        </w:tc>
        <w:tc>
          <w:tcPr>
            <w:tcW w:w="4253" w:type="dxa"/>
            <w:gridSpan w:val="2"/>
            <w:tcBorders>
              <w:top w:val="single" w:sz="6" w:space="0" w:color="auto"/>
              <w:left w:val="single" w:sz="6" w:space="0" w:color="auto"/>
              <w:bottom w:val="single" w:sz="4" w:space="0" w:color="auto"/>
              <w:right w:val="single" w:sz="4" w:space="0" w:color="auto"/>
            </w:tcBorders>
          </w:tcPr>
          <w:p w:rsidR="002A62B7" w:rsidRPr="002A62B7" w:rsidRDefault="002A62B7" w:rsidP="002A62B7">
            <w:pPr>
              <w:suppressAutoHyphens/>
              <w:spacing w:after="0" w:line="240" w:lineRule="auto"/>
              <w:rPr>
                <w:rFonts w:ascii="Times New Roman" w:eastAsia="Times New Roman" w:hAnsi="Times New Roman" w:cs="Times New Roman"/>
                <w:sz w:val="24"/>
                <w:szCs w:val="24"/>
                <w:lang w:eastAsia="zh-CN"/>
              </w:rPr>
            </w:pPr>
            <w:r w:rsidRPr="002A62B7">
              <w:rPr>
                <w:rFonts w:ascii="Times New Roman" w:eastAsia="Times New Roman" w:hAnsi="Times New Roman" w:cs="Times New Roman"/>
                <w:sz w:val="24"/>
                <w:szCs w:val="24"/>
                <w:lang w:eastAsia="zh-CN"/>
              </w:rPr>
              <w:t xml:space="preserve">Офсетное полотно 780х765х1.95 мм с металлическими планками </w:t>
            </w:r>
          </w:p>
        </w:tc>
        <w:tc>
          <w:tcPr>
            <w:tcW w:w="1417"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proofErr w:type="spellStart"/>
            <w:r w:rsidRPr="002A62B7">
              <w:rPr>
                <w:rFonts w:ascii="Times New Roman" w:eastAsia="Times New Roman" w:hAnsi="Times New Roman" w:cs="Times New Roman"/>
                <w:b/>
                <w:color w:val="000000"/>
                <w:sz w:val="24"/>
                <w:szCs w:val="24"/>
                <w:lang w:eastAsia="ru-RU"/>
              </w:rPr>
              <w:t>шт</w:t>
            </w:r>
            <w:proofErr w:type="spellEnd"/>
          </w:p>
        </w:tc>
        <w:tc>
          <w:tcPr>
            <w:tcW w:w="1842"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p>
        </w:tc>
        <w:tc>
          <w:tcPr>
            <w:tcW w:w="2128"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p>
        </w:tc>
      </w:tr>
      <w:tr w:rsidR="002A62B7" w:rsidRPr="002A62B7" w:rsidTr="002A62B7">
        <w:trPr>
          <w:trHeight w:val="200"/>
          <w:jc w:val="right"/>
        </w:trPr>
        <w:tc>
          <w:tcPr>
            <w:tcW w:w="816" w:type="dxa"/>
            <w:tcBorders>
              <w:top w:val="single" w:sz="4" w:space="0" w:color="auto"/>
              <w:right w:val="single" w:sz="4" w:space="0" w:color="auto"/>
            </w:tcBorders>
          </w:tcPr>
          <w:p w:rsidR="002A62B7" w:rsidRPr="002A62B7" w:rsidRDefault="002A62B7" w:rsidP="002A62B7">
            <w:pPr>
              <w:tabs>
                <w:tab w:val="left" w:pos="5387"/>
              </w:tabs>
              <w:suppressAutoHyphens/>
              <w:spacing w:after="0" w:line="240" w:lineRule="auto"/>
              <w:jc w:val="center"/>
              <w:rPr>
                <w:rFonts w:ascii="Times New Roman" w:eastAsia="Times New Roman" w:hAnsi="Times New Roman" w:cs="Times New Roman"/>
                <w:sz w:val="24"/>
                <w:szCs w:val="24"/>
                <w:lang w:eastAsia="ru-RU"/>
              </w:rPr>
            </w:pPr>
            <w:r w:rsidRPr="002A62B7">
              <w:rPr>
                <w:rFonts w:ascii="Times New Roman" w:eastAsia="Times New Roman" w:hAnsi="Times New Roman" w:cs="Times New Roman"/>
                <w:sz w:val="24"/>
                <w:szCs w:val="24"/>
                <w:lang w:eastAsia="ru-RU"/>
              </w:rPr>
              <w:t>6.</w:t>
            </w:r>
          </w:p>
        </w:tc>
        <w:tc>
          <w:tcPr>
            <w:tcW w:w="4253" w:type="dxa"/>
            <w:gridSpan w:val="2"/>
            <w:tcBorders>
              <w:top w:val="single" w:sz="4" w:space="0" w:color="auto"/>
              <w:left w:val="single" w:sz="4" w:space="0" w:color="auto"/>
              <w:right w:val="single" w:sz="4" w:space="0" w:color="auto"/>
            </w:tcBorders>
          </w:tcPr>
          <w:p w:rsidR="002A62B7" w:rsidRPr="002A62B7" w:rsidRDefault="002A62B7" w:rsidP="002A62B7">
            <w:pPr>
              <w:suppressAutoHyphens/>
              <w:spacing w:after="0" w:line="240" w:lineRule="auto"/>
              <w:rPr>
                <w:rFonts w:ascii="Times New Roman" w:eastAsia="Times New Roman" w:hAnsi="Times New Roman" w:cs="Times New Roman"/>
                <w:sz w:val="24"/>
                <w:szCs w:val="24"/>
                <w:lang w:eastAsia="zh-CN"/>
              </w:rPr>
            </w:pPr>
            <w:r w:rsidRPr="002A62B7">
              <w:rPr>
                <w:rFonts w:ascii="Times New Roman" w:eastAsia="Times New Roman" w:hAnsi="Times New Roman" w:cs="Times New Roman"/>
                <w:sz w:val="24"/>
                <w:szCs w:val="24"/>
                <w:lang w:eastAsia="zh-CN"/>
              </w:rPr>
              <w:t>Офсетное полотно 928х612х1.95 мм с металлическими планками</w:t>
            </w:r>
          </w:p>
        </w:tc>
        <w:tc>
          <w:tcPr>
            <w:tcW w:w="1417"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r w:rsidRPr="002A62B7">
              <w:rPr>
                <w:rFonts w:ascii="Times New Roman" w:eastAsia="Times New Roman" w:hAnsi="Times New Roman" w:cs="Times New Roman"/>
                <w:b/>
                <w:color w:val="000000"/>
                <w:sz w:val="24"/>
                <w:szCs w:val="24"/>
                <w:lang w:eastAsia="ru-RU"/>
              </w:rPr>
              <w:t xml:space="preserve"> </w:t>
            </w:r>
            <w:proofErr w:type="spellStart"/>
            <w:r w:rsidRPr="002A62B7">
              <w:rPr>
                <w:rFonts w:ascii="Times New Roman" w:eastAsia="Times New Roman" w:hAnsi="Times New Roman" w:cs="Times New Roman"/>
                <w:b/>
                <w:color w:val="000000"/>
                <w:sz w:val="24"/>
                <w:szCs w:val="24"/>
                <w:lang w:eastAsia="ru-RU"/>
              </w:rPr>
              <w:t>шт</w:t>
            </w:r>
            <w:proofErr w:type="spellEnd"/>
          </w:p>
        </w:tc>
        <w:tc>
          <w:tcPr>
            <w:tcW w:w="1842"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p>
        </w:tc>
        <w:tc>
          <w:tcPr>
            <w:tcW w:w="2128" w:type="dxa"/>
          </w:tcPr>
          <w:p w:rsidR="002A62B7" w:rsidRPr="002A62B7" w:rsidRDefault="002A62B7" w:rsidP="002A62B7">
            <w:pPr>
              <w:spacing w:after="0" w:line="240" w:lineRule="auto"/>
              <w:jc w:val="center"/>
              <w:rPr>
                <w:rFonts w:ascii="Times New Roman" w:eastAsia="Times New Roman" w:hAnsi="Times New Roman" w:cs="Times New Roman"/>
                <w:b/>
                <w:color w:val="000000"/>
                <w:sz w:val="24"/>
                <w:szCs w:val="24"/>
                <w:lang w:eastAsia="ru-RU"/>
              </w:rPr>
            </w:pPr>
          </w:p>
        </w:tc>
      </w:tr>
      <w:tr w:rsidR="002A62B7" w:rsidRPr="002A62B7" w:rsidTr="002A62B7">
        <w:tblPrEx>
          <w:tblLook w:val="0000" w:firstRow="0" w:lastRow="0" w:firstColumn="0" w:lastColumn="0" w:noHBand="0" w:noVBand="0"/>
        </w:tblPrEx>
        <w:trPr>
          <w:trHeight w:val="451"/>
          <w:jc w:val="right"/>
        </w:trPr>
        <w:tc>
          <w:tcPr>
            <w:tcW w:w="826" w:type="dxa"/>
            <w:gridSpan w:val="2"/>
          </w:tcPr>
          <w:p w:rsidR="002A62B7" w:rsidRPr="002A62B7" w:rsidRDefault="002A62B7" w:rsidP="002A62B7">
            <w:pPr>
              <w:suppressAutoHyphens/>
              <w:spacing w:after="0" w:line="240" w:lineRule="auto"/>
              <w:jc w:val="center"/>
              <w:rPr>
                <w:rFonts w:ascii="Times New Roman" w:eastAsia="Times New Roman" w:hAnsi="Times New Roman" w:cs="Times New Roman"/>
                <w:sz w:val="24"/>
                <w:szCs w:val="24"/>
                <w:lang w:eastAsia="zh-CN"/>
              </w:rPr>
            </w:pPr>
            <w:r w:rsidRPr="002A62B7">
              <w:rPr>
                <w:rFonts w:ascii="Times New Roman" w:eastAsia="Times New Roman" w:hAnsi="Times New Roman" w:cs="Times New Roman"/>
                <w:sz w:val="24"/>
                <w:szCs w:val="24"/>
                <w:lang w:eastAsia="zh-CN"/>
              </w:rPr>
              <w:t>7.</w:t>
            </w:r>
          </w:p>
        </w:tc>
        <w:tc>
          <w:tcPr>
            <w:tcW w:w="4243" w:type="dxa"/>
          </w:tcPr>
          <w:p w:rsidR="002A62B7" w:rsidRPr="002A62B7" w:rsidRDefault="002A62B7" w:rsidP="002A62B7">
            <w:pPr>
              <w:suppressAutoHyphens/>
              <w:spacing w:after="0" w:line="240" w:lineRule="auto"/>
              <w:rPr>
                <w:rFonts w:ascii="Times New Roman" w:eastAsia="Times New Roman" w:hAnsi="Times New Roman" w:cs="Times New Roman"/>
                <w:sz w:val="24"/>
                <w:szCs w:val="24"/>
                <w:lang w:eastAsia="zh-CN"/>
              </w:rPr>
            </w:pPr>
            <w:r w:rsidRPr="002A62B7">
              <w:rPr>
                <w:rFonts w:ascii="Times New Roman" w:eastAsia="Times New Roman" w:hAnsi="Times New Roman" w:cs="Times New Roman"/>
                <w:sz w:val="24"/>
                <w:szCs w:val="24"/>
                <w:lang w:eastAsia="zh-CN"/>
              </w:rPr>
              <w:t>Офсетное полотно 928х612х1.95 мм с металлическими планками</w:t>
            </w:r>
          </w:p>
        </w:tc>
        <w:tc>
          <w:tcPr>
            <w:tcW w:w="1417" w:type="dxa"/>
          </w:tcPr>
          <w:p w:rsidR="002A62B7" w:rsidRPr="002A62B7" w:rsidRDefault="002A62B7" w:rsidP="002A62B7">
            <w:pPr>
              <w:suppressAutoHyphens/>
              <w:spacing w:after="0" w:line="240" w:lineRule="auto"/>
              <w:jc w:val="center"/>
              <w:rPr>
                <w:rFonts w:ascii="Times New Roman" w:eastAsia="Times New Roman" w:hAnsi="Times New Roman" w:cs="Times New Roman"/>
                <w:b/>
                <w:sz w:val="24"/>
                <w:szCs w:val="24"/>
                <w:lang w:eastAsia="zh-CN"/>
              </w:rPr>
            </w:pPr>
            <w:proofErr w:type="spellStart"/>
            <w:r w:rsidRPr="002A62B7">
              <w:rPr>
                <w:rFonts w:ascii="Times New Roman" w:eastAsia="Times New Roman" w:hAnsi="Times New Roman" w:cs="Times New Roman"/>
                <w:b/>
                <w:color w:val="000000"/>
                <w:sz w:val="24"/>
                <w:szCs w:val="24"/>
                <w:lang w:eastAsia="ru-RU"/>
              </w:rPr>
              <w:t>шт</w:t>
            </w:r>
            <w:proofErr w:type="spellEnd"/>
          </w:p>
        </w:tc>
        <w:tc>
          <w:tcPr>
            <w:tcW w:w="1842" w:type="dxa"/>
          </w:tcPr>
          <w:p w:rsidR="002A62B7" w:rsidRPr="002A62B7" w:rsidRDefault="002A62B7" w:rsidP="002A62B7">
            <w:pPr>
              <w:suppressAutoHyphens/>
              <w:spacing w:after="0" w:line="240" w:lineRule="auto"/>
              <w:jc w:val="center"/>
              <w:rPr>
                <w:rFonts w:ascii="Times New Roman" w:eastAsia="Times New Roman" w:hAnsi="Times New Roman" w:cs="Times New Roman"/>
                <w:b/>
                <w:sz w:val="24"/>
                <w:szCs w:val="24"/>
                <w:lang w:eastAsia="zh-CN"/>
              </w:rPr>
            </w:pPr>
          </w:p>
        </w:tc>
        <w:tc>
          <w:tcPr>
            <w:tcW w:w="2128" w:type="dxa"/>
          </w:tcPr>
          <w:p w:rsidR="002A62B7" w:rsidRPr="002A62B7" w:rsidRDefault="002A62B7" w:rsidP="002A62B7">
            <w:pPr>
              <w:suppressAutoHyphens/>
              <w:spacing w:after="0" w:line="240" w:lineRule="auto"/>
              <w:jc w:val="center"/>
              <w:rPr>
                <w:rFonts w:ascii="Times New Roman" w:eastAsia="Times New Roman" w:hAnsi="Times New Roman" w:cs="Times New Roman"/>
                <w:b/>
                <w:sz w:val="24"/>
                <w:szCs w:val="24"/>
                <w:lang w:eastAsia="zh-CN"/>
              </w:rPr>
            </w:pPr>
          </w:p>
        </w:tc>
      </w:tr>
    </w:tbl>
    <w:p w:rsidR="00311996" w:rsidRPr="00311996" w:rsidRDefault="00311996" w:rsidP="00311996">
      <w:pPr>
        <w:tabs>
          <w:tab w:val="left" w:pos="5387"/>
        </w:tabs>
        <w:spacing w:after="0" w:line="240" w:lineRule="auto"/>
        <w:jc w:val="both"/>
        <w:rPr>
          <w:rFonts w:ascii="Arial" w:eastAsia="Times New Roman" w:hAnsi="Arial" w:cs="Times New Roman"/>
          <w:sz w:val="20"/>
          <w:lang w:eastAsia="x-none"/>
        </w:rPr>
      </w:pPr>
    </w:p>
    <w:p w:rsidR="00311996" w:rsidRPr="00311996" w:rsidRDefault="00311996" w:rsidP="00311996">
      <w:pPr>
        <w:spacing w:after="0" w:line="240" w:lineRule="auto"/>
        <w:rPr>
          <w:rFonts w:ascii="Times New Roman" w:eastAsia="Times New Roman" w:hAnsi="Times New Roman" w:cs="Times New Roman"/>
          <w:b/>
          <w:sz w:val="20"/>
          <w:lang w:eastAsia="ru-RU"/>
        </w:rPr>
      </w:pPr>
      <w:r w:rsidRPr="00311996">
        <w:rPr>
          <w:rFonts w:ascii="Times New Roman" w:eastAsia="Times New Roman" w:hAnsi="Times New Roman" w:cs="Times New Roman"/>
          <w:b/>
          <w:sz w:val="20"/>
          <w:lang w:eastAsia="ru-RU"/>
        </w:rPr>
        <w:t>Покупатель                                                                                      Поставщик</w:t>
      </w:r>
    </w:p>
    <w:p w:rsidR="00311996" w:rsidRPr="00311996" w:rsidRDefault="00311996" w:rsidP="00311996">
      <w:pPr>
        <w:tabs>
          <w:tab w:val="left" w:pos="993"/>
        </w:tabs>
        <w:spacing w:after="0" w:line="240" w:lineRule="auto"/>
        <w:ind w:right="320"/>
        <w:rPr>
          <w:rFonts w:ascii="Times New Roman" w:eastAsia="Calibri" w:hAnsi="Times New Roman" w:cs="Times New Roman"/>
          <w:sz w:val="20"/>
          <w:lang w:eastAsia="ru-RU"/>
        </w:rPr>
      </w:pPr>
      <w:r w:rsidRPr="00311996">
        <w:rPr>
          <w:rFonts w:ascii="Times New Roman" w:eastAsia="Calibri" w:hAnsi="Times New Roman" w:cs="Times New Roman"/>
          <w:sz w:val="20"/>
          <w:lang w:eastAsia="ru-RU"/>
        </w:rPr>
        <w:t xml:space="preserve">Первый заместитель генерального директора                               </w:t>
      </w:r>
    </w:p>
    <w:p w:rsidR="00311996" w:rsidRPr="00311996" w:rsidRDefault="00311996" w:rsidP="00311996">
      <w:pPr>
        <w:spacing w:after="0" w:line="240" w:lineRule="auto"/>
        <w:rPr>
          <w:rFonts w:ascii="Times New Roman" w:eastAsia="Calibri" w:hAnsi="Times New Roman" w:cs="Times New Roman"/>
          <w:sz w:val="20"/>
          <w:lang w:eastAsia="ru-RU"/>
        </w:rPr>
      </w:pPr>
    </w:p>
    <w:p w:rsidR="00311996" w:rsidRPr="00311996" w:rsidRDefault="00311996" w:rsidP="00311996">
      <w:pPr>
        <w:spacing w:after="0" w:line="240" w:lineRule="auto"/>
        <w:rPr>
          <w:rFonts w:ascii="Times New Roman" w:eastAsia="Calibri" w:hAnsi="Times New Roman" w:cs="Times New Roman"/>
          <w:sz w:val="20"/>
          <w:lang w:eastAsia="ru-RU"/>
        </w:rPr>
      </w:pPr>
      <w:r w:rsidRPr="00311996">
        <w:rPr>
          <w:rFonts w:ascii="Times New Roman" w:eastAsia="Calibri" w:hAnsi="Times New Roman" w:cs="Times New Roman"/>
          <w:sz w:val="20"/>
          <w:lang w:eastAsia="ru-RU"/>
        </w:rPr>
        <w:t xml:space="preserve">___________________ В.Е. Миньков                                   </w:t>
      </w:r>
      <w:r>
        <w:rPr>
          <w:rFonts w:ascii="Times New Roman" w:eastAsia="Calibri" w:hAnsi="Times New Roman" w:cs="Times New Roman"/>
          <w:sz w:val="20"/>
          <w:lang w:eastAsia="ru-RU"/>
        </w:rPr>
        <w:t xml:space="preserve">           ___________________ </w:t>
      </w:r>
    </w:p>
    <w:p w:rsidR="00311996" w:rsidRPr="00311996" w:rsidRDefault="00311996" w:rsidP="00311996">
      <w:pPr>
        <w:spacing w:after="0" w:line="240" w:lineRule="auto"/>
        <w:rPr>
          <w:rFonts w:ascii="Times New Roman" w:eastAsia="Times New Roman" w:hAnsi="Times New Roman" w:cs="Times New Roman"/>
          <w:b/>
          <w:i/>
          <w:sz w:val="20"/>
          <w:lang w:eastAsia="ru-RU"/>
        </w:rPr>
      </w:pPr>
      <w:proofErr w:type="spellStart"/>
      <w:r w:rsidRPr="00311996">
        <w:rPr>
          <w:rFonts w:ascii="Times New Roman" w:eastAsia="Calibri" w:hAnsi="Times New Roman" w:cs="Times New Roman"/>
          <w:sz w:val="20"/>
          <w:lang w:eastAsia="ru-RU"/>
        </w:rPr>
        <w:t>М.п</w:t>
      </w:r>
      <w:proofErr w:type="spellEnd"/>
      <w:r w:rsidRPr="00311996">
        <w:rPr>
          <w:rFonts w:ascii="Times New Roman" w:eastAsia="Calibri" w:hAnsi="Times New Roman" w:cs="Times New Roman"/>
          <w:sz w:val="20"/>
          <w:lang w:eastAsia="ru-RU"/>
        </w:rPr>
        <w:t xml:space="preserve">.                                                                                                    </w:t>
      </w:r>
      <w:proofErr w:type="spellStart"/>
      <w:r w:rsidRPr="00311996">
        <w:rPr>
          <w:rFonts w:ascii="Times New Roman" w:eastAsia="Calibri" w:hAnsi="Times New Roman" w:cs="Times New Roman"/>
          <w:sz w:val="20"/>
          <w:lang w:eastAsia="ru-RU"/>
        </w:rPr>
        <w:t>М.п</w:t>
      </w:r>
      <w:proofErr w:type="spellEnd"/>
      <w:r w:rsidRPr="00311996">
        <w:rPr>
          <w:rFonts w:ascii="Times New Roman" w:eastAsia="Calibri" w:hAnsi="Times New Roman" w:cs="Times New Roman"/>
          <w:sz w:val="20"/>
          <w:lang w:eastAsia="ru-RU"/>
        </w:rPr>
        <w:t>.</w:t>
      </w:r>
    </w:p>
    <w:p w:rsidR="00311996" w:rsidRPr="00311996" w:rsidRDefault="00311996" w:rsidP="00311996">
      <w:pPr>
        <w:tabs>
          <w:tab w:val="left" w:pos="0"/>
        </w:tabs>
        <w:suppressAutoHyphens/>
        <w:spacing w:after="0" w:line="240" w:lineRule="auto"/>
        <w:jc w:val="both"/>
        <w:rPr>
          <w:rFonts w:ascii="Times New Roman" w:eastAsia="Times New Roman" w:hAnsi="Times New Roman" w:cs="Times New Roman"/>
          <w:sz w:val="21"/>
          <w:szCs w:val="21"/>
          <w:lang w:eastAsia="zh-CN"/>
        </w:rPr>
      </w:pPr>
    </w:p>
    <w:p w:rsidR="00311996" w:rsidRPr="00311996" w:rsidRDefault="00311996" w:rsidP="00311996">
      <w:pPr>
        <w:suppressAutoHyphens/>
        <w:spacing w:after="0" w:line="240" w:lineRule="auto"/>
        <w:rPr>
          <w:rFonts w:ascii="Times New Roman" w:eastAsia="Times New Roman" w:hAnsi="Times New Roman" w:cs="Times New Roman"/>
          <w:sz w:val="24"/>
          <w:szCs w:val="24"/>
          <w:lang w:eastAsia="zh-CN"/>
        </w:rPr>
      </w:pPr>
    </w:p>
    <w:p w:rsidR="00570475" w:rsidRPr="00C227CB" w:rsidRDefault="00570475" w:rsidP="009546CB">
      <w:pPr>
        <w:keepNext/>
        <w:widowControl w:val="0"/>
        <w:tabs>
          <w:tab w:val="left" w:pos="4111"/>
          <w:tab w:val="left" w:pos="6237"/>
        </w:tabs>
        <w:spacing w:after="0" w:line="240" w:lineRule="auto"/>
        <w:jc w:val="center"/>
        <w:rPr>
          <w:rFonts w:ascii="Times New Roman" w:eastAsia="Times New Roman" w:hAnsi="Times New Roman" w:cs="Times New Roman"/>
          <w:b/>
          <w:sz w:val="24"/>
          <w:szCs w:val="24"/>
          <w:u w:val="single"/>
        </w:rPr>
      </w:pPr>
    </w:p>
    <w:sectPr w:rsidR="00570475" w:rsidRPr="00C22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C14"/>
    <w:multiLevelType w:val="multilevel"/>
    <w:tmpl w:val="DD0E0C7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3" w15:restartNumberingAfterBreak="0">
    <w:nsid w:val="2460249E"/>
    <w:multiLevelType w:val="singleLevel"/>
    <w:tmpl w:val="CBD2B4BE"/>
    <w:lvl w:ilvl="0">
      <w:start w:val="1"/>
      <w:numFmt w:val="decimal"/>
      <w:lvlText w:val="9.%1."/>
      <w:lvlJc w:val="left"/>
      <w:pPr>
        <w:tabs>
          <w:tab w:val="num" w:pos="1248"/>
        </w:tabs>
        <w:ind w:left="1248" w:hanging="680"/>
      </w:pPr>
      <w:rPr>
        <w:rFonts w:ascii="Times New Roman" w:hAnsi="Times New Roman" w:cs="Times New Roman" w:hint="default"/>
        <w:b/>
        <w:i w:val="0"/>
        <w:sz w:val="20"/>
        <w:szCs w:val="20"/>
      </w:rPr>
    </w:lvl>
  </w:abstractNum>
  <w:abstractNum w:abstractNumId="4" w15:restartNumberingAfterBreak="0">
    <w:nsid w:val="35CE55C4"/>
    <w:multiLevelType w:val="multilevel"/>
    <w:tmpl w:val="60F4E0D4"/>
    <w:lvl w:ilvl="0">
      <w:start w:val="1"/>
      <w:numFmt w:val="decimal"/>
      <w:pStyle w:val="ParaHeading"/>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41FE7502"/>
    <w:multiLevelType w:val="multilevel"/>
    <w:tmpl w:val="820A2510"/>
    <w:lvl w:ilvl="0">
      <w:start w:val="8"/>
      <w:numFmt w:val="decimal"/>
      <w:lvlText w:val="%1."/>
      <w:lvlJc w:val="left"/>
      <w:pPr>
        <w:ind w:left="360" w:hanging="360"/>
      </w:pPr>
      <w:rPr>
        <w:rFonts w:hint="default"/>
        <w:b w:val="0"/>
      </w:rPr>
    </w:lvl>
    <w:lvl w:ilvl="1">
      <w:start w:val="3"/>
      <w:numFmt w:val="decimal"/>
      <w:lvlText w:val="%1.%2."/>
      <w:lvlJc w:val="left"/>
      <w:pPr>
        <w:ind w:left="960" w:hanging="360"/>
      </w:pPr>
      <w:rPr>
        <w:rFonts w:hint="default"/>
        <w:b/>
      </w:rPr>
    </w:lvl>
    <w:lvl w:ilvl="2">
      <w:start w:val="1"/>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6"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7" w15:restartNumberingAfterBreak="0">
    <w:nsid w:val="59974A53"/>
    <w:multiLevelType w:val="singleLevel"/>
    <w:tmpl w:val="B41C3A32"/>
    <w:lvl w:ilvl="0">
      <w:start w:val="1"/>
      <w:numFmt w:val="decimal"/>
      <w:lvlText w:val="5.%1."/>
      <w:lvlJc w:val="left"/>
      <w:pPr>
        <w:tabs>
          <w:tab w:val="num" w:pos="1106"/>
        </w:tabs>
        <w:ind w:left="1106" w:hanging="680"/>
      </w:pPr>
      <w:rPr>
        <w:rFonts w:ascii="Times New Roman" w:hAnsi="Times New Roman" w:cs="Times New Roman" w:hint="default"/>
        <w:b/>
        <w:i w:val="0"/>
        <w:sz w:val="20"/>
      </w:rPr>
    </w:lvl>
  </w:abstractNum>
  <w:abstractNum w:abstractNumId="8"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0"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11"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13"/>
  </w:num>
  <w:num w:numId="5">
    <w:abstractNumId w:val="9"/>
  </w:num>
  <w:num w:numId="6">
    <w:abstractNumId w:val="1"/>
  </w:num>
  <w:num w:numId="7">
    <w:abstractNumId w:val="10"/>
  </w:num>
  <w:num w:numId="8">
    <w:abstractNumId w:val="6"/>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3"/>
  </w:num>
  <w:num w:numId="17">
    <w:abstractNumId w:val="4"/>
    <w:lvlOverride w:ilvl="0">
      <w:startOverride w:val="9"/>
    </w:lvlOverride>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95"/>
    <w:rsid w:val="00022A7B"/>
    <w:rsid w:val="00034BB9"/>
    <w:rsid w:val="00085082"/>
    <w:rsid w:val="000F0E76"/>
    <w:rsid w:val="0021584D"/>
    <w:rsid w:val="002274C6"/>
    <w:rsid w:val="002913AD"/>
    <w:rsid w:val="002A62B7"/>
    <w:rsid w:val="002E707D"/>
    <w:rsid w:val="0030695B"/>
    <w:rsid w:val="00311996"/>
    <w:rsid w:val="003221C0"/>
    <w:rsid w:val="003430C9"/>
    <w:rsid w:val="003B63D8"/>
    <w:rsid w:val="004234D5"/>
    <w:rsid w:val="00424B6A"/>
    <w:rsid w:val="004300BD"/>
    <w:rsid w:val="004E6E01"/>
    <w:rsid w:val="00514581"/>
    <w:rsid w:val="00570475"/>
    <w:rsid w:val="005C7148"/>
    <w:rsid w:val="005F7195"/>
    <w:rsid w:val="006F3D2C"/>
    <w:rsid w:val="0075721C"/>
    <w:rsid w:val="00786AAC"/>
    <w:rsid w:val="007A0E88"/>
    <w:rsid w:val="007A3975"/>
    <w:rsid w:val="007A5B1F"/>
    <w:rsid w:val="00931BF7"/>
    <w:rsid w:val="009546CB"/>
    <w:rsid w:val="00994CC3"/>
    <w:rsid w:val="00995385"/>
    <w:rsid w:val="00997E1A"/>
    <w:rsid w:val="009C20D0"/>
    <w:rsid w:val="00A55249"/>
    <w:rsid w:val="00A75F04"/>
    <w:rsid w:val="00AD4C46"/>
    <w:rsid w:val="00AF411D"/>
    <w:rsid w:val="00B51339"/>
    <w:rsid w:val="00B943A2"/>
    <w:rsid w:val="00C227CB"/>
    <w:rsid w:val="00C84522"/>
    <w:rsid w:val="00CF1515"/>
    <w:rsid w:val="00CF498A"/>
    <w:rsid w:val="00D9278F"/>
    <w:rsid w:val="00E677C6"/>
    <w:rsid w:val="00E76C78"/>
    <w:rsid w:val="00EB1002"/>
    <w:rsid w:val="00EF79E2"/>
    <w:rsid w:val="00F16641"/>
    <w:rsid w:val="00F463AE"/>
    <w:rsid w:val="00F767CB"/>
    <w:rsid w:val="00F91F2A"/>
    <w:rsid w:val="00FB1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0C31"/>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3221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221C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221C0"/>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221C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Balloon Text"/>
    <w:basedOn w:val="a"/>
    <w:link w:val="a6"/>
    <w:uiPriority w:val="99"/>
    <w:semiHidden/>
    <w:unhideWhenUsed/>
    <w:rsid w:val="00C227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27CB"/>
    <w:rPr>
      <w:rFonts w:ascii="Segoe UI" w:hAnsi="Segoe UI" w:cs="Segoe UI"/>
      <w:sz w:val="18"/>
      <w:szCs w:val="18"/>
    </w:rPr>
  </w:style>
  <w:style w:type="paragraph" w:styleId="a7">
    <w:name w:val="List Paragraph"/>
    <w:basedOn w:val="a"/>
    <w:uiPriority w:val="34"/>
    <w:qFormat/>
    <w:rsid w:val="00CF498A"/>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3221C0"/>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3221C0"/>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3221C0"/>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3221C0"/>
    <w:rPr>
      <w:rFonts w:asciiTheme="majorHAnsi" w:eastAsiaTheme="majorEastAsia" w:hAnsiTheme="majorHAnsi" w:cstheme="majorBidi"/>
      <w:color w:val="243F60" w:themeColor="accent1" w:themeShade="7F"/>
    </w:rPr>
  </w:style>
  <w:style w:type="paragraph" w:customStyle="1" w:styleId="ParaHeading">
    <w:name w:val="Para Heading"/>
    <w:next w:val="a8"/>
    <w:autoRedefine/>
    <w:rsid w:val="00311996"/>
    <w:pPr>
      <w:widowControl w:val="0"/>
      <w:numPr>
        <w:numId w:val="14"/>
      </w:numPr>
      <w:spacing w:before="360" w:after="120" w:line="120" w:lineRule="auto"/>
      <w:ind w:left="357" w:hanging="357"/>
    </w:pPr>
    <w:rPr>
      <w:rFonts w:ascii="Arial" w:eastAsia="Times New Roman" w:hAnsi="Arial" w:cs="Times New Roman"/>
      <w:b/>
      <w:szCs w:val="20"/>
      <w:lang w:eastAsia="ru-RU"/>
    </w:rPr>
  </w:style>
  <w:style w:type="paragraph" w:styleId="a8">
    <w:name w:val="Body Text"/>
    <w:basedOn w:val="a"/>
    <w:link w:val="a9"/>
    <w:uiPriority w:val="99"/>
    <w:semiHidden/>
    <w:unhideWhenUsed/>
    <w:rsid w:val="00311996"/>
    <w:pPr>
      <w:spacing w:after="120"/>
    </w:pPr>
  </w:style>
  <w:style w:type="character" w:customStyle="1" w:styleId="a9">
    <w:name w:val="Основной текст Знак"/>
    <w:basedOn w:val="a0"/>
    <w:link w:val="a8"/>
    <w:uiPriority w:val="99"/>
    <w:semiHidden/>
    <w:rsid w:val="0031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ao-pdk@pdkub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8</Pages>
  <Words>3021</Words>
  <Characters>17222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27</cp:revision>
  <cp:lastPrinted>2017-04-27T10:24:00Z</cp:lastPrinted>
  <dcterms:created xsi:type="dcterms:W3CDTF">2016-02-17T12:35:00Z</dcterms:created>
  <dcterms:modified xsi:type="dcterms:W3CDTF">2017-04-27T11:18:00Z</dcterms:modified>
</cp:coreProperties>
</file>