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E9" w:rsidRPr="005145E9" w:rsidRDefault="005145E9" w:rsidP="005145E9">
      <w:r w:rsidRPr="005145E9">
        <w:rPr>
          <w:b/>
          <w:bCs/>
        </w:rPr>
        <w:t xml:space="preserve">ПЛАН ЗАКУПКИ ТОВАРОВ (РАБОТ, УСЛУГ) </w:t>
      </w:r>
      <w:r w:rsidRPr="005145E9">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9"/>
        <w:gridCol w:w="10571"/>
      </w:tblGrid>
      <w:tr w:rsidR="005145E9" w:rsidRPr="005145E9" w:rsidTr="005145E9">
        <w:trPr>
          <w:tblCellSpacing w:w="15" w:type="dxa"/>
        </w:trPr>
        <w:tc>
          <w:tcPr>
            <w:tcW w:w="0" w:type="auto"/>
            <w:vAlign w:val="center"/>
            <w:hideMark/>
          </w:tcPr>
          <w:p w:rsidR="005145E9" w:rsidRPr="005145E9" w:rsidRDefault="005145E9" w:rsidP="005145E9">
            <w:r w:rsidRPr="005145E9">
              <w:t>Наименование заказчика</w:t>
            </w:r>
          </w:p>
        </w:tc>
        <w:tc>
          <w:tcPr>
            <w:tcW w:w="0" w:type="auto"/>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rPr>
          <w:tblCellSpacing w:w="15" w:type="dxa"/>
        </w:trPr>
        <w:tc>
          <w:tcPr>
            <w:tcW w:w="0" w:type="auto"/>
            <w:vAlign w:val="center"/>
            <w:hideMark/>
          </w:tcPr>
          <w:p w:rsidR="005145E9" w:rsidRPr="005145E9" w:rsidRDefault="005145E9" w:rsidP="005145E9">
            <w:r w:rsidRPr="005145E9">
              <w:t>Адрес местонахождения заказчика</w:t>
            </w:r>
          </w:p>
        </w:tc>
        <w:tc>
          <w:tcPr>
            <w:tcW w:w="0" w:type="auto"/>
            <w:vAlign w:val="center"/>
            <w:hideMark/>
          </w:tcPr>
          <w:p w:rsidR="005145E9" w:rsidRPr="005145E9" w:rsidRDefault="005145E9" w:rsidP="005145E9">
            <w:r w:rsidRPr="005145E9">
              <w:t>350000, Краснодарский, Краснодар, им Максима Горького, дом 104, корпус -, офис (квартира) -</w:t>
            </w:r>
          </w:p>
        </w:tc>
      </w:tr>
      <w:tr w:rsidR="005145E9" w:rsidRPr="005145E9" w:rsidTr="005145E9">
        <w:trPr>
          <w:tblCellSpacing w:w="15" w:type="dxa"/>
        </w:trPr>
        <w:tc>
          <w:tcPr>
            <w:tcW w:w="0" w:type="auto"/>
            <w:vAlign w:val="center"/>
            <w:hideMark/>
          </w:tcPr>
          <w:p w:rsidR="005145E9" w:rsidRPr="005145E9" w:rsidRDefault="005145E9" w:rsidP="005145E9">
            <w:r w:rsidRPr="005145E9">
              <w:t>Телефон заказчика</w:t>
            </w:r>
          </w:p>
        </w:tc>
        <w:tc>
          <w:tcPr>
            <w:tcW w:w="0" w:type="auto"/>
            <w:vAlign w:val="center"/>
            <w:hideMark/>
          </w:tcPr>
          <w:p w:rsidR="005145E9" w:rsidRPr="005145E9" w:rsidRDefault="005145E9" w:rsidP="005145E9">
            <w:r w:rsidRPr="005145E9">
              <w:t>7-861-2247944</w:t>
            </w:r>
          </w:p>
        </w:tc>
      </w:tr>
      <w:tr w:rsidR="005145E9" w:rsidRPr="005145E9" w:rsidTr="005145E9">
        <w:trPr>
          <w:tblCellSpacing w:w="15" w:type="dxa"/>
        </w:trPr>
        <w:tc>
          <w:tcPr>
            <w:tcW w:w="0" w:type="auto"/>
            <w:vAlign w:val="center"/>
            <w:hideMark/>
          </w:tcPr>
          <w:p w:rsidR="005145E9" w:rsidRPr="005145E9" w:rsidRDefault="005145E9" w:rsidP="005145E9">
            <w:r w:rsidRPr="005145E9">
              <w:t>Электронная почта заказчика</w:t>
            </w:r>
          </w:p>
        </w:tc>
        <w:tc>
          <w:tcPr>
            <w:tcW w:w="0" w:type="auto"/>
            <w:vAlign w:val="center"/>
            <w:hideMark/>
          </w:tcPr>
          <w:p w:rsidR="005145E9" w:rsidRPr="005145E9" w:rsidRDefault="005145E9" w:rsidP="005145E9">
            <w:r w:rsidRPr="005145E9">
              <w:t>oao-pdk@pdkuban.ru</w:t>
            </w:r>
          </w:p>
        </w:tc>
      </w:tr>
      <w:tr w:rsidR="005145E9" w:rsidRPr="005145E9" w:rsidTr="005145E9">
        <w:trPr>
          <w:tblCellSpacing w:w="15" w:type="dxa"/>
        </w:trPr>
        <w:tc>
          <w:tcPr>
            <w:tcW w:w="0" w:type="auto"/>
            <w:vAlign w:val="center"/>
            <w:hideMark/>
          </w:tcPr>
          <w:p w:rsidR="005145E9" w:rsidRPr="005145E9" w:rsidRDefault="005145E9" w:rsidP="005145E9">
            <w:r w:rsidRPr="005145E9">
              <w:t>ИНН</w:t>
            </w:r>
          </w:p>
        </w:tc>
        <w:tc>
          <w:tcPr>
            <w:tcW w:w="0" w:type="auto"/>
            <w:vAlign w:val="center"/>
            <w:hideMark/>
          </w:tcPr>
          <w:p w:rsidR="005145E9" w:rsidRPr="005145E9" w:rsidRDefault="005145E9" w:rsidP="005145E9">
            <w:r w:rsidRPr="005145E9">
              <w:t>2310097758</w:t>
            </w:r>
          </w:p>
        </w:tc>
      </w:tr>
      <w:tr w:rsidR="005145E9" w:rsidRPr="005145E9" w:rsidTr="005145E9">
        <w:trPr>
          <w:tblCellSpacing w:w="15" w:type="dxa"/>
        </w:trPr>
        <w:tc>
          <w:tcPr>
            <w:tcW w:w="0" w:type="auto"/>
            <w:vAlign w:val="center"/>
            <w:hideMark/>
          </w:tcPr>
          <w:p w:rsidR="005145E9" w:rsidRPr="005145E9" w:rsidRDefault="005145E9" w:rsidP="005145E9">
            <w:r w:rsidRPr="005145E9">
              <w:t>КПП</w:t>
            </w:r>
          </w:p>
        </w:tc>
        <w:tc>
          <w:tcPr>
            <w:tcW w:w="0" w:type="auto"/>
            <w:vAlign w:val="center"/>
            <w:hideMark/>
          </w:tcPr>
          <w:p w:rsidR="005145E9" w:rsidRPr="005145E9" w:rsidRDefault="005145E9" w:rsidP="005145E9">
            <w:r w:rsidRPr="005145E9">
              <w:t>231001001</w:t>
            </w:r>
          </w:p>
        </w:tc>
      </w:tr>
      <w:tr w:rsidR="005145E9" w:rsidRPr="005145E9" w:rsidTr="005145E9">
        <w:trPr>
          <w:tblCellSpacing w:w="15" w:type="dxa"/>
        </w:trPr>
        <w:tc>
          <w:tcPr>
            <w:tcW w:w="0" w:type="auto"/>
            <w:vAlign w:val="center"/>
            <w:hideMark/>
          </w:tcPr>
          <w:p w:rsidR="005145E9" w:rsidRPr="005145E9" w:rsidRDefault="005145E9" w:rsidP="005145E9">
            <w:r w:rsidRPr="005145E9">
              <w:t>ОКАТО</w:t>
            </w:r>
          </w:p>
        </w:tc>
        <w:tc>
          <w:tcPr>
            <w:tcW w:w="0" w:type="auto"/>
            <w:vAlign w:val="center"/>
            <w:hideMark/>
          </w:tcPr>
          <w:p w:rsidR="005145E9" w:rsidRPr="005145E9" w:rsidRDefault="005145E9" w:rsidP="005145E9">
            <w:r w:rsidRPr="005145E9">
              <w:t>03401369000</w:t>
            </w:r>
          </w:p>
        </w:tc>
      </w:tr>
      <w:tr w:rsidR="005145E9" w:rsidRPr="005145E9" w:rsidTr="005145E9">
        <w:trPr>
          <w:tblCellSpacing w:w="15" w:type="dxa"/>
        </w:trPr>
        <w:tc>
          <w:tcPr>
            <w:tcW w:w="0" w:type="auto"/>
            <w:vAlign w:val="center"/>
            <w:hideMark/>
          </w:tcPr>
          <w:p w:rsidR="005145E9" w:rsidRPr="005145E9" w:rsidRDefault="005145E9" w:rsidP="005145E9">
            <w:r w:rsidRPr="005145E9">
              <w:t>Обоснование внесения изменений:</w:t>
            </w:r>
          </w:p>
        </w:tc>
        <w:tc>
          <w:tcPr>
            <w:tcW w:w="0" w:type="auto"/>
            <w:vAlign w:val="center"/>
            <w:hideMark/>
          </w:tcPr>
          <w:p w:rsidR="005145E9" w:rsidRPr="005145E9" w:rsidRDefault="005145E9" w:rsidP="005145E9">
            <w:r w:rsidRPr="005145E9">
              <w:t xml:space="preserve">корректировка цены </w:t>
            </w:r>
          </w:p>
        </w:tc>
      </w:tr>
    </w:tbl>
    <w:p w:rsidR="005145E9" w:rsidRPr="005145E9" w:rsidRDefault="005145E9" w:rsidP="005145E9"/>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3"/>
        <w:gridCol w:w="505"/>
        <w:gridCol w:w="756"/>
        <w:gridCol w:w="1273"/>
        <w:gridCol w:w="1591"/>
        <w:gridCol w:w="346"/>
        <w:gridCol w:w="918"/>
        <w:gridCol w:w="1156"/>
        <w:gridCol w:w="791"/>
        <w:gridCol w:w="928"/>
        <w:gridCol w:w="1012"/>
        <w:gridCol w:w="945"/>
        <w:gridCol w:w="1036"/>
        <w:gridCol w:w="904"/>
        <w:gridCol w:w="796"/>
        <w:gridCol w:w="804"/>
      </w:tblGrid>
      <w:tr w:rsidR="005145E9" w:rsidRPr="005145E9" w:rsidTr="005145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Заказчик</w:t>
            </w:r>
          </w:p>
        </w:tc>
      </w:tr>
      <w:tr w:rsidR="005145E9" w:rsidRPr="005145E9" w:rsidTr="005145E9">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Минимально необходимые требования, предъявляемые к закупаемым </w:t>
            </w:r>
            <w:proofErr w:type="spellStart"/>
            <w:proofErr w:type="gramStart"/>
            <w:r w:rsidRPr="005145E9">
              <w:rPr>
                <w:b/>
                <w:bCs/>
              </w:rPr>
              <w:t>товарам,работам</w:t>
            </w:r>
            <w:proofErr w:type="gramEnd"/>
            <w:r w:rsidRPr="005145E9">
              <w:rPr>
                <w:b/>
                <w:bCs/>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r>
      <w:tr w:rsidR="005145E9" w:rsidRPr="005145E9" w:rsidTr="005145E9">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Планируемая дата или период размещения </w:t>
            </w:r>
            <w:r w:rsidRPr="005145E9">
              <w:rPr>
                <w:b/>
                <w:bCs/>
              </w:rPr>
              <w:lastRenderedPageBreak/>
              <w:t xml:space="preserve">извещения о </w:t>
            </w:r>
            <w:proofErr w:type="gramStart"/>
            <w:r w:rsidRPr="005145E9">
              <w:rPr>
                <w:b/>
                <w:bCs/>
              </w:rPr>
              <w:t>закупке(</w:t>
            </w:r>
            <w:proofErr w:type="gramEnd"/>
            <w:r w:rsidRPr="005145E9">
              <w:rPr>
                <w:b/>
                <w:bCs/>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lastRenderedPageBreak/>
              <w:t xml:space="preserve">Срок исполнения </w:t>
            </w:r>
            <w:proofErr w:type="gramStart"/>
            <w:r w:rsidRPr="005145E9">
              <w:rPr>
                <w:b/>
                <w:bCs/>
              </w:rPr>
              <w:t>договора(</w:t>
            </w:r>
            <w:proofErr w:type="gramEnd"/>
            <w:r w:rsidRPr="005145E9">
              <w:rPr>
                <w:b/>
                <w:bCs/>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газетной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10 985 800.00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дизельного топлива через автозаправочные станции (АЗС) на II квартал 2016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20 667.00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715 078.20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Поставка бензина </w:t>
            </w:r>
            <w:proofErr w:type="spellStart"/>
            <w:r w:rsidRPr="005145E9">
              <w:t>Регуляр</w:t>
            </w:r>
            <w:proofErr w:type="spellEnd"/>
            <w:r w:rsidRPr="005145E9">
              <w:t xml:space="preserve"> – 92, Премиум </w:t>
            </w:r>
            <w:r w:rsidRPr="005145E9">
              <w:lastRenderedPageBreak/>
              <w:t>Евро – 95, газ углеводородный сжиженный топливный через автозаправочные станции (АЗС) на II квартал 2016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Литр; Кубический </w:t>
            </w:r>
            <w:r w:rsidRPr="005145E9">
              <w:lastRenderedPageBreak/>
              <w:t>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10 750.00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285 180.00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w:t>
            </w:r>
            <w:r w:rsidRPr="005145E9">
              <w:lastRenderedPageBreak/>
              <w:t>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Открытое акционерное </w:t>
            </w:r>
            <w:r w:rsidRPr="005145E9">
              <w:lastRenderedPageBreak/>
              <w:t>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фотополимерных пластин для офсетной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6 652 800.00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полиграфической краски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528 000.00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полиграфической краски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фотополимерных пластин для офсетной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2 102.14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1 609 955.97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газетной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10 985 800.00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Уступка права требования (цессии)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64.91.10.190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Финансовая аренда (лизинг) автомобиля </w:t>
            </w:r>
            <w:proofErr w:type="spellStart"/>
            <w:r w:rsidRPr="005145E9">
              <w:t>Nissan</w:t>
            </w:r>
            <w:proofErr w:type="spellEnd"/>
            <w:r w:rsidRPr="005145E9">
              <w:t xml:space="preserve"> X-</w:t>
            </w:r>
            <w:proofErr w:type="spellStart"/>
            <w:r w:rsidRPr="005145E9">
              <w:t>Trail</w:t>
            </w:r>
            <w:proofErr w:type="spellEnd"/>
            <w:r w:rsidRPr="005145E9">
              <w:t xml:space="preserve"> для нужд ОАО «Печатный двор Кубани»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2 126 984.23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полиграфической краски (черная)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528 000.00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полиграфической краски (цветная)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дизельного топлива через автозаправочные станции (АЗС) на III квартал 2016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20 001.00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692 034.60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Поставка бензина </w:t>
            </w:r>
            <w:proofErr w:type="spellStart"/>
            <w:r w:rsidRPr="005145E9">
              <w:t>Регуляр</w:t>
            </w:r>
            <w:proofErr w:type="spellEnd"/>
            <w:r w:rsidRPr="005145E9">
              <w:t xml:space="preserve"> – 92, Премиум Евро – 95, газ углеводородный сжиженный топливный через автозаправо</w:t>
            </w:r>
            <w:r w:rsidRPr="005145E9">
              <w:lastRenderedPageBreak/>
              <w:t>чные станции (АЗС) на III квартал 2016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10 083.00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274 335.00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Поставка дизельного топлива через автозаправочные станции (АЗС) на </w:t>
            </w:r>
            <w:proofErr w:type="spellStart"/>
            <w:r w:rsidRPr="005145E9">
              <w:t>IVквартал</w:t>
            </w:r>
            <w:proofErr w:type="spellEnd"/>
            <w:r w:rsidRPr="005145E9">
              <w:t xml:space="preserve"> 2016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21 333.00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938 251.00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Поставка бензина </w:t>
            </w:r>
            <w:proofErr w:type="spellStart"/>
            <w:r w:rsidRPr="005145E9">
              <w:t>Регуляр</w:t>
            </w:r>
            <w:proofErr w:type="spellEnd"/>
            <w:r w:rsidRPr="005145E9">
              <w:t xml:space="preserve"> – 92, Премиум Евро – 95, газ углеводородный сжиженный топливный через автозаправочные станции (АЗС) на </w:t>
            </w:r>
            <w:proofErr w:type="spellStart"/>
            <w:r w:rsidRPr="005145E9">
              <w:lastRenderedPageBreak/>
              <w:t>IVквартал</w:t>
            </w:r>
            <w:proofErr w:type="spellEnd"/>
            <w:r w:rsidRPr="005145E9">
              <w:t xml:space="preserve"> 2016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9 851.00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337 787.00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65.12.29.000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Страхование автомобиля (КАСКО)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145 960.61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газетной бумаги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10 985 800.00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64.19.11.000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Размещение денежных средств на депозите в иностранной валюте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248 155.31 Доллар 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полиграфической краски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292 600.00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17.12.14.112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офсетной бумаги в рулонах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7.837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484 644.50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17.12.14.112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Поставка офсетной бумаги в рулонах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472 000.00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Заключение договора на разработку гидрогеологического заключения и схемы водоснабжения.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43.13.10.190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Заключение договора на выполнение работ по бурению скважин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18.13.20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Право заключения договора поставки фотополимерных пластин «</w:t>
            </w:r>
            <w:proofErr w:type="spellStart"/>
            <w:r w:rsidRPr="005145E9">
              <w:t>Fujifilm</w:t>
            </w:r>
            <w:proofErr w:type="spellEnd"/>
            <w:r w:rsidRPr="005145E9">
              <w:t xml:space="preserve"> PRO-V» для офсетной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14 586.00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11 294 358.00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Заключение договора на поставку расходных материалов для полиграфии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484 720.00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46.69.12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Заключение договора на поставку расходных материалов для полиграфии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Расходные материалы для полиграфии (резина офсетная; универсальная смывка; марзаны; гуммирующий раствор; калибровочный картон; подложка под резину)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415 876.00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"Печатный двор Кубани"</w:t>
            </w: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64.91.1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Заключение договора финансовой аренды (лизинга) печатного сувенирного </w:t>
            </w:r>
            <w:r w:rsidRPr="005145E9">
              <w:lastRenderedPageBreak/>
              <w:t>ультрафиолетового оборудования MIMAKI UJF-3042 HG</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1 856 552.83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 xml:space="preserve">Закупка у единственного поставщика (исполнителя, </w:t>
            </w:r>
            <w:r w:rsidRPr="005145E9">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Открытое акционерное общество "Печатн</w:t>
            </w:r>
            <w:r w:rsidRPr="005145E9">
              <w:lastRenderedPageBreak/>
              <w:t>ый двор Кубани"</w:t>
            </w:r>
          </w:p>
        </w:tc>
      </w:tr>
    </w:tbl>
    <w:p w:rsidR="005145E9" w:rsidRPr="005145E9" w:rsidRDefault="005145E9" w:rsidP="005145E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145E9" w:rsidRPr="005145E9" w:rsidTr="005145E9">
        <w:trPr>
          <w:tblCellSpacing w:w="15" w:type="dxa"/>
        </w:trPr>
        <w:tc>
          <w:tcPr>
            <w:tcW w:w="0" w:type="auto"/>
            <w:vAlign w:val="center"/>
            <w:hideMark/>
          </w:tcPr>
          <w:p w:rsidR="005145E9" w:rsidRPr="005145E9" w:rsidRDefault="005145E9" w:rsidP="005145E9">
            <w:pPr>
              <w:rPr>
                <w:b/>
                <w:bCs/>
              </w:rPr>
            </w:pPr>
            <w:r w:rsidRPr="005145E9">
              <w:rPr>
                <w:b/>
                <w:bCs/>
              </w:rPr>
              <w:t>Участие субъектов малого и среднего предпринимательства в закупках</w:t>
            </w:r>
          </w:p>
        </w:tc>
      </w:tr>
      <w:tr w:rsidR="005145E9" w:rsidRPr="005145E9" w:rsidTr="005145E9">
        <w:trPr>
          <w:tblCellSpacing w:w="15" w:type="dxa"/>
        </w:trPr>
        <w:tc>
          <w:tcPr>
            <w:tcW w:w="0" w:type="auto"/>
            <w:vAlign w:val="center"/>
            <w:hideMark/>
          </w:tcPr>
          <w:p w:rsidR="005145E9" w:rsidRPr="005145E9" w:rsidRDefault="005145E9" w:rsidP="005145E9">
            <w:r w:rsidRPr="005145E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65 656 517.94 рублей. </w:t>
            </w:r>
          </w:p>
          <w:p w:rsidR="005145E9" w:rsidRPr="005145E9" w:rsidRDefault="005145E9" w:rsidP="005145E9">
            <w:r w:rsidRPr="005145E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145E9" w:rsidRPr="005145E9" w:rsidRDefault="005145E9" w:rsidP="005145E9"/>
          <w:p w:rsidR="005145E9" w:rsidRPr="005145E9" w:rsidRDefault="005145E9" w:rsidP="005145E9">
            <w:r w:rsidRPr="005145E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145E9" w:rsidRPr="005145E9" w:rsidRDefault="005145E9" w:rsidP="005145E9">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4"/>
        <w:gridCol w:w="607"/>
        <w:gridCol w:w="528"/>
        <w:gridCol w:w="701"/>
        <w:gridCol w:w="1921"/>
        <w:gridCol w:w="416"/>
        <w:gridCol w:w="1107"/>
        <w:gridCol w:w="842"/>
        <w:gridCol w:w="523"/>
        <w:gridCol w:w="1107"/>
        <w:gridCol w:w="1221"/>
        <w:gridCol w:w="1140"/>
        <w:gridCol w:w="1250"/>
        <w:gridCol w:w="600"/>
        <w:gridCol w:w="960"/>
        <w:gridCol w:w="677"/>
      </w:tblGrid>
      <w:tr w:rsidR="005145E9" w:rsidRPr="005145E9" w:rsidTr="005145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Заказчик</w:t>
            </w:r>
          </w:p>
        </w:tc>
      </w:tr>
      <w:tr w:rsidR="005145E9" w:rsidRPr="005145E9" w:rsidTr="005145E9">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Минимально необходимые требования, предъявляемые к закупаемым </w:t>
            </w:r>
            <w:proofErr w:type="spellStart"/>
            <w:proofErr w:type="gramStart"/>
            <w:r w:rsidRPr="005145E9">
              <w:rPr>
                <w:b/>
                <w:bCs/>
              </w:rPr>
              <w:t>товарам,работам</w:t>
            </w:r>
            <w:proofErr w:type="gramEnd"/>
            <w:r w:rsidRPr="005145E9">
              <w:rPr>
                <w:b/>
                <w:bCs/>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r>
      <w:tr w:rsidR="005145E9" w:rsidRPr="005145E9" w:rsidTr="005145E9">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 xml:space="preserve">Планируемая дата или период размещения </w:t>
            </w:r>
            <w:r w:rsidRPr="005145E9">
              <w:rPr>
                <w:b/>
                <w:bCs/>
              </w:rPr>
              <w:lastRenderedPageBreak/>
              <w:t xml:space="preserve">извещения о </w:t>
            </w:r>
            <w:proofErr w:type="gramStart"/>
            <w:r w:rsidRPr="005145E9">
              <w:rPr>
                <w:b/>
                <w:bCs/>
              </w:rPr>
              <w:t>закупке(</w:t>
            </w:r>
            <w:proofErr w:type="gramEnd"/>
            <w:r w:rsidRPr="005145E9">
              <w:rPr>
                <w:b/>
                <w:bCs/>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lastRenderedPageBreak/>
              <w:t xml:space="preserve">Срок исполнения </w:t>
            </w:r>
            <w:proofErr w:type="gramStart"/>
            <w:r w:rsidRPr="005145E9">
              <w:rPr>
                <w:b/>
                <w:bCs/>
              </w:rPr>
              <w:t>договора(</w:t>
            </w:r>
            <w:proofErr w:type="gramEnd"/>
            <w:r w:rsidRPr="005145E9">
              <w:rPr>
                <w:b/>
                <w:bCs/>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r w:rsidRPr="005145E9">
              <w:rPr>
                <w:b/>
                <w:bCs/>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pPr>
              <w:rPr>
                <w:b/>
                <w:bCs/>
              </w:rPr>
            </w:pPr>
          </w:p>
        </w:tc>
      </w:tr>
      <w:tr w:rsidR="005145E9" w:rsidRPr="005145E9" w:rsidTr="005145E9">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145E9" w:rsidRPr="005145E9" w:rsidRDefault="005145E9" w:rsidP="005145E9">
            <w:r w:rsidRPr="005145E9">
              <w:t>16</w:t>
            </w:r>
          </w:p>
        </w:tc>
      </w:tr>
    </w:tbl>
    <w:p w:rsidR="005145E9" w:rsidRPr="005145E9" w:rsidRDefault="005145E9" w:rsidP="005145E9">
      <w:r w:rsidRPr="005145E9">
        <w:br/>
      </w:r>
      <w:r w:rsidRPr="005145E9">
        <w:br/>
      </w:r>
    </w:p>
    <w:p w:rsidR="005145E9" w:rsidRPr="005145E9" w:rsidRDefault="005145E9" w:rsidP="005145E9">
      <w:pPr>
        <w:rPr>
          <w:vanish/>
        </w:rPr>
      </w:pPr>
      <w:r w:rsidRPr="005145E9">
        <w:rPr>
          <w:vanish/>
        </w:rPr>
        <w:t>Загрузка данных...</w:t>
      </w:r>
    </w:p>
    <w:p w:rsidR="005145E9" w:rsidRPr="005145E9" w:rsidRDefault="005145E9" w:rsidP="005145E9">
      <w:bookmarkStart w:id="0" w:name="_GoBack"/>
      <w:bookmarkEnd w:id="0"/>
      <w:r w:rsidRPr="005145E9">
        <w:t xml:space="preserve">    </w:t>
      </w:r>
    </w:p>
    <w:p w:rsidR="009E1B64" w:rsidRDefault="009E1B64"/>
    <w:sectPr w:rsidR="009E1B64" w:rsidSect="005145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AA"/>
    <w:rsid w:val="005145E9"/>
    <w:rsid w:val="006829AA"/>
    <w:rsid w:val="009E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1B6AE-5074-48E3-8DF8-B9D9417B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252">
      <w:bodyDiv w:val="1"/>
      <w:marLeft w:val="0"/>
      <w:marRight w:val="0"/>
      <w:marTop w:val="0"/>
      <w:marBottom w:val="0"/>
      <w:divBdr>
        <w:top w:val="none" w:sz="0" w:space="0" w:color="auto"/>
        <w:left w:val="none" w:sz="0" w:space="0" w:color="auto"/>
        <w:bottom w:val="none" w:sz="0" w:space="0" w:color="auto"/>
        <w:right w:val="none" w:sz="0" w:space="0" w:color="auto"/>
      </w:divBdr>
      <w:divsChild>
        <w:div w:id="1206598730">
          <w:marLeft w:val="0"/>
          <w:marRight w:val="0"/>
          <w:marTop w:val="0"/>
          <w:marBottom w:val="0"/>
          <w:divBdr>
            <w:top w:val="none" w:sz="0" w:space="0" w:color="auto"/>
            <w:left w:val="none" w:sz="0" w:space="0" w:color="auto"/>
            <w:bottom w:val="none" w:sz="0" w:space="0" w:color="auto"/>
            <w:right w:val="none" w:sz="0" w:space="0" w:color="auto"/>
          </w:divBdr>
          <w:divsChild>
            <w:div w:id="2012445470">
              <w:marLeft w:val="0"/>
              <w:marRight w:val="0"/>
              <w:marTop w:val="0"/>
              <w:marBottom w:val="0"/>
              <w:divBdr>
                <w:top w:val="none" w:sz="0" w:space="0" w:color="auto"/>
                <w:left w:val="none" w:sz="0" w:space="0" w:color="auto"/>
                <w:bottom w:val="none" w:sz="0" w:space="0" w:color="auto"/>
                <w:right w:val="none" w:sz="0" w:space="0" w:color="auto"/>
              </w:divBdr>
              <w:divsChild>
                <w:div w:id="1216550406">
                  <w:marLeft w:val="0"/>
                  <w:marRight w:val="0"/>
                  <w:marTop w:val="0"/>
                  <w:marBottom w:val="0"/>
                  <w:divBdr>
                    <w:top w:val="none" w:sz="0" w:space="0" w:color="auto"/>
                    <w:left w:val="none" w:sz="0" w:space="0" w:color="auto"/>
                    <w:bottom w:val="none" w:sz="0" w:space="0" w:color="auto"/>
                    <w:right w:val="none" w:sz="0" w:space="0" w:color="auto"/>
                  </w:divBdr>
                  <w:divsChild>
                    <w:div w:id="1956978307">
                      <w:marLeft w:val="0"/>
                      <w:marRight w:val="0"/>
                      <w:marTop w:val="0"/>
                      <w:marBottom w:val="0"/>
                      <w:divBdr>
                        <w:top w:val="none" w:sz="0" w:space="0" w:color="auto"/>
                        <w:left w:val="none" w:sz="0" w:space="0" w:color="auto"/>
                        <w:bottom w:val="none" w:sz="0" w:space="0" w:color="auto"/>
                        <w:right w:val="none" w:sz="0" w:space="0" w:color="auto"/>
                      </w:divBdr>
                      <w:divsChild>
                        <w:div w:id="1000741067">
                          <w:marLeft w:val="0"/>
                          <w:marRight w:val="0"/>
                          <w:marTop w:val="0"/>
                          <w:marBottom w:val="0"/>
                          <w:divBdr>
                            <w:top w:val="none" w:sz="0" w:space="0" w:color="auto"/>
                            <w:left w:val="none" w:sz="0" w:space="0" w:color="auto"/>
                            <w:bottom w:val="none" w:sz="0" w:space="0" w:color="auto"/>
                            <w:right w:val="none" w:sz="0" w:space="0" w:color="auto"/>
                          </w:divBdr>
                        </w:div>
                      </w:divsChild>
                    </w:div>
                    <w:div w:id="3230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2016-07-15T12:07:00Z</dcterms:created>
  <dcterms:modified xsi:type="dcterms:W3CDTF">2016-07-15T12:07:00Z</dcterms:modified>
</cp:coreProperties>
</file>