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61D" w:rsidRPr="000F2F5F" w:rsidRDefault="006A361D" w:rsidP="00BA700E">
      <w:pPr>
        <w:spacing w:after="0" w:line="240" w:lineRule="auto"/>
        <w:ind w:left="6237" w:hanging="141"/>
        <w:rPr>
          <w:rFonts w:ascii="Times New Roman" w:eastAsia="Calibri" w:hAnsi="Times New Roman" w:cs="Times New Roman"/>
          <w:b/>
          <w:sz w:val="24"/>
          <w:szCs w:val="24"/>
        </w:rPr>
      </w:pPr>
      <w:r w:rsidRPr="000F2F5F">
        <w:rPr>
          <w:rFonts w:ascii="Times New Roman" w:eastAsia="Calibri" w:hAnsi="Times New Roman" w:cs="Times New Roman"/>
          <w:b/>
          <w:sz w:val="24"/>
          <w:szCs w:val="24"/>
        </w:rPr>
        <w:t>УТВЕРЖДАЮ</w:t>
      </w:r>
    </w:p>
    <w:p w:rsidR="006A361D" w:rsidRPr="000F2F5F" w:rsidRDefault="00BA700E" w:rsidP="00BA700E">
      <w:pPr>
        <w:spacing w:after="0" w:line="240" w:lineRule="auto"/>
        <w:ind w:left="6237" w:hanging="141"/>
        <w:rPr>
          <w:rFonts w:ascii="Times New Roman" w:eastAsia="Calibri" w:hAnsi="Times New Roman" w:cs="Times New Roman"/>
          <w:sz w:val="24"/>
          <w:szCs w:val="24"/>
        </w:rPr>
      </w:pPr>
      <w:r w:rsidRPr="000F2F5F">
        <w:rPr>
          <w:rFonts w:ascii="Times New Roman" w:eastAsia="Calibri" w:hAnsi="Times New Roman" w:cs="Times New Roman"/>
          <w:sz w:val="24"/>
          <w:szCs w:val="24"/>
        </w:rPr>
        <w:t>Генеральный директор</w:t>
      </w:r>
    </w:p>
    <w:p w:rsidR="006A361D" w:rsidRPr="000F2F5F" w:rsidRDefault="00934173" w:rsidP="00BA700E">
      <w:pPr>
        <w:spacing w:after="0" w:line="240" w:lineRule="auto"/>
        <w:ind w:left="6237" w:hanging="141"/>
        <w:rPr>
          <w:rFonts w:ascii="Times New Roman" w:eastAsia="Calibri" w:hAnsi="Times New Roman" w:cs="Times New Roman"/>
          <w:sz w:val="24"/>
          <w:szCs w:val="24"/>
        </w:rPr>
      </w:pPr>
      <w:r>
        <w:rPr>
          <w:rFonts w:ascii="Times New Roman" w:eastAsia="Calibri" w:hAnsi="Times New Roman" w:cs="Times New Roman"/>
          <w:sz w:val="24"/>
          <w:szCs w:val="24"/>
        </w:rPr>
        <w:t>Н</w:t>
      </w:r>
      <w:r w:rsidR="006A361D" w:rsidRPr="000F2F5F">
        <w:rPr>
          <w:rFonts w:ascii="Times New Roman" w:eastAsia="Calibri" w:hAnsi="Times New Roman" w:cs="Times New Roman"/>
          <w:sz w:val="24"/>
          <w:szCs w:val="24"/>
        </w:rPr>
        <w:t>АО «Печатный двор Кубани</w:t>
      </w:r>
      <w:r w:rsidR="00BA700E" w:rsidRPr="000F2F5F">
        <w:rPr>
          <w:rFonts w:ascii="Times New Roman" w:eastAsia="Calibri" w:hAnsi="Times New Roman" w:cs="Times New Roman"/>
          <w:sz w:val="24"/>
          <w:szCs w:val="24"/>
        </w:rPr>
        <w:t>»</w:t>
      </w:r>
    </w:p>
    <w:p w:rsidR="006A361D" w:rsidRPr="000F2F5F" w:rsidRDefault="006A361D" w:rsidP="00BA700E">
      <w:pPr>
        <w:spacing w:after="0" w:line="240" w:lineRule="auto"/>
        <w:ind w:left="6237" w:hanging="141"/>
        <w:rPr>
          <w:rFonts w:ascii="Times New Roman" w:eastAsia="Calibri" w:hAnsi="Times New Roman" w:cs="Times New Roman"/>
          <w:sz w:val="24"/>
          <w:szCs w:val="24"/>
        </w:rPr>
      </w:pPr>
      <w:r w:rsidRPr="000F2F5F">
        <w:rPr>
          <w:rFonts w:ascii="Times New Roman" w:eastAsia="Calibri" w:hAnsi="Times New Roman" w:cs="Times New Roman"/>
          <w:sz w:val="24"/>
          <w:szCs w:val="24"/>
        </w:rPr>
        <w:t xml:space="preserve">_____________ </w:t>
      </w:r>
      <w:r w:rsidR="00FB2983">
        <w:rPr>
          <w:rFonts w:ascii="Times New Roman" w:eastAsia="Calibri" w:hAnsi="Times New Roman" w:cs="Times New Roman"/>
          <w:sz w:val="24"/>
          <w:szCs w:val="24"/>
        </w:rPr>
        <w:t>О.</w:t>
      </w:r>
      <w:r w:rsidR="00B105F7" w:rsidRPr="000F2F5F">
        <w:rPr>
          <w:rFonts w:ascii="Times New Roman" w:eastAsia="Calibri" w:hAnsi="Times New Roman" w:cs="Times New Roman"/>
          <w:sz w:val="24"/>
          <w:szCs w:val="24"/>
        </w:rPr>
        <w:t xml:space="preserve">В. </w:t>
      </w:r>
      <w:proofErr w:type="spellStart"/>
      <w:r w:rsidR="00B105F7" w:rsidRPr="000F2F5F">
        <w:rPr>
          <w:rFonts w:ascii="Times New Roman" w:eastAsia="Calibri" w:hAnsi="Times New Roman" w:cs="Times New Roman"/>
          <w:sz w:val="24"/>
          <w:szCs w:val="24"/>
        </w:rPr>
        <w:t>Буз</w:t>
      </w:r>
      <w:proofErr w:type="spellEnd"/>
    </w:p>
    <w:p w:rsidR="00B0632B" w:rsidRPr="000F2F5F" w:rsidRDefault="006A361D" w:rsidP="00BA700E">
      <w:pPr>
        <w:ind w:left="5954" w:firstLine="142"/>
        <w:rPr>
          <w:rFonts w:ascii="Times New Roman" w:eastAsia="Calibri" w:hAnsi="Times New Roman" w:cs="Times New Roman"/>
          <w:sz w:val="24"/>
          <w:szCs w:val="24"/>
        </w:rPr>
      </w:pPr>
      <w:r w:rsidRPr="000F2F5F">
        <w:rPr>
          <w:rFonts w:ascii="Times New Roman" w:eastAsia="Calibri" w:hAnsi="Times New Roman" w:cs="Times New Roman"/>
          <w:sz w:val="24"/>
          <w:szCs w:val="24"/>
        </w:rPr>
        <w:t xml:space="preserve">«___» </w:t>
      </w:r>
      <w:r w:rsidR="00C5508E">
        <w:rPr>
          <w:rFonts w:ascii="Times New Roman" w:eastAsia="Calibri" w:hAnsi="Times New Roman" w:cs="Times New Roman"/>
          <w:sz w:val="24"/>
          <w:szCs w:val="24"/>
        </w:rPr>
        <w:t>октября</w:t>
      </w:r>
      <w:r w:rsidRPr="000F2F5F">
        <w:rPr>
          <w:rFonts w:ascii="Times New Roman" w:eastAsia="Calibri" w:hAnsi="Times New Roman" w:cs="Times New Roman"/>
          <w:sz w:val="24"/>
          <w:szCs w:val="24"/>
        </w:rPr>
        <w:t xml:space="preserve"> 201</w:t>
      </w:r>
      <w:r w:rsidR="00C5508E">
        <w:rPr>
          <w:rFonts w:ascii="Times New Roman" w:eastAsia="Calibri" w:hAnsi="Times New Roman" w:cs="Times New Roman"/>
          <w:sz w:val="24"/>
          <w:szCs w:val="24"/>
        </w:rPr>
        <w:t>9</w:t>
      </w:r>
      <w:r w:rsidRPr="000F2F5F">
        <w:rPr>
          <w:rFonts w:ascii="Times New Roman" w:eastAsia="Calibri" w:hAnsi="Times New Roman" w:cs="Times New Roman"/>
          <w:sz w:val="24"/>
          <w:szCs w:val="24"/>
        </w:rPr>
        <w:t xml:space="preserve"> г.</w:t>
      </w:r>
    </w:p>
    <w:p w:rsidR="00E25EB7" w:rsidRDefault="00E25EB7" w:rsidP="006A361D">
      <w:pPr>
        <w:ind w:left="5954"/>
        <w:rPr>
          <w:rFonts w:ascii="Times New Roman" w:eastAsia="Calibri" w:hAnsi="Times New Roman" w:cs="Times New Roman"/>
          <w:sz w:val="24"/>
          <w:szCs w:val="24"/>
        </w:rPr>
      </w:pPr>
    </w:p>
    <w:p w:rsidR="00E25EB7" w:rsidRDefault="00E25EB7" w:rsidP="006A361D">
      <w:pPr>
        <w:ind w:left="5954"/>
        <w:rPr>
          <w:rFonts w:ascii="Times New Roman" w:eastAsia="Calibri" w:hAnsi="Times New Roman" w:cs="Times New Roman"/>
          <w:sz w:val="24"/>
          <w:szCs w:val="24"/>
        </w:rPr>
      </w:pPr>
    </w:p>
    <w:p w:rsidR="00E25EB7" w:rsidRPr="000F2F5F" w:rsidRDefault="00E25EB7" w:rsidP="006A361D">
      <w:pPr>
        <w:ind w:left="5954"/>
        <w:rPr>
          <w:rFonts w:ascii="Times New Roman" w:eastAsia="Calibri" w:hAnsi="Times New Roman" w:cs="Times New Roman"/>
          <w:sz w:val="24"/>
          <w:szCs w:val="24"/>
        </w:rPr>
      </w:pPr>
    </w:p>
    <w:p w:rsidR="00E25EB7" w:rsidRDefault="00BA700E" w:rsidP="005A1B46">
      <w:pPr>
        <w:suppressAutoHyphens/>
        <w:spacing w:after="0" w:line="240" w:lineRule="auto"/>
        <w:jc w:val="center"/>
        <w:rPr>
          <w:rFonts w:ascii="Times New Roman" w:eastAsia="Times New Roman" w:hAnsi="Times New Roman" w:cs="Times New Roman"/>
          <w:b/>
          <w:color w:val="000000"/>
          <w:sz w:val="24"/>
          <w:szCs w:val="24"/>
          <w:lang w:eastAsia="zh-CN"/>
        </w:rPr>
      </w:pPr>
      <w:r w:rsidRPr="000F2F5F">
        <w:rPr>
          <w:rFonts w:ascii="Times New Roman" w:eastAsia="Times New Roman" w:hAnsi="Times New Roman" w:cs="Times New Roman"/>
          <w:b/>
          <w:color w:val="000000"/>
          <w:sz w:val="24"/>
          <w:szCs w:val="24"/>
          <w:lang w:eastAsia="zh-CN"/>
        </w:rPr>
        <w:t>КОНКУРСНАЯ ДОКУМЕНТАЦИ</w:t>
      </w:r>
      <w:r w:rsidR="00E25EB7" w:rsidRPr="000F2F5F">
        <w:rPr>
          <w:rFonts w:ascii="Times New Roman" w:eastAsia="Times New Roman" w:hAnsi="Times New Roman" w:cs="Times New Roman"/>
          <w:b/>
          <w:color w:val="000000"/>
          <w:sz w:val="24"/>
          <w:szCs w:val="24"/>
          <w:lang w:eastAsia="zh-CN"/>
        </w:rPr>
        <w:t>Я</w:t>
      </w:r>
    </w:p>
    <w:p w:rsidR="007E63B2" w:rsidRPr="000F2F5F" w:rsidRDefault="007E63B2" w:rsidP="005A1B46">
      <w:pPr>
        <w:suppressAutoHyphens/>
        <w:spacing w:after="0" w:line="240" w:lineRule="auto"/>
        <w:jc w:val="center"/>
        <w:rPr>
          <w:rFonts w:ascii="Times New Roman" w:eastAsia="Times New Roman" w:hAnsi="Times New Roman" w:cs="Times New Roman"/>
          <w:b/>
          <w:color w:val="000000"/>
          <w:sz w:val="24"/>
          <w:szCs w:val="24"/>
          <w:lang w:eastAsia="zh-CN"/>
        </w:rPr>
      </w:pPr>
    </w:p>
    <w:p w:rsidR="00944F45" w:rsidRPr="000F2F5F" w:rsidRDefault="00F0371A" w:rsidP="007E63B2">
      <w:pPr>
        <w:suppressAutoHyphens/>
        <w:spacing w:after="0" w:line="240" w:lineRule="auto"/>
        <w:jc w:val="center"/>
        <w:rPr>
          <w:rFonts w:ascii="Times New Roman" w:eastAsia="Times New Roman" w:hAnsi="Times New Roman" w:cs="Times New Roman"/>
          <w:sz w:val="24"/>
          <w:szCs w:val="24"/>
          <w:lang w:eastAsia="zh-CN"/>
        </w:rPr>
      </w:pPr>
      <w:bookmarkStart w:id="0" w:name="_Hlk490039779"/>
      <w:r w:rsidRPr="00F0371A">
        <w:rPr>
          <w:rFonts w:ascii="Times New Roman" w:eastAsia="Times New Roman" w:hAnsi="Times New Roman" w:cs="Times New Roman"/>
          <w:color w:val="000000"/>
          <w:sz w:val="24"/>
          <w:szCs w:val="24"/>
          <w:lang w:eastAsia="zh-CN"/>
        </w:rPr>
        <w:t>Открыт</w:t>
      </w:r>
      <w:r>
        <w:rPr>
          <w:rFonts w:ascii="Times New Roman" w:eastAsia="Times New Roman" w:hAnsi="Times New Roman" w:cs="Times New Roman"/>
          <w:color w:val="000000"/>
          <w:sz w:val="24"/>
          <w:szCs w:val="24"/>
          <w:lang w:eastAsia="zh-CN"/>
        </w:rPr>
        <w:t>ого</w:t>
      </w:r>
      <w:r w:rsidRPr="00F0371A">
        <w:rPr>
          <w:rFonts w:ascii="Times New Roman" w:eastAsia="Times New Roman" w:hAnsi="Times New Roman" w:cs="Times New Roman"/>
          <w:color w:val="000000"/>
          <w:sz w:val="24"/>
          <w:szCs w:val="24"/>
          <w:lang w:eastAsia="zh-CN"/>
        </w:rPr>
        <w:t xml:space="preserve"> конкурс</w:t>
      </w:r>
      <w:r>
        <w:rPr>
          <w:rFonts w:ascii="Times New Roman" w:eastAsia="Times New Roman" w:hAnsi="Times New Roman" w:cs="Times New Roman"/>
          <w:color w:val="000000"/>
          <w:sz w:val="24"/>
          <w:szCs w:val="24"/>
          <w:lang w:eastAsia="zh-CN"/>
        </w:rPr>
        <w:t>а</w:t>
      </w:r>
      <w:r w:rsidRPr="00F0371A">
        <w:rPr>
          <w:rFonts w:ascii="Times New Roman" w:eastAsia="Times New Roman" w:hAnsi="Times New Roman" w:cs="Times New Roman"/>
          <w:color w:val="000000"/>
          <w:sz w:val="24"/>
          <w:szCs w:val="24"/>
          <w:lang w:eastAsia="zh-CN"/>
        </w:rPr>
        <w:t xml:space="preserve"> в электронной форме </w:t>
      </w:r>
      <w:bookmarkStart w:id="1" w:name="_Hlk24463461"/>
      <w:bookmarkStart w:id="2" w:name="_Hlk24466724"/>
      <w:r w:rsidR="007E63B2">
        <w:rPr>
          <w:rFonts w:ascii="Times New Roman" w:eastAsia="Times New Roman" w:hAnsi="Times New Roman" w:cs="Times New Roman"/>
          <w:sz w:val="24"/>
          <w:szCs w:val="24"/>
          <w:lang w:eastAsia="zh-CN"/>
        </w:rPr>
        <w:t>на</w:t>
      </w:r>
      <w:r w:rsidR="00E25EB7" w:rsidRPr="000F2F5F">
        <w:rPr>
          <w:rFonts w:ascii="Times New Roman" w:eastAsia="Times New Roman" w:hAnsi="Times New Roman" w:cs="Times New Roman"/>
          <w:sz w:val="24"/>
          <w:szCs w:val="24"/>
          <w:lang w:eastAsia="zh-CN"/>
        </w:rPr>
        <w:t xml:space="preserve"> </w:t>
      </w:r>
      <w:r w:rsidR="003437FC">
        <w:rPr>
          <w:rFonts w:ascii="Times New Roman" w:eastAsia="Times New Roman" w:hAnsi="Times New Roman" w:cs="Times New Roman"/>
          <w:sz w:val="24"/>
          <w:szCs w:val="24"/>
          <w:lang w:eastAsia="zh-CN"/>
        </w:rPr>
        <w:t>проведени</w:t>
      </w:r>
      <w:r w:rsidR="007E63B2">
        <w:rPr>
          <w:rFonts w:ascii="Times New Roman" w:eastAsia="Times New Roman" w:hAnsi="Times New Roman" w:cs="Times New Roman"/>
          <w:sz w:val="24"/>
          <w:szCs w:val="24"/>
          <w:lang w:eastAsia="zh-CN"/>
        </w:rPr>
        <w:t>е</w:t>
      </w:r>
      <w:r>
        <w:rPr>
          <w:rFonts w:ascii="Times New Roman" w:eastAsia="Times New Roman" w:hAnsi="Times New Roman" w:cs="Times New Roman"/>
          <w:sz w:val="24"/>
          <w:szCs w:val="24"/>
          <w:lang w:eastAsia="zh-CN"/>
        </w:rPr>
        <w:t xml:space="preserve"> </w:t>
      </w:r>
      <w:r w:rsidR="00E25EB7" w:rsidRPr="000F2F5F">
        <w:rPr>
          <w:rFonts w:ascii="Times New Roman" w:eastAsia="Times New Roman" w:hAnsi="Times New Roman" w:cs="Times New Roman"/>
          <w:sz w:val="24"/>
          <w:szCs w:val="24"/>
          <w:lang w:eastAsia="zh-CN"/>
        </w:rPr>
        <w:t xml:space="preserve">обязательного ежегодного аудита бухгалтерской (финансовой) </w:t>
      </w:r>
      <w:r w:rsidR="007E63B2">
        <w:rPr>
          <w:rFonts w:ascii="Times New Roman" w:eastAsia="Times New Roman" w:hAnsi="Times New Roman" w:cs="Times New Roman"/>
          <w:sz w:val="24"/>
          <w:szCs w:val="24"/>
          <w:lang w:eastAsia="zh-CN"/>
        </w:rPr>
        <w:t xml:space="preserve">отчетности за 2019 г. </w:t>
      </w:r>
      <w:bookmarkEnd w:id="1"/>
    </w:p>
    <w:bookmarkEnd w:id="0"/>
    <w:bookmarkEnd w:id="2"/>
    <w:p w:rsidR="00944F45" w:rsidRDefault="00944F45" w:rsidP="00BA700E">
      <w:pPr>
        <w:suppressAutoHyphens/>
        <w:spacing w:after="0" w:line="240" w:lineRule="auto"/>
        <w:jc w:val="center"/>
        <w:rPr>
          <w:rFonts w:ascii="Times New Roman" w:eastAsia="Times New Roman" w:hAnsi="Times New Roman" w:cs="Times New Roman"/>
          <w:sz w:val="28"/>
          <w:szCs w:val="28"/>
          <w:lang w:eastAsia="zh-CN"/>
        </w:rPr>
      </w:pPr>
    </w:p>
    <w:p w:rsidR="00944F45" w:rsidRDefault="00944F45" w:rsidP="00BA700E">
      <w:pPr>
        <w:suppressAutoHyphens/>
        <w:spacing w:after="0" w:line="240" w:lineRule="auto"/>
        <w:jc w:val="center"/>
        <w:rPr>
          <w:rFonts w:ascii="Times New Roman" w:eastAsia="Times New Roman" w:hAnsi="Times New Roman" w:cs="Times New Roman"/>
          <w:sz w:val="28"/>
          <w:szCs w:val="28"/>
          <w:lang w:eastAsia="zh-CN"/>
        </w:rPr>
      </w:pPr>
    </w:p>
    <w:p w:rsidR="00944F45" w:rsidRDefault="00944F45" w:rsidP="00BA700E">
      <w:pPr>
        <w:suppressAutoHyphens/>
        <w:spacing w:after="0" w:line="240" w:lineRule="auto"/>
        <w:jc w:val="center"/>
        <w:rPr>
          <w:rFonts w:ascii="Times New Roman" w:eastAsia="Times New Roman" w:hAnsi="Times New Roman" w:cs="Times New Roman"/>
          <w:sz w:val="28"/>
          <w:szCs w:val="28"/>
          <w:lang w:eastAsia="zh-CN"/>
        </w:rPr>
      </w:pPr>
    </w:p>
    <w:p w:rsidR="00944F45" w:rsidRDefault="00944F45" w:rsidP="00BA700E">
      <w:pPr>
        <w:suppressAutoHyphens/>
        <w:spacing w:after="0" w:line="240" w:lineRule="auto"/>
        <w:jc w:val="center"/>
        <w:rPr>
          <w:rFonts w:ascii="Times New Roman" w:eastAsia="Times New Roman" w:hAnsi="Times New Roman" w:cs="Times New Roman"/>
          <w:sz w:val="28"/>
          <w:szCs w:val="28"/>
          <w:lang w:eastAsia="zh-CN"/>
        </w:rPr>
      </w:pPr>
    </w:p>
    <w:p w:rsidR="00944F45" w:rsidRDefault="00944F45" w:rsidP="00BA700E">
      <w:pPr>
        <w:suppressAutoHyphens/>
        <w:spacing w:after="0" w:line="240" w:lineRule="auto"/>
        <w:jc w:val="center"/>
        <w:rPr>
          <w:rFonts w:ascii="Times New Roman" w:eastAsia="Times New Roman" w:hAnsi="Times New Roman" w:cs="Times New Roman"/>
          <w:sz w:val="28"/>
          <w:szCs w:val="28"/>
          <w:lang w:eastAsia="zh-CN"/>
        </w:rPr>
      </w:pPr>
    </w:p>
    <w:p w:rsidR="00944F45" w:rsidRDefault="00944F45" w:rsidP="00BA700E">
      <w:pPr>
        <w:suppressAutoHyphens/>
        <w:spacing w:after="0" w:line="240" w:lineRule="auto"/>
        <w:jc w:val="center"/>
        <w:rPr>
          <w:rFonts w:ascii="Times New Roman" w:eastAsia="Times New Roman" w:hAnsi="Times New Roman" w:cs="Times New Roman"/>
          <w:sz w:val="28"/>
          <w:szCs w:val="28"/>
          <w:lang w:eastAsia="zh-CN"/>
        </w:rPr>
      </w:pPr>
    </w:p>
    <w:p w:rsidR="00944F45" w:rsidRDefault="00944F45" w:rsidP="00BA700E">
      <w:pPr>
        <w:suppressAutoHyphens/>
        <w:spacing w:after="0" w:line="240" w:lineRule="auto"/>
        <w:jc w:val="center"/>
        <w:rPr>
          <w:rFonts w:ascii="Times New Roman" w:eastAsia="Times New Roman" w:hAnsi="Times New Roman" w:cs="Times New Roman"/>
          <w:sz w:val="28"/>
          <w:szCs w:val="28"/>
          <w:lang w:eastAsia="zh-CN"/>
        </w:rPr>
      </w:pPr>
    </w:p>
    <w:p w:rsidR="00944F45" w:rsidRDefault="00944F45" w:rsidP="00BA700E">
      <w:pPr>
        <w:suppressAutoHyphens/>
        <w:spacing w:after="0" w:line="240" w:lineRule="auto"/>
        <w:jc w:val="center"/>
        <w:rPr>
          <w:rFonts w:ascii="Times New Roman" w:eastAsia="Times New Roman" w:hAnsi="Times New Roman" w:cs="Times New Roman"/>
          <w:sz w:val="28"/>
          <w:szCs w:val="28"/>
          <w:lang w:eastAsia="zh-CN"/>
        </w:rPr>
      </w:pPr>
    </w:p>
    <w:p w:rsidR="00944F45" w:rsidRDefault="00944F45" w:rsidP="00BA700E">
      <w:pPr>
        <w:suppressAutoHyphens/>
        <w:spacing w:after="0" w:line="240" w:lineRule="auto"/>
        <w:jc w:val="center"/>
        <w:rPr>
          <w:rFonts w:ascii="Times New Roman" w:eastAsia="Times New Roman" w:hAnsi="Times New Roman" w:cs="Times New Roman"/>
          <w:sz w:val="28"/>
          <w:szCs w:val="28"/>
          <w:lang w:eastAsia="zh-CN"/>
        </w:rPr>
      </w:pPr>
    </w:p>
    <w:p w:rsidR="00944F45" w:rsidRDefault="00944F45" w:rsidP="00BA700E">
      <w:pPr>
        <w:suppressAutoHyphens/>
        <w:spacing w:after="0" w:line="240" w:lineRule="auto"/>
        <w:jc w:val="center"/>
        <w:rPr>
          <w:rFonts w:ascii="Times New Roman" w:eastAsia="Times New Roman" w:hAnsi="Times New Roman" w:cs="Times New Roman"/>
          <w:sz w:val="28"/>
          <w:szCs w:val="28"/>
          <w:lang w:eastAsia="zh-CN"/>
        </w:rPr>
      </w:pPr>
    </w:p>
    <w:p w:rsidR="00944F45" w:rsidRDefault="00944F45" w:rsidP="00BA700E">
      <w:pPr>
        <w:suppressAutoHyphens/>
        <w:spacing w:after="0" w:line="240" w:lineRule="auto"/>
        <w:jc w:val="center"/>
        <w:rPr>
          <w:rFonts w:ascii="Times New Roman" w:eastAsia="Times New Roman" w:hAnsi="Times New Roman" w:cs="Times New Roman"/>
          <w:sz w:val="28"/>
          <w:szCs w:val="28"/>
          <w:lang w:eastAsia="zh-CN"/>
        </w:rPr>
      </w:pPr>
    </w:p>
    <w:p w:rsidR="00944F45" w:rsidRDefault="00944F45" w:rsidP="00BA700E">
      <w:pPr>
        <w:suppressAutoHyphens/>
        <w:spacing w:after="0" w:line="240" w:lineRule="auto"/>
        <w:jc w:val="center"/>
        <w:rPr>
          <w:rFonts w:ascii="Times New Roman" w:eastAsia="Times New Roman" w:hAnsi="Times New Roman" w:cs="Times New Roman"/>
          <w:sz w:val="28"/>
          <w:szCs w:val="28"/>
          <w:lang w:eastAsia="zh-CN"/>
        </w:rPr>
      </w:pPr>
    </w:p>
    <w:p w:rsidR="00944F45" w:rsidRDefault="00944F45" w:rsidP="00BA700E">
      <w:pPr>
        <w:suppressAutoHyphens/>
        <w:spacing w:after="0" w:line="240" w:lineRule="auto"/>
        <w:jc w:val="center"/>
        <w:rPr>
          <w:rFonts w:ascii="Times New Roman" w:eastAsia="Times New Roman" w:hAnsi="Times New Roman" w:cs="Times New Roman"/>
          <w:sz w:val="28"/>
          <w:szCs w:val="28"/>
          <w:lang w:eastAsia="zh-CN"/>
        </w:rPr>
      </w:pPr>
    </w:p>
    <w:p w:rsidR="00944F45" w:rsidRDefault="00944F45" w:rsidP="00BA700E">
      <w:pPr>
        <w:suppressAutoHyphens/>
        <w:spacing w:after="0" w:line="240" w:lineRule="auto"/>
        <w:jc w:val="center"/>
        <w:rPr>
          <w:rFonts w:ascii="Times New Roman" w:eastAsia="Times New Roman" w:hAnsi="Times New Roman" w:cs="Times New Roman"/>
          <w:sz w:val="28"/>
          <w:szCs w:val="28"/>
          <w:lang w:eastAsia="zh-CN"/>
        </w:rPr>
      </w:pPr>
    </w:p>
    <w:p w:rsidR="00944F45" w:rsidRDefault="00944F45" w:rsidP="00BA700E">
      <w:pPr>
        <w:suppressAutoHyphens/>
        <w:spacing w:after="0" w:line="240" w:lineRule="auto"/>
        <w:jc w:val="center"/>
        <w:rPr>
          <w:rFonts w:ascii="Times New Roman" w:eastAsia="Times New Roman" w:hAnsi="Times New Roman" w:cs="Times New Roman"/>
          <w:sz w:val="28"/>
          <w:szCs w:val="28"/>
          <w:lang w:eastAsia="zh-CN"/>
        </w:rPr>
      </w:pPr>
    </w:p>
    <w:p w:rsidR="00944F45" w:rsidRDefault="00944F45" w:rsidP="00BA700E">
      <w:pPr>
        <w:suppressAutoHyphens/>
        <w:spacing w:after="0" w:line="240" w:lineRule="auto"/>
        <w:jc w:val="center"/>
        <w:rPr>
          <w:rFonts w:ascii="Times New Roman" w:eastAsia="Times New Roman" w:hAnsi="Times New Roman" w:cs="Times New Roman"/>
          <w:sz w:val="28"/>
          <w:szCs w:val="28"/>
          <w:lang w:eastAsia="zh-CN"/>
        </w:rPr>
      </w:pPr>
    </w:p>
    <w:p w:rsidR="00944F45" w:rsidRDefault="00944F45" w:rsidP="00BA700E">
      <w:pPr>
        <w:suppressAutoHyphens/>
        <w:spacing w:after="0" w:line="240" w:lineRule="auto"/>
        <w:jc w:val="center"/>
        <w:rPr>
          <w:rFonts w:ascii="Times New Roman" w:eastAsia="Times New Roman" w:hAnsi="Times New Roman" w:cs="Times New Roman"/>
          <w:sz w:val="28"/>
          <w:szCs w:val="28"/>
          <w:lang w:eastAsia="zh-CN"/>
        </w:rPr>
      </w:pPr>
    </w:p>
    <w:p w:rsidR="00944F45" w:rsidRDefault="00944F45" w:rsidP="00BA700E">
      <w:pPr>
        <w:suppressAutoHyphens/>
        <w:spacing w:after="0" w:line="240" w:lineRule="auto"/>
        <w:jc w:val="center"/>
        <w:rPr>
          <w:rFonts w:ascii="Times New Roman" w:eastAsia="Times New Roman" w:hAnsi="Times New Roman" w:cs="Times New Roman"/>
          <w:sz w:val="28"/>
          <w:szCs w:val="28"/>
          <w:lang w:eastAsia="zh-CN"/>
        </w:rPr>
      </w:pPr>
    </w:p>
    <w:p w:rsidR="00944F45" w:rsidRDefault="00944F45" w:rsidP="00BA700E">
      <w:pPr>
        <w:suppressAutoHyphens/>
        <w:spacing w:after="0" w:line="240" w:lineRule="auto"/>
        <w:jc w:val="center"/>
        <w:rPr>
          <w:rFonts w:ascii="Times New Roman" w:eastAsia="Times New Roman" w:hAnsi="Times New Roman" w:cs="Times New Roman"/>
          <w:sz w:val="28"/>
          <w:szCs w:val="28"/>
          <w:lang w:eastAsia="zh-CN"/>
        </w:rPr>
      </w:pPr>
    </w:p>
    <w:p w:rsidR="00944F45" w:rsidRDefault="00944F45" w:rsidP="00BA700E">
      <w:pPr>
        <w:suppressAutoHyphens/>
        <w:spacing w:after="0" w:line="240" w:lineRule="auto"/>
        <w:jc w:val="center"/>
        <w:rPr>
          <w:rFonts w:ascii="Times New Roman" w:eastAsia="Times New Roman" w:hAnsi="Times New Roman" w:cs="Times New Roman"/>
          <w:sz w:val="28"/>
          <w:szCs w:val="28"/>
          <w:lang w:eastAsia="zh-CN"/>
        </w:rPr>
      </w:pPr>
    </w:p>
    <w:p w:rsidR="00944F45" w:rsidRDefault="00944F45" w:rsidP="00BA700E">
      <w:pPr>
        <w:suppressAutoHyphens/>
        <w:spacing w:after="0" w:line="240" w:lineRule="auto"/>
        <w:jc w:val="center"/>
        <w:rPr>
          <w:rFonts w:ascii="Times New Roman" w:eastAsia="Times New Roman" w:hAnsi="Times New Roman" w:cs="Times New Roman"/>
          <w:sz w:val="28"/>
          <w:szCs w:val="28"/>
          <w:lang w:eastAsia="zh-CN"/>
        </w:rPr>
      </w:pPr>
    </w:p>
    <w:p w:rsidR="00944F45" w:rsidRDefault="00944F45" w:rsidP="00BA700E">
      <w:pPr>
        <w:suppressAutoHyphens/>
        <w:spacing w:after="0" w:line="240" w:lineRule="auto"/>
        <w:jc w:val="center"/>
        <w:rPr>
          <w:rFonts w:ascii="Times New Roman" w:eastAsia="Times New Roman" w:hAnsi="Times New Roman" w:cs="Times New Roman"/>
          <w:sz w:val="28"/>
          <w:szCs w:val="28"/>
          <w:lang w:eastAsia="zh-CN"/>
        </w:rPr>
      </w:pPr>
    </w:p>
    <w:p w:rsidR="00944F45" w:rsidRDefault="00944F45" w:rsidP="00BA700E">
      <w:pPr>
        <w:suppressAutoHyphens/>
        <w:spacing w:after="0" w:line="240" w:lineRule="auto"/>
        <w:jc w:val="center"/>
        <w:rPr>
          <w:rFonts w:ascii="Times New Roman" w:eastAsia="Times New Roman" w:hAnsi="Times New Roman" w:cs="Times New Roman"/>
          <w:sz w:val="28"/>
          <w:szCs w:val="28"/>
          <w:lang w:eastAsia="zh-CN"/>
        </w:rPr>
      </w:pPr>
    </w:p>
    <w:p w:rsidR="000F2F5F" w:rsidRDefault="000F2F5F" w:rsidP="00166BFA">
      <w:pPr>
        <w:suppressAutoHyphens/>
        <w:spacing w:after="0" w:line="240" w:lineRule="auto"/>
        <w:rPr>
          <w:rFonts w:ascii="Times New Roman" w:eastAsia="Times New Roman" w:hAnsi="Times New Roman" w:cs="Times New Roman"/>
          <w:sz w:val="28"/>
          <w:szCs w:val="28"/>
          <w:lang w:eastAsia="zh-CN"/>
        </w:rPr>
      </w:pPr>
    </w:p>
    <w:p w:rsidR="00F149A4" w:rsidRDefault="00F149A4" w:rsidP="00166BFA">
      <w:pPr>
        <w:suppressAutoHyphens/>
        <w:spacing w:after="0" w:line="240" w:lineRule="auto"/>
        <w:rPr>
          <w:rFonts w:ascii="Times New Roman" w:eastAsia="Times New Roman" w:hAnsi="Times New Roman" w:cs="Times New Roman"/>
          <w:sz w:val="28"/>
          <w:szCs w:val="28"/>
          <w:lang w:eastAsia="zh-CN"/>
        </w:rPr>
      </w:pPr>
    </w:p>
    <w:p w:rsidR="00F149A4" w:rsidRDefault="00F149A4" w:rsidP="00166BFA">
      <w:pPr>
        <w:suppressAutoHyphens/>
        <w:spacing w:after="0" w:line="240" w:lineRule="auto"/>
        <w:rPr>
          <w:rFonts w:ascii="Times New Roman" w:eastAsia="Times New Roman" w:hAnsi="Times New Roman" w:cs="Times New Roman"/>
          <w:sz w:val="28"/>
          <w:szCs w:val="28"/>
          <w:lang w:eastAsia="zh-CN"/>
        </w:rPr>
      </w:pPr>
    </w:p>
    <w:p w:rsidR="00F149A4" w:rsidRDefault="00F149A4" w:rsidP="00166BFA">
      <w:pPr>
        <w:suppressAutoHyphens/>
        <w:spacing w:after="0" w:line="240" w:lineRule="auto"/>
        <w:rPr>
          <w:rFonts w:ascii="Times New Roman" w:eastAsia="Times New Roman" w:hAnsi="Times New Roman" w:cs="Times New Roman"/>
          <w:sz w:val="28"/>
          <w:szCs w:val="28"/>
          <w:lang w:eastAsia="zh-CN"/>
        </w:rPr>
      </w:pPr>
    </w:p>
    <w:p w:rsidR="000F2F5F" w:rsidRDefault="000F2F5F" w:rsidP="00BA700E">
      <w:pPr>
        <w:suppressAutoHyphens/>
        <w:spacing w:after="0" w:line="240" w:lineRule="auto"/>
        <w:jc w:val="center"/>
        <w:rPr>
          <w:rFonts w:ascii="Times New Roman" w:eastAsia="Times New Roman" w:hAnsi="Times New Roman" w:cs="Times New Roman"/>
          <w:sz w:val="28"/>
          <w:szCs w:val="28"/>
          <w:lang w:eastAsia="zh-CN"/>
        </w:rPr>
      </w:pPr>
    </w:p>
    <w:p w:rsidR="000F2F5F" w:rsidRDefault="000F2F5F" w:rsidP="00BA700E">
      <w:pPr>
        <w:suppressAutoHyphens/>
        <w:spacing w:after="0" w:line="240" w:lineRule="auto"/>
        <w:jc w:val="center"/>
        <w:rPr>
          <w:rFonts w:ascii="Times New Roman" w:eastAsia="Times New Roman" w:hAnsi="Times New Roman" w:cs="Times New Roman"/>
          <w:sz w:val="28"/>
          <w:szCs w:val="28"/>
          <w:lang w:eastAsia="zh-CN"/>
        </w:rPr>
      </w:pPr>
    </w:p>
    <w:p w:rsidR="005A1B46" w:rsidRPr="00E25EB7" w:rsidRDefault="005A1B46" w:rsidP="00BA700E">
      <w:pPr>
        <w:suppressAutoHyphens/>
        <w:spacing w:after="0" w:line="240" w:lineRule="auto"/>
        <w:jc w:val="center"/>
        <w:rPr>
          <w:rFonts w:ascii="Times New Roman" w:eastAsia="Times New Roman" w:hAnsi="Times New Roman" w:cs="Times New Roman"/>
          <w:sz w:val="28"/>
          <w:szCs w:val="28"/>
          <w:lang w:eastAsia="zh-CN"/>
        </w:rPr>
      </w:pPr>
    </w:p>
    <w:p w:rsidR="00944F45" w:rsidRPr="000F2F5F" w:rsidRDefault="00944F45" w:rsidP="00BA700E">
      <w:pPr>
        <w:autoSpaceDE w:val="0"/>
        <w:autoSpaceDN w:val="0"/>
        <w:spacing w:after="0" w:line="240" w:lineRule="auto"/>
        <w:jc w:val="center"/>
        <w:rPr>
          <w:rFonts w:ascii="Times New Roman" w:eastAsia="Times New Roman" w:hAnsi="Times New Roman" w:cs="Times New Roman"/>
          <w:sz w:val="24"/>
          <w:lang w:eastAsia="ru-RU"/>
        </w:rPr>
      </w:pPr>
      <w:r w:rsidRPr="000F2F5F">
        <w:rPr>
          <w:rFonts w:ascii="Times New Roman" w:eastAsia="Times New Roman" w:hAnsi="Times New Roman" w:cs="Times New Roman"/>
          <w:sz w:val="24"/>
          <w:lang w:eastAsia="ru-RU"/>
        </w:rPr>
        <w:t>г. Краснодар</w:t>
      </w:r>
    </w:p>
    <w:p w:rsidR="00944F45" w:rsidRPr="000F2F5F" w:rsidRDefault="00944F45" w:rsidP="00BA700E">
      <w:pPr>
        <w:autoSpaceDE w:val="0"/>
        <w:autoSpaceDN w:val="0"/>
        <w:spacing w:after="0" w:line="240" w:lineRule="auto"/>
        <w:jc w:val="center"/>
        <w:rPr>
          <w:rFonts w:ascii="Times New Roman" w:eastAsia="Times New Roman" w:hAnsi="Times New Roman" w:cs="Times New Roman"/>
          <w:sz w:val="24"/>
          <w:lang w:eastAsia="ru-RU"/>
        </w:rPr>
      </w:pPr>
      <w:r w:rsidRPr="000F2F5F">
        <w:rPr>
          <w:rFonts w:ascii="Times New Roman" w:eastAsia="Times New Roman" w:hAnsi="Times New Roman" w:cs="Times New Roman"/>
          <w:sz w:val="24"/>
          <w:lang w:eastAsia="ru-RU"/>
        </w:rPr>
        <w:t>201</w:t>
      </w:r>
      <w:r w:rsidR="00C5508E">
        <w:rPr>
          <w:rFonts w:ascii="Times New Roman" w:eastAsia="Times New Roman" w:hAnsi="Times New Roman" w:cs="Times New Roman"/>
          <w:sz w:val="24"/>
          <w:lang w:eastAsia="ru-RU"/>
        </w:rPr>
        <w:t>9</w:t>
      </w:r>
      <w:r w:rsidRPr="000F2F5F">
        <w:rPr>
          <w:rFonts w:ascii="Times New Roman" w:eastAsia="Times New Roman" w:hAnsi="Times New Roman" w:cs="Times New Roman"/>
          <w:sz w:val="24"/>
          <w:lang w:eastAsia="ru-RU"/>
        </w:rPr>
        <w:t xml:space="preserve"> год</w:t>
      </w:r>
    </w:p>
    <w:p w:rsidR="00471F47" w:rsidRPr="00471F47" w:rsidRDefault="00BF1FBE" w:rsidP="00471F47">
      <w:pPr>
        <w:pageBreakBefore/>
        <w:shd w:val="clear" w:color="auto" w:fill="FFFFFF"/>
        <w:suppressAutoHyphens/>
        <w:spacing w:after="0" w:line="240" w:lineRule="auto"/>
        <w:jc w:val="center"/>
        <w:rPr>
          <w:rFonts w:ascii="Times New Roman" w:eastAsia="Times New Roman" w:hAnsi="Times New Roman" w:cs="Times New Roman"/>
          <w:b/>
          <w:bCs/>
          <w:spacing w:val="-2"/>
          <w:sz w:val="24"/>
          <w:szCs w:val="24"/>
          <w:lang w:eastAsia="zh-CN"/>
        </w:rPr>
      </w:pPr>
      <w:r>
        <w:rPr>
          <w:rFonts w:ascii="Times New Roman" w:eastAsia="Times New Roman" w:hAnsi="Times New Roman" w:cs="Times New Roman"/>
          <w:b/>
          <w:bCs/>
          <w:spacing w:val="-1"/>
          <w:sz w:val="24"/>
          <w:szCs w:val="24"/>
          <w:lang w:eastAsia="zh-CN"/>
        </w:rPr>
        <w:lastRenderedPageBreak/>
        <w:t>ПОНЯТИЯ, ТЕРМИНЫ И СОКРАЩЕНИЯ</w:t>
      </w:r>
    </w:p>
    <w:p w:rsidR="00471F47" w:rsidRPr="00471F47" w:rsidRDefault="00471F47" w:rsidP="00471F47">
      <w:pPr>
        <w:shd w:val="clear" w:color="auto" w:fill="FFFFFF"/>
        <w:suppressAutoHyphens/>
        <w:spacing w:after="0" w:line="240" w:lineRule="auto"/>
        <w:jc w:val="center"/>
        <w:rPr>
          <w:rFonts w:ascii="Times New Roman" w:eastAsia="Times New Roman" w:hAnsi="Times New Roman" w:cs="Times New Roman"/>
          <w:sz w:val="24"/>
          <w:szCs w:val="24"/>
          <w:lang w:eastAsia="zh-CN"/>
        </w:rPr>
      </w:pPr>
      <w:r w:rsidRPr="00471F47">
        <w:rPr>
          <w:rFonts w:ascii="Times New Roman" w:eastAsia="Times New Roman" w:hAnsi="Times New Roman" w:cs="Times New Roman"/>
          <w:b/>
          <w:bCs/>
          <w:spacing w:val="-2"/>
          <w:sz w:val="24"/>
          <w:szCs w:val="24"/>
          <w:lang w:eastAsia="zh-CN"/>
        </w:rPr>
        <w:t>ИСПОЛЬЗУЕМЫЕ В КОНКУРСНОЙ ДОКУМЕНТАЦИИ</w:t>
      </w:r>
    </w:p>
    <w:p w:rsidR="00471F47" w:rsidRPr="00471F47" w:rsidRDefault="00471F47" w:rsidP="00471F47">
      <w:pPr>
        <w:shd w:val="clear" w:color="auto" w:fill="FFFFFF"/>
        <w:suppressAutoHyphens/>
        <w:spacing w:after="0" w:line="240" w:lineRule="auto"/>
        <w:ind w:firstLine="709"/>
        <w:jc w:val="both"/>
        <w:rPr>
          <w:rFonts w:ascii="Times New Roman" w:eastAsia="Times New Roman" w:hAnsi="Times New Roman" w:cs="Times New Roman"/>
          <w:sz w:val="24"/>
          <w:szCs w:val="24"/>
          <w:lang w:eastAsia="zh-CN"/>
        </w:rPr>
      </w:pPr>
    </w:p>
    <w:p w:rsidR="005A773A" w:rsidRPr="005A773A" w:rsidRDefault="005A773A" w:rsidP="00BF1FBE">
      <w:pPr>
        <w:pStyle w:val="1"/>
        <w:numPr>
          <w:ilvl w:val="0"/>
          <w:numId w:val="0"/>
        </w:numPr>
        <w:tabs>
          <w:tab w:val="num" w:pos="0"/>
        </w:tabs>
        <w:spacing w:after="0"/>
        <w:ind w:firstLine="567"/>
        <w:jc w:val="both"/>
        <w:rPr>
          <w:b w:val="0"/>
          <w:bCs/>
          <w:sz w:val="24"/>
        </w:rPr>
      </w:pPr>
      <w:r w:rsidRPr="009466E6">
        <w:rPr>
          <w:b w:val="0"/>
          <w:bCs/>
          <w:sz w:val="24"/>
        </w:rPr>
        <w:t xml:space="preserve">Настоящая конкурсная документация подготовлена в соответствии с Федеральным законом от </w:t>
      </w:r>
      <w:r>
        <w:rPr>
          <w:b w:val="0"/>
          <w:bCs/>
          <w:sz w:val="24"/>
        </w:rPr>
        <w:t xml:space="preserve">05.04.2013 № 44-ФЗ «О </w:t>
      </w:r>
      <w:r w:rsidR="002824E6">
        <w:rPr>
          <w:b w:val="0"/>
          <w:bCs/>
          <w:sz w:val="24"/>
        </w:rPr>
        <w:t>договор</w:t>
      </w:r>
      <w:r>
        <w:rPr>
          <w:b w:val="0"/>
          <w:bCs/>
          <w:sz w:val="24"/>
        </w:rPr>
        <w:t>ной системе в сфере закупок товаров, работ, услуг для обеспечения государ</w:t>
      </w:r>
      <w:r w:rsidR="00BF1FBE">
        <w:rPr>
          <w:b w:val="0"/>
          <w:bCs/>
          <w:sz w:val="24"/>
        </w:rPr>
        <w:t>ственных и муниципальных нужд».</w:t>
      </w:r>
    </w:p>
    <w:p w:rsidR="00471F47" w:rsidRPr="00990455" w:rsidRDefault="00471F47" w:rsidP="00BF1FBE">
      <w:pPr>
        <w:shd w:val="clear" w:color="auto" w:fill="FFFFFF"/>
        <w:suppressAutoHyphens/>
        <w:spacing w:after="0" w:line="240" w:lineRule="auto"/>
        <w:ind w:firstLine="567"/>
        <w:jc w:val="both"/>
        <w:rPr>
          <w:rFonts w:ascii="Times New Roman" w:eastAsia="Times New Roman" w:hAnsi="Times New Roman" w:cs="Times New Roman"/>
          <w:sz w:val="24"/>
          <w:szCs w:val="24"/>
          <w:lang w:eastAsia="zh-CN"/>
        </w:rPr>
      </w:pPr>
      <w:r w:rsidRPr="00990455">
        <w:rPr>
          <w:rFonts w:ascii="Times New Roman" w:eastAsia="Times New Roman" w:hAnsi="Times New Roman" w:cs="Times New Roman"/>
          <w:sz w:val="24"/>
          <w:szCs w:val="24"/>
          <w:lang w:eastAsia="zh-CN"/>
        </w:rPr>
        <w:t>Понятия, термины и сокращения</w:t>
      </w:r>
      <w:r w:rsidR="00BF1FBE">
        <w:rPr>
          <w:rFonts w:ascii="Times New Roman" w:eastAsia="Times New Roman" w:hAnsi="Times New Roman" w:cs="Times New Roman"/>
          <w:sz w:val="24"/>
          <w:szCs w:val="24"/>
          <w:lang w:eastAsia="zh-CN"/>
        </w:rPr>
        <w:t>, используемые</w:t>
      </w:r>
      <w:r w:rsidRPr="00990455">
        <w:rPr>
          <w:rFonts w:ascii="Times New Roman" w:eastAsia="Times New Roman" w:hAnsi="Times New Roman" w:cs="Times New Roman"/>
          <w:sz w:val="24"/>
          <w:szCs w:val="24"/>
          <w:lang w:eastAsia="zh-CN"/>
        </w:rPr>
        <w:t xml:space="preserve"> в конкурсной документации, применяются в значениях, определенных </w:t>
      </w:r>
      <w:r w:rsidR="00BF1FBE" w:rsidRPr="00BF1FBE">
        <w:rPr>
          <w:rFonts w:ascii="Times New Roman" w:hAnsi="Times New Roman" w:cs="Times New Roman"/>
          <w:bCs/>
          <w:sz w:val="24"/>
        </w:rPr>
        <w:t xml:space="preserve">Федеральным законом от 05.04.2013 № 44-ФЗ «О </w:t>
      </w:r>
      <w:r w:rsidR="002824E6">
        <w:rPr>
          <w:rFonts w:ascii="Times New Roman" w:hAnsi="Times New Roman" w:cs="Times New Roman"/>
          <w:bCs/>
          <w:sz w:val="24"/>
        </w:rPr>
        <w:t>договор</w:t>
      </w:r>
      <w:r w:rsidR="00BF1FBE" w:rsidRPr="00BF1FBE">
        <w:rPr>
          <w:rFonts w:ascii="Times New Roman" w:hAnsi="Times New Roman" w:cs="Times New Roman"/>
          <w:bCs/>
          <w:sz w:val="24"/>
        </w:rPr>
        <w:t>ной системе в сфере закупок товаров, работ, услуг для обеспечения государственных и муниципальных нужд»</w:t>
      </w:r>
      <w:r w:rsidR="00BF1FBE">
        <w:rPr>
          <w:rFonts w:ascii="Times New Roman" w:hAnsi="Times New Roman" w:cs="Times New Roman"/>
          <w:bCs/>
          <w:sz w:val="24"/>
        </w:rPr>
        <w:t xml:space="preserve">, </w:t>
      </w:r>
      <w:r w:rsidR="005A773A">
        <w:rPr>
          <w:rFonts w:ascii="Times New Roman" w:eastAsia="Calibri" w:hAnsi="Times New Roman" w:cs="Times New Roman"/>
          <w:bCs/>
          <w:sz w:val="24"/>
          <w:szCs w:val="24"/>
        </w:rPr>
        <w:t>в части не противоречащей настоящей конкурсной документации.</w:t>
      </w:r>
    </w:p>
    <w:p w:rsidR="00471F47" w:rsidRPr="00990455" w:rsidRDefault="00471F47" w:rsidP="00BF1FBE">
      <w:pPr>
        <w:shd w:val="clear" w:color="auto" w:fill="FFFFFF"/>
        <w:suppressAutoHyphens/>
        <w:spacing w:after="0" w:line="240" w:lineRule="auto"/>
        <w:ind w:firstLine="567"/>
        <w:jc w:val="both"/>
        <w:rPr>
          <w:rFonts w:ascii="Times New Roman" w:eastAsia="Times New Roman" w:hAnsi="Times New Roman" w:cs="Times New Roman"/>
          <w:sz w:val="24"/>
          <w:szCs w:val="24"/>
          <w:lang w:eastAsia="zh-CN"/>
        </w:rPr>
      </w:pPr>
      <w:r w:rsidRPr="00990455">
        <w:rPr>
          <w:rFonts w:ascii="Times New Roman" w:eastAsia="Times New Roman" w:hAnsi="Times New Roman" w:cs="Times New Roman"/>
          <w:sz w:val="24"/>
          <w:szCs w:val="24"/>
          <w:lang w:eastAsia="zh-CN"/>
        </w:rPr>
        <w:t>В настоящей конкурсной документации используются следующие понятия и сокращения:</w:t>
      </w:r>
    </w:p>
    <w:p w:rsidR="0078479F" w:rsidRPr="005A773A" w:rsidRDefault="00471F47" w:rsidP="00BF1FBE">
      <w:pPr>
        <w:shd w:val="clear" w:color="auto" w:fill="FFFFFF"/>
        <w:suppressAutoHyphens/>
        <w:spacing w:after="0" w:line="240" w:lineRule="auto"/>
        <w:ind w:firstLine="567"/>
        <w:jc w:val="both"/>
        <w:rPr>
          <w:rFonts w:ascii="Times New Roman" w:eastAsia="Times New Roman" w:hAnsi="Times New Roman" w:cs="Times New Roman"/>
          <w:b/>
          <w:bCs/>
          <w:sz w:val="24"/>
          <w:szCs w:val="24"/>
          <w:lang w:eastAsia="zh-CN"/>
        </w:rPr>
      </w:pPr>
      <w:r w:rsidRPr="005A773A">
        <w:rPr>
          <w:rFonts w:ascii="Times New Roman" w:eastAsia="Times New Roman" w:hAnsi="Times New Roman" w:cs="Times New Roman"/>
          <w:b/>
          <w:bCs/>
          <w:sz w:val="24"/>
          <w:szCs w:val="24"/>
          <w:lang w:eastAsia="zh-CN"/>
        </w:rPr>
        <w:t xml:space="preserve">Заказчик </w:t>
      </w:r>
      <w:r w:rsidRPr="005A773A">
        <w:rPr>
          <w:rFonts w:ascii="Times New Roman" w:eastAsia="Times New Roman" w:hAnsi="Times New Roman" w:cs="Times New Roman"/>
          <w:sz w:val="24"/>
          <w:szCs w:val="24"/>
          <w:lang w:eastAsia="zh-CN"/>
        </w:rPr>
        <w:t xml:space="preserve">– </w:t>
      </w:r>
      <w:r w:rsidR="00934173">
        <w:rPr>
          <w:rFonts w:ascii="Times New Roman" w:eastAsia="Times New Roman" w:hAnsi="Times New Roman" w:cs="Times New Roman"/>
          <w:sz w:val="24"/>
          <w:szCs w:val="24"/>
          <w:lang w:eastAsia="zh-CN"/>
        </w:rPr>
        <w:t>Не</w:t>
      </w:r>
      <w:r w:rsidR="00D164F9">
        <w:rPr>
          <w:rFonts w:ascii="Times New Roman" w:eastAsia="Times New Roman" w:hAnsi="Times New Roman" w:cs="Times New Roman"/>
          <w:sz w:val="24"/>
          <w:szCs w:val="24"/>
          <w:lang w:eastAsia="zh-CN"/>
        </w:rPr>
        <w:t>п</w:t>
      </w:r>
      <w:r w:rsidR="00934173">
        <w:rPr>
          <w:rFonts w:ascii="Times New Roman" w:eastAsia="Times New Roman" w:hAnsi="Times New Roman" w:cs="Times New Roman"/>
          <w:sz w:val="24"/>
          <w:szCs w:val="24"/>
          <w:lang w:eastAsia="zh-CN"/>
        </w:rPr>
        <w:t>убличное</w:t>
      </w:r>
      <w:r w:rsidRPr="005A773A">
        <w:rPr>
          <w:rFonts w:ascii="Times New Roman" w:eastAsia="Times New Roman" w:hAnsi="Times New Roman" w:cs="Times New Roman"/>
          <w:sz w:val="24"/>
          <w:szCs w:val="24"/>
          <w:lang w:eastAsia="zh-CN"/>
        </w:rPr>
        <w:t xml:space="preserve"> акционерное общество «Печатный двор Кубани»</w:t>
      </w:r>
      <w:r w:rsidR="00990455" w:rsidRPr="005A773A">
        <w:rPr>
          <w:rFonts w:ascii="Times New Roman" w:eastAsia="Times New Roman" w:hAnsi="Times New Roman" w:cs="Times New Roman"/>
          <w:sz w:val="24"/>
          <w:szCs w:val="24"/>
          <w:lang w:eastAsia="zh-CN"/>
        </w:rPr>
        <w:t xml:space="preserve"> </w:t>
      </w:r>
      <w:r w:rsidRPr="005A773A">
        <w:rPr>
          <w:rFonts w:ascii="Times New Roman" w:eastAsia="Times New Roman" w:hAnsi="Times New Roman" w:cs="Times New Roman"/>
          <w:sz w:val="24"/>
          <w:szCs w:val="24"/>
          <w:lang w:eastAsia="zh-CN"/>
        </w:rPr>
        <w:t>(</w:t>
      </w:r>
      <w:r w:rsidR="00934173">
        <w:rPr>
          <w:rFonts w:ascii="Times New Roman" w:eastAsia="Times New Roman" w:hAnsi="Times New Roman" w:cs="Times New Roman"/>
          <w:sz w:val="24"/>
          <w:szCs w:val="24"/>
          <w:lang w:eastAsia="zh-CN"/>
        </w:rPr>
        <w:t>Н</w:t>
      </w:r>
      <w:r w:rsidRPr="005A773A">
        <w:rPr>
          <w:rFonts w:ascii="Times New Roman" w:eastAsia="Times New Roman" w:hAnsi="Times New Roman" w:cs="Times New Roman"/>
          <w:sz w:val="24"/>
          <w:szCs w:val="24"/>
          <w:lang w:eastAsia="zh-CN"/>
        </w:rPr>
        <w:t xml:space="preserve">АО </w:t>
      </w:r>
      <w:r w:rsidR="00990455" w:rsidRPr="005A773A">
        <w:rPr>
          <w:rFonts w:ascii="Times New Roman" w:eastAsia="Times New Roman" w:hAnsi="Times New Roman" w:cs="Times New Roman"/>
          <w:sz w:val="24"/>
          <w:szCs w:val="24"/>
          <w:lang w:eastAsia="zh-CN"/>
        </w:rPr>
        <w:t>«Печатный двор Кубани</w:t>
      </w:r>
      <w:r w:rsidRPr="005A773A">
        <w:rPr>
          <w:rFonts w:ascii="Times New Roman" w:eastAsia="Times New Roman" w:hAnsi="Times New Roman" w:cs="Times New Roman"/>
          <w:sz w:val="24"/>
          <w:szCs w:val="24"/>
          <w:lang w:eastAsia="zh-CN"/>
        </w:rPr>
        <w:t>»)</w:t>
      </w:r>
      <w:r w:rsidRPr="005A773A">
        <w:rPr>
          <w:rFonts w:ascii="Times New Roman" w:eastAsia="Times New Roman" w:hAnsi="Times New Roman" w:cs="Times New Roman"/>
          <w:spacing w:val="-1"/>
          <w:sz w:val="24"/>
          <w:szCs w:val="24"/>
          <w:lang w:eastAsia="zh-CN"/>
        </w:rPr>
        <w:t>;</w:t>
      </w:r>
    </w:p>
    <w:p w:rsidR="00471F47" w:rsidRPr="005A773A" w:rsidRDefault="00471F47" w:rsidP="00BF1FBE">
      <w:pPr>
        <w:shd w:val="clear" w:color="auto" w:fill="FFFFFF"/>
        <w:suppressAutoHyphens/>
        <w:spacing w:after="0" w:line="240" w:lineRule="auto"/>
        <w:ind w:firstLine="567"/>
        <w:jc w:val="both"/>
        <w:rPr>
          <w:rFonts w:ascii="Times New Roman" w:eastAsia="Times New Roman" w:hAnsi="Times New Roman" w:cs="Times New Roman"/>
          <w:sz w:val="24"/>
          <w:szCs w:val="24"/>
          <w:lang w:eastAsia="zh-CN"/>
        </w:rPr>
      </w:pPr>
      <w:r w:rsidRPr="005A773A">
        <w:rPr>
          <w:rFonts w:ascii="Times New Roman" w:eastAsia="Times New Roman" w:hAnsi="Times New Roman" w:cs="Times New Roman"/>
          <w:b/>
          <w:bCs/>
          <w:sz w:val="24"/>
          <w:szCs w:val="24"/>
          <w:lang w:eastAsia="zh-CN"/>
        </w:rPr>
        <w:t>Заявка на участие в конкурсе</w:t>
      </w:r>
      <w:r w:rsidRPr="005A773A">
        <w:rPr>
          <w:rFonts w:ascii="Times New Roman" w:eastAsia="Times New Roman" w:hAnsi="Times New Roman" w:cs="Times New Roman"/>
          <w:sz w:val="24"/>
          <w:szCs w:val="24"/>
          <w:lang w:eastAsia="zh-CN"/>
        </w:rPr>
        <w:t xml:space="preserve"> – письменное подтверждение</w:t>
      </w:r>
      <w:r w:rsidR="00BF1FBE">
        <w:rPr>
          <w:rFonts w:ascii="Times New Roman" w:eastAsia="Times New Roman" w:hAnsi="Times New Roman" w:cs="Times New Roman"/>
          <w:sz w:val="24"/>
          <w:szCs w:val="24"/>
          <w:lang w:eastAsia="zh-CN"/>
        </w:rPr>
        <w:t xml:space="preserve"> (согласие)</w:t>
      </w:r>
      <w:r w:rsidRPr="005A773A">
        <w:rPr>
          <w:rFonts w:ascii="Times New Roman" w:eastAsia="Times New Roman" w:hAnsi="Times New Roman" w:cs="Times New Roman"/>
          <w:sz w:val="24"/>
          <w:szCs w:val="24"/>
          <w:lang w:eastAsia="zh-CN"/>
        </w:rPr>
        <w:t xml:space="preserve"> участника </w:t>
      </w:r>
      <w:r w:rsidR="00BF1FBE">
        <w:rPr>
          <w:rFonts w:ascii="Times New Roman" w:eastAsia="Times New Roman" w:hAnsi="Times New Roman" w:cs="Times New Roman"/>
          <w:sz w:val="24"/>
          <w:szCs w:val="24"/>
          <w:lang w:eastAsia="zh-CN"/>
        </w:rPr>
        <w:t xml:space="preserve">конкурса </w:t>
      </w:r>
      <w:r w:rsidRPr="005A773A">
        <w:rPr>
          <w:rFonts w:ascii="Times New Roman" w:eastAsia="Times New Roman" w:hAnsi="Times New Roman" w:cs="Times New Roman"/>
          <w:sz w:val="24"/>
          <w:szCs w:val="24"/>
          <w:lang w:eastAsia="zh-CN"/>
        </w:rPr>
        <w:t>участвовать в конкурсе на условиях, указанных в извещении о проведении конкурса и конкурсной документации, поданное в срок и по форме, установл</w:t>
      </w:r>
      <w:r w:rsidR="0078479F" w:rsidRPr="005A773A">
        <w:rPr>
          <w:rFonts w:ascii="Times New Roman" w:eastAsia="Times New Roman" w:hAnsi="Times New Roman" w:cs="Times New Roman"/>
          <w:sz w:val="24"/>
          <w:szCs w:val="24"/>
          <w:lang w:eastAsia="zh-CN"/>
        </w:rPr>
        <w:t>енной конкурсной документацией;</w:t>
      </w:r>
    </w:p>
    <w:p w:rsidR="00471F47" w:rsidRPr="005A773A" w:rsidRDefault="00471F47" w:rsidP="00BF1FBE">
      <w:pPr>
        <w:shd w:val="clear" w:color="auto" w:fill="FFFFFF"/>
        <w:suppressAutoHyphens/>
        <w:spacing w:after="0" w:line="240" w:lineRule="auto"/>
        <w:ind w:firstLine="567"/>
        <w:jc w:val="both"/>
        <w:rPr>
          <w:rFonts w:ascii="Times New Roman" w:eastAsia="Times New Roman" w:hAnsi="Times New Roman" w:cs="Times New Roman"/>
          <w:b/>
          <w:bCs/>
          <w:spacing w:val="-1"/>
          <w:sz w:val="24"/>
          <w:szCs w:val="24"/>
          <w:lang w:eastAsia="zh-CN"/>
        </w:rPr>
      </w:pPr>
      <w:r w:rsidRPr="005A773A">
        <w:rPr>
          <w:rFonts w:ascii="Times New Roman" w:eastAsia="Times New Roman" w:hAnsi="Times New Roman" w:cs="Times New Roman"/>
          <w:b/>
          <w:bCs/>
          <w:spacing w:val="-1"/>
          <w:sz w:val="24"/>
          <w:szCs w:val="24"/>
          <w:lang w:eastAsia="zh-CN"/>
        </w:rPr>
        <w:t>Комиссия</w:t>
      </w:r>
      <w:r w:rsidRPr="00732974">
        <w:rPr>
          <w:rFonts w:ascii="Times New Roman" w:eastAsia="Times New Roman" w:hAnsi="Times New Roman" w:cs="Times New Roman"/>
          <w:bCs/>
          <w:spacing w:val="-1"/>
          <w:sz w:val="24"/>
          <w:szCs w:val="24"/>
          <w:lang w:eastAsia="zh-CN"/>
        </w:rPr>
        <w:t xml:space="preserve"> </w:t>
      </w:r>
      <w:r w:rsidRPr="005A773A">
        <w:rPr>
          <w:rFonts w:ascii="Times New Roman" w:eastAsia="Times New Roman" w:hAnsi="Times New Roman" w:cs="Times New Roman"/>
          <w:spacing w:val="-1"/>
          <w:sz w:val="24"/>
          <w:szCs w:val="24"/>
          <w:lang w:eastAsia="zh-CN"/>
        </w:rPr>
        <w:t xml:space="preserve">– конкурсная комиссия, </w:t>
      </w:r>
      <w:r w:rsidRPr="005A773A">
        <w:rPr>
          <w:rFonts w:ascii="Times New Roman" w:eastAsia="Times New Roman" w:hAnsi="Times New Roman" w:cs="Times New Roman"/>
          <w:sz w:val="24"/>
          <w:szCs w:val="24"/>
          <w:lang w:eastAsia="zh-CN"/>
        </w:rPr>
        <w:t xml:space="preserve">созданная заказчиком, </w:t>
      </w:r>
      <w:r w:rsidRPr="005A773A">
        <w:rPr>
          <w:rFonts w:ascii="Times New Roman" w:eastAsia="Times New Roman" w:hAnsi="Times New Roman" w:cs="Times New Roman"/>
          <w:spacing w:val="-1"/>
          <w:sz w:val="24"/>
          <w:szCs w:val="24"/>
          <w:lang w:eastAsia="zh-CN"/>
        </w:rPr>
        <w:t xml:space="preserve">по проведению </w:t>
      </w:r>
      <w:r w:rsidR="002A72D2">
        <w:rPr>
          <w:rFonts w:ascii="Times New Roman" w:eastAsia="Times New Roman" w:hAnsi="Times New Roman" w:cs="Times New Roman"/>
          <w:spacing w:val="-1"/>
          <w:sz w:val="24"/>
          <w:szCs w:val="24"/>
          <w:lang w:eastAsia="zh-CN"/>
        </w:rPr>
        <w:t>о</w:t>
      </w:r>
      <w:r w:rsidR="002A72D2" w:rsidRPr="002A72D2">
        <w:rPr>
          <w:rFonts w:ascii="Times New Roman" w:eastAsia="Times New Roman" w:hAnsi="Times New Roman" w:cs="Times New Roman"/>
          <w:spacing w:val="-1"/>
          <w:sz w:val="24"/>
          <w:szCs w:val="24"/>
          <w:lang w:eastAsia="zh-CN"/>
        </w:rPr>
        <w:t>ткрытого конкурса в электронной форме на проведение обязательного ежегодного аудита бухгалтерской (финансовой) отчетности за 2019 г.</w:t>
      </w:r>
      <w:r w:rsidR="005E4F58">
        <w:rPr>
          <w:rFonts w:ascii="Times New Roman" w:eastAsia="Times New Roman" w:hAnsi="Times New Roman" w:cs="Times New Roman"/>
          <w:spacing w:val="-1"/>
          <w:sz w:val="24"/>
          <w:szCs w:val="24"/>
          <w:lang w:eastAsia="zh-CN"/>
        </w:rPr>
        <w:t>;</w:t>
      </w:r>
    </w:p>
    <w:p w:rsidR="00471F47" w:rsidRPr="005E4F58" w:rsidRDefault="00471F47" w:rsidP="00BF1FBE">
      <w:pPr>
        <w:suppressAutoHyphens/>
        <w:spacing w:after="0" w:line="240" w:lineRule="auto"/>
        <w:ind w:firstLine="567"/>
        <w:jc w:val="both"/>
        <w:rPr>
          <w:rFonts w:ascii="Times New Roman" w:eastAsia="Times New Roman" w:hAnsi="Times New Roman" w:cs="Times New Roman"/>
          <w:sz w:val="24"/>
          <w:szCs w:val="24"/>
          <w:highlight w:val="yellow"/>
          <w:lang w:eastAsia="zh-CN"/>
        </w:rPr>
      </w:pPr>
      <w:r w:rsidRPr="005E4F58">
        <w:rPr>
          <w:rFonts w:ascii="Times New Roman" w:eastAsia="Times New Roman" w:hAnsi="Times New Roman" w:cs="Times New Roman"/>
          <w:b/>
          <w:bCs/>
          <w:sz w:val="24"/>
          <w:szCs w:val="24"/>
          <w:lang w:eastAsia="zh-CN"/>
        </w:rPr>
        <w:t>Конкурсная документация</w:t>
      </w:r>
      <w:r w:rsidRPr="005E4F58">
        <w:rPr>
          <w:rFonts w:ascii="Times New Roman" w:eastAsia="Times New Roman" w:hAnsi="Times New Roman" w:cs="Times New Roman"/>
          <w:sz w:val="24"/>
          <w:szCs w:val="24"/>
          <w:lang w:eastAsia="zh-CN"/>
        </w:rPr>
        <w:t xml:space="preserve"> – </w:t>
      </w:r>
      <w:r w:rsidR="005A773A" w:rsidRPr="005E4F58">
        <w:rPr>
          <w:rFonts w:ascii="Times New Roman" w:eastAsia="Times New Roman" w:hAnsi="Times New Roman" w:cs="Times New Roman"/>
          <w:sz w:val="24"/>
          <w:szCs w:val="24"/>
          <w:lang w:eastAsia="zh-CN"/>
        </w:rPr>
        <w:t>комплект документов, разработанный</w:t>
      </w:r>
      <w:r w:rsidRPr="005E4F58">
        <w:rPr>
          <w:rFonts w:ascii="Times New Roman" w:eastAsia="Times New Roman" w:hAnsi="Times New Roman" w:cs="Times New Roman"/>
          <w:sz w:val="24"/>
          <w:szCs w:val="24"/>
          <w:lang w:eastAsia="zh-CN"/>
        </w:rPr>
        <w:t xml:space="preserve"> за</w:t>
      </w:r>
      <w:r w:rsidR="005A773A" w:rsidRPr="005E4F58">
        <w:rPr>
          <w:rFonts w:ascii="Times New Roman" w:eastAsia="Times New Roman" w:hAnsi="Times New Roman" w:cs="Times New Roman"/>
          <w:sz w:val="24"/>
          <w:szCs w:val="24"/>
          <w:lang w:eastAsia="zh-CN"/>
        </w:rPr>
        <w:t xml:space="preserve">казчиком или </w:t>
      </w:r>
      <w:r w:rsidRPr="005E4F58">
        <w:rPr>
          <w:rFonts w:ascii="Times New Roman" w:eastAsia="Times New Roman" w:hAnsi="Times New Roman" w:cs="Times New Roman"/>
          <w:sz w:val="24"/>
          <w:szCs w:val="24"/>
          <w:lang w:eastAsia="zh-CN"/>
        </w:rPr>
        <w:t>специализирова</w:t>
      </w:r>
      <w:r w:rsidR="005A773A" w:rsidRPr="005E4F58">
        <w:rPr>
          <w:rFonts w:ascii="Times New Roman" w:eastAsia="Times New Roman" w:hAnsi="Times New Roman" w:cs="Times New Roman"/>
          <w:sz w:val="24"/>
          <w:szCs w:val="24"/>
          <w:lang w:eastAsia="zh-CN"/>
        </w:rPr>
        <w:t>нной организацией и утвержденный заказчиком,</w:t>
      </w:r>
      <w:r w:rsidR="005A773A" w:rsidRPr="005E4F58">
        <w:rPr>
          <w:rFonts w:ascii="Times New Roman" w:hAnsi="Times New Roman" w:cs="Times New Roman"/>
          <w:sz w:val="24"/>
          <w:szCs w:val="24"/>
          <w:shd w:val="clear" w:color="auto" w:fill="FFFFFF"/>
        </w:rPr>
        <w:t xml:space="preserve"> содержащий исходную информацию о характеристиках и предмета конкурса, а также о</w:t>
      </w:r>
      <w:r w:rsidR="00732974">
        <w:rPr>
          <w:rFonts w:ascii="Times New Roman" w:hAnsi="Times New Roman" w:cs="Times New Roman"/>
          <w:sz w:val="24"/>
          <w:szCs w:val="24"/>
          <w:shd w:val="clear" w:color="auto" w:fill="FFFFFF"/>
        </w:rPr>
        <w:t>б условиях и процедуре конкурса;</w:t>
      </w:r>
    </w:p>
    <w:p w:rsidR="00471F47" w:rsidRPr="005A773A" w:rsidRDefault="00471F47" w:rsidP="00BF1FBE">
      <w:pPr>
        <w:shd w:val="clear" w:color="auto" w:fill="FFFFFF"/>
        <w:suppressAutoHyphens/>
        <w:spacing w:after="0" w:line="240" w:lineRule="auto"/>
        <w:ind w:firstLine="567"/>
        <w:jc w:val="both"/>
        <w:rPr>
          <w:rFonts w:ascii="Times New Roman" w:eastAsia="Times New Roman" w:hAnsi="Times New Roman" w:cs="Times New Roman"/>
          <w:b/>
          <w:bCs/>
          <w:sz w:val="24"/>
          <w:szCs w:val="24"/>
          <w:lang w:eastAsia="zh-CN"/>
        </w:rPr>
      </w:pPr>
      <w:r w:rsidRPr="005A773A">
        <w:rPr>
          <w:rFonts w:ascii="Times New Roman" w:eastAsia="Times New Roman" w:hAnsi="Times New Roman" w:cs="Times New Roman"/>
          <w:b/>
          <w:bCs/>
          <w:sz w:val="24"/>
          <w:szCs w:val="24"/>
          <w:lang w:eastAsia="zh-CN"/>
        </w:rPr>
        <w:t>Размещение заказа</w:t>
      </w:r>
      <w:r w:rsidRPr="00732974">
        <w:rPr>
          <w:rFonts w:ascii="Times New Roman" w:eastAsia="Times New Roman" w:hAnsi="Times New Roman" w:cs="Times New Roman"/>
          <w:bCs/>
          <w:sz w:val="24"/>
          <w:szCs w:val="24"/>
          <w:lang w:eastAsia="zh-CN"/>
        </w:rPr>
        <w:t xml:space="preserve"> –</w:t>
      </w:r>
      <w:r w:rsidRPr="005A773A">
        <w:rPr>
          <w:rFonts w:ascii="Times New Roman" w:eastAsia="Times New Roman" w:hAnsi="Times New Roman" w:cs="Times New Roman"/>
          <w:b/>
          <w:bCs/>
          <w:sz w:val="24"/>
          <w:szCs w:val="24"/>
          <w:lang w:eastAsia="zh-CN"/>
        </w:rPr>
        <w:t xml:space="preserve"> </w:t>
      </w:r>
      <w:r w:rsidRPr="005A773A">
        <w:rPr>
          <w:rFonts w:ascii="Times New Roman" w:eastAsia="Times New Roman" w:hAnsi="Times New Roman" w:cs="Times New Roman"/>
          <w:sz w:val="24"/>
          <w:szCs w:val="24"/>
          <w:lang w:eastAsia="zh-CN"/>
        </w:rPr>
        <w:t xml:space="preserve">осуществляемые в </w:t>
      </w:r>
      <w:r w:rsidR="00732974">
        <w:rPr>
          <w:rFonts w:ascii="Times New Roman" w:eastAsia="Times New Roman" w:hAnsi="Times New Roman" w:cs="Times New Roman"/>
          <w:sz w:val="24"/>
          <w:szCs w:val="24"/>
          <w:lang w:eastAsia="zh-CN"/>
        </w:rPr>
        <w:t>установленном порядке действия з</w:t>
      </w:r>
      <w:r w:rsidRPr="005A773A">
        <w:rPr>
          <w:rFonts w:ascii="Times New Roman" w:eastAsia="Times New Roman" w:hAnsi="Times New Roman" w:cs="Times New Roman"/>
          <w:sz w:val="24"/>
          <w:szCs w:val="24"/>
          <w:lang w:eastAsia="zh-CN"/>
        </w:rPr>
        <w:t>аказчика в соответствии с законод</w:t>
      </w:r>
      <w:r w:rsidR="00732974">
        <w:rPr>
          <w:rFonts w:ascii="Times New Roman" w:eastAsia="Times New Roman" w:hAnsi="Times New Roman" w:cs="Times New Roman"/>
          <w:sz w:val="24"/>
          <w:szCs w:val="24"/>
          <w:lang w:eastAsia="zh-CN"/>
        </w:rPr>
        <w:t>ательством Российской Федерации;</w:t>
      </w:r>
    </w:p>
    <w:p w:rsidR="0078479F" w:rsidRPr="005A773A" w:rsidRDefault="0078479F" w:rsidP="00BF1FBE">
      <w:pPr>
        <w:spacing w:after="0" w:line="240" w:lineRule="auto"/>
        <w:ind w:firstLine="567"/>
        <w:jc w:val="both"/>
        <w:rPr>
          <w:rFonts w:ascii="Times New Roman" w:eastAsia="Arial Unicode MS" w:hAnsi="Times New Roman" w:cs="Times New Roman"/>
          <w:kern w:val="1"/>
          <w:sz w:val="24"/>
          <w:szCs w:val="24"/>
          <w:lang w:eastAsia="ru-RU" w:bidi="hi-IN"/>
        </w:rPr>
      </w:pPr>
      <w:r w:rsidRPr="005A773A">
        <w:rPr>
          <w:rFonts w:ascii="Times New Roman" w:eastAsia="Times New Roman" w:hAnsi="Times New Roman" w:cs="Times New Roman"/>
          <w:b/>
          <w:sz w:val="24"/>
          <w:szCs w:val="24"/>
          <w:lang w:eastAsia="ru-RU"/>
        </w:rPr>
        <w:t>Победитель закупки</w:t>
      </w:r>
      <w:r w:rsidRPr="005A773A">
        <w:rPr>
          <w:rFonts w:ascii="Times New Roman" w:eastAsia="Times New Roman" w:hAnsi="Times New Roman" w:cs="Times New Roman"/>
          <w:sz w:val="24"/>
          <w:szCs w:val="24"/>
          <w:lang w:eastAsia="ru-RU"/>
        </w:rPr>
        <w:t xml:space="preserve"> – </w:t>
      </w:r>
      <w:r w:rsidR="005A773A" w:rsidRPr="005A773A">
        <w:rPr>
          <w:rFonts w:ascii="Times New Roman" w:eastAsia="Times New Roman" w:hAnsi="Times New Roman" w:cs="Times New Roman"/>
          <w:sz w:val="24"/>
          <w:szCs w:val="24"/>
          <w:lang w:eastAsia="ru-RU"/>
        </w:rPr>
        <w:t>лицо, сделавшее</w:t>
      </w:r>
      <w:r w:rsidRPr="005A773A">
        <w:rPr>
          <w:rFonts w:ascii="Times New Roman" w:eastAsia="Times New Roman" w:hAnsi="Times New Roman" w:cs="Times New Roman"/>
          <w:sz w:val="24"/>
          <w:szCs w:val="24"/>
          <w:lang w:eastAsia="ru-RU"/>
        </w:rPr>
        <w:t xml:space="preserve"> лучшее предложение</w:t>
      </w:r>
      <w:r w:rsidR="005A773A" w:rsidRPr="005A773A">
        <w:rPr>
          <w:rFonts w:ascii="Times New Roman" w:eastAsia="Times New Roman" w:hAnsi="Times New Roman" w:cs="Times New Roman"/>
          <w:sz w:val="24"/>
          <w:szCs w:val="24"/>
          <w:lang w:eastAsia="ru-RU"/>
        </w:rPr>
        <w:t>,</w:t>
      </w:r>
      <w:r w:rsidRPr="005A773A">
        <w:rPr>
          <w:rFonts w:ascii="Times New Roman" w:eastAsia="Times New Roman" w:hAnsi="Times New Roman" w:cs="Times New Roman"/>
          <w:sz w:val="24"/>
          <w:szCs w:val="24"/>
          <w:lang w:eastAsia="ru-RU"/>
        </w:rPr>
        <w:t xml:space="preserve"> в соответствии с условиями </w:t>
      </w:r>
      <w:r w:rsidR="005A773A" w:rsidRPr="005A773A">
        <w:rPr>
          <w:rFonts w:ascii="Times New Roman" w:eastAsia="Times New Roman" w:hAnsi="Times New Roman" w:cs="Times New Roman"/>
          <w:sz w:val="24"/>
          <w:szCs w:val="24"/>
          <w:lang w:eastAsia="ru-RU"/>
        </w:rPr>
        <w:t>конкурсной</w:t>
      </w:r>
      <w:r w:rsidRPr="005A773A">
        <w:rPr>
          <w:rFonts w:ascii="Times New Roman" w:eastAsia="Times New Roman" w:hAnsi="Times New Roman" w:cs="Times New Roman"/>
          <w:sz w:val="24"/>
          <w:szCs w:val="24"/>
          <w:lang w:eastAsia="ru-RU"/>
        </w:rPr>
        <w:t xml:space="preserve"> документации и заявке которого, по результатам закупки, присвоен первый номер.</w:t>
      </w:r>
    </w:p>
    <w:p w:rsidR="00FB2983" w:rsidRPr="00FB2983" w:rsidRDefault="00FB2983" w:rsidP="00990455">
      <w:pPr>
        <w:rPr>
          <w:rFonts w:ascii="Times New Roman" w:hAnsi="Times New Roman" w:cs="Times New Roman"/>
          <w:sz w:val="24"/>
          <w:szCs w:val="24"/>
        </w:rPr>
      </w:pPr>
      <w:r>
        <w:rPr>
          <w:rFonts w:ascii="Times New Roman" w:hAnsi="Times New Roman" w:cs="Times New Roman"/>
          <w:sz w:val="24"/>
          <w:szCs w:val="24"/>
        </w:rPr>
        <w:br w:type="page"/>
      </w:r>
    </w:p>
    <w:p w:rsidR="00854E5B" w:rsidRPr="00854E5B" w:rsidRDefault="00854E5B" w:rsidP="00854E5B">
      <w:pPr>
        <w:keepNext/>
        <w:spacing w:after="0" w:line="240" w:lineRule="auto"/>
        <w:ind w:left="390" w:hanging="390"/>
        <w:jc w:val="center"/>
        <w:outlineLvl w:val="0"/>
        <w:rPr>
          <w:rFonts w:ascii="Times New Roman" w:eastAsia="Times New Roman" w:hAnsi="Times New Roman" w:cs="Times New Roman"/>
          <w:b/>
          <w:bCs/>
          <w:caps/>
          <w:kern w:val="28"/>
          <w:sz w:val="24"/>
          <w:szCs w:val="24"/>
          <w:lang w:eastAsia="ru-RU"/>
        </w:rPr>
      </w:pPr>
      <w:r w:rsidRPr="00854E5B">
        <w:rPr>
          <w:rFonts w:ascii="Times New Roman" w:eastAsia="Times New Roman" w:hAnsi="Times New Roman" w:cs="Times New Roman"/>
          <w:b/>
          <w:bCs/>
          <w:caps/>
          <w:kern w:val="28"/>
          <w:sz w:val="24"/>
          <w:szCs w:val="24"/>
          <w:lang w:eastAsia="ru-RU"/>
        </w:rPr>
        <w:lastRenderedPageBreak/>
        <w:t>РАЗДЕЛ 1. ОБЩИЕ УСЛОВИЯ ПРОВЕДЕНИЯ КОНКУРСА</w:t>
      </w:r>
    </w:p>
    <w:p w:rsidR="00854E5B" w:rsidRPr="00B97586" w:rsidRDefault="00854E5B" w:rsidP="00B97586">
      <w:pPr>
        <w:keepNext/>
        <w:spacing w:after="0" w:line="240" w:lineRule="auto"/>
        <w:jc w:val="center"/>
        <w:outlineLvl w:val="1"/>
        <w:rPr>
          <w:rFonts w:ascii="Times New Roman" w:eastAsia="Times New Roman" w:hAnsi="Times New Roman" w:cs="Times New Roman"/>
          <w:b/>
          <w:bCs/>
          <w:caps/>
          <w:sz w:val="24"/>
          <w:szCs w:val="20"/>
          <w:lang w:eastAsia="ru-RU"/>
        </w:rPr>
      </w:pPr>
      <w:bookmarkStart w:id="3" w:name="_Toc295467300"/>
      <w:bookmarkStart w:id="4" w:name="_Toc178584672"/>
      <w:bookmarkStart w:id="5" w:name="_Toc178499647"/>
      <w:bookmarkStart w:id="6" w:name="_Toc173305776"/>
      <w:bookmarkStart w:id="7" w:name="_Toc173304957"/>
      <w:bookmarkStart w:id="8" w:name="_Toc172959457"/>
      <w:bookmarkStart w:id="9" w:name="_Toc172958865"/>
      <w:bookmarkStart w:id="10" w:name="_Toc166054331"/>
      <w:r w:rsidRPr="00854E5B">
        <w:rPr>
          <w:rFonts w:ascii="Times New Roman" w:eastAsia="Times New Roman" w:hAnsi="Times New Roman" w:cs="Times New Roman"/>
          <w:b/>
          <w:bCs/>
          <w:caps/>
          <w:sz w:val="24"/>
          <w:szCs w:val="20"/>
          <w:lang w:eastAsia="ru-RU"/>
        </w:rPr>
        <w:t>1. ОБЩИЕ СВЕДЕНИЯ</w:t>
      </w:r>
      <w:bookmarkEnd w:id="3"/>
      <w:bookmarkEnd w:id="4"/>
      <w:bookmarkEnd w:id="5"/>
      <w:bookmarkEnd w:id="6"/>
      <w:bookmarkEnd w:id="7"/>
      <w:bookmarkEnd w:id="8"/>
      <w:bookmarkEnd w:id="9"/>
      <w:bookmarkEnd w:id="10"/>
    </w:p>
    <w:p w:rsidR="00854E5B" w:rsidRPr="00854E5B" w:rsidRDefault="00854E5B" w:rsidP="005E4F58">
      <w:pPr>
        <w:keepNext/>
        <w:keepLines/>
        <w:widowControl w:val="0"/>
        <w:numPr>
          <w:ilvl w:val="1"/>
          <w:numId w:val="1"/>
        </w:numPr>
        <w:suppressLineNumbers/>
        <w:tabs>
          <w:tab w:val="clear" w:pos="1125"/>
          <w:tab w:val="num" w:pos="0"/>
          <w:tab w:val="num" w:pos="142"/>
          <w:tab w:val="left" w:pos="284"/>
          <w:tab w:val="left" w:pos="426"/>
          <w:tab w:val="left" w:pos="851"/>
          <w:tab w:val="left" w:pos="1134"/>
          <w:tab w:val="left" w:pos="2977"/>
        </w:tabs>
        <w:suppressAutoHyphens/>
        <w:spacing w:after="0" w:line="240" w:lineRule="auto"/>
        <w:ind w:left="0" w:firstLine="567"/>
        <w:rPr>
          <w:rFonts w:ascii="Times New Roman" w:eastAsia="Times New Roman" w:hAnsi="Times New Roman" w:cs="Times New Roman"/>
          <w:b/>
          <w:bCs/>
          <w:sz w:val="24"/>
          <w:szCs w:val="24"/>
          <w:lang w:eastAsia="ru-RU"/>
        </w:rPr>
      </w:pPr>
      <w:r w:rsidRPr="00854E5B">
        <w:rPr>
          <w:rFonts w:ascii="Times New Roman" w:eastAsia="Times New Roman" w:hAnsi="Times New Roman" w:cs="Times New Roman"/>
          <w:b/>
          <w:bCs/>
          <w:sz w:val="24"/>
          <w:szCs w:val="24"/>
          <w:lang w:eastAsia="ru-RU"/>
        </w:rPr>
        <w:t>Законодательное регулирование</w:t>
      </w:r>
    </w:p>
    <w:p w:rsidR="00854E5B" w:rsidRPr="00952721" w:rsidRDefault="00952721" w:rsidP="00924BF4">
      <w:pPr>
        <w:ind w:firstLine="567"/>
        <w:jc w:val="both"/>
        <w:rPr>
          <w:rFonts w:ascii="Times New Roman" w:eastAsia="Times New Roman" w:hAnsi="Times New Roman" w:cs="Times New Roman"/>
          <w:sz w:val="24"/>
          <w:szCs w:val="24"/>
          <w:lang w:eastAsia="zh-CN"/>
        </w:rPr>
      </w:pPr>
      <w:r w:rsidRPr="00952721">
        <w:rPr>
          <w:rFonts w:ascii="Times New Roman" w:eastAsia="Times New Roman" w:hAnsi="Times New Roman" w:cs="Times New Roman"/>
          <w:sz w:val="24"/>
          <w:szCs w:val="24"/>
          <w:lang w:eastAsia="zh-CN"/>
        </w:rPr>
        <w:t>Настоящая конкурсная документация разработана заказчиком - организатором конкурса по отбору аудиторской организации</w:t>
      </w:r>
      <w:r>
        <w:rPr>
          <w:rFonts w:ascii="Times New Roman" w:eastAsia="Times New Roman" w:hAnsi="Times New Roman" w:cs="Times New Roman"/>
          <w:sz w:val="24"/>
          <w:szCs w:val="24"/>
          <w:lang w:eastAsia="zh-CN"/>
        </w:rPr>
        <w:t>,</w:t>
      </w:r>
      <w:r w:rsidRPr="00952721">
        <w:rPr>
          <w:rFonts w:ascii="Times New Roman" w:eastAsia="Times New Roman" w:hAnsi="Times New Roman" w:cs="Times New Roman"/>
          <w:sz w:val="24"/>
          <w:szCs w:val="24"/>
          <w:lang w:eastAsia="zh-CN"/>
        </w:rPr>
        <w:t xml:space="preserve"> в целях заключения </w:t>
      </w:r>
      <w:r w:rsidR="002824E6">
        <w:rPr>
          <w:rFonts w:ascii="Times New Roman" w:eastAsia="Times New Roman" w:hAnsi="Times New Roman" w:cs="Times New Roman"/>
          <w:sz w:val="24"/>
          <w:szCs w:val="24"/>
          <w:lang w:eastAsia="zh-CN"/>
        </w:rPr>
        <w:t>договор</w:t>
      </w:r>
      <w:r w:rsidRPr="00952721">
        <w:rPr>
          <w:rFonts w:ascii="Times New Roman" w:eastAsia="Times New Roman" w:hAnsi="Times New Roman" w:cs="Times New Roman"/>
          <w:sz w:val="24"/>
          <w:szCs w:val="24"/>
          <w:lang w:eastAsia="zh-CN"/>
        </w:rPr>
        <w:t xml:space="preserve">а </w:t>
      </w:r>
      <w:r>
        <w:rPr>
          <w:rFonts w:ascii="Times New Roman" w:eastAsia="Times New Roman" w:hAnsi="Times New Roman" w:cs="Times New Roman"/>
          <w:sz w:val="24"/>
          <w:szCs w:val="24"/>
          <w:lang w:eastAsia="zh-CN"/>
        </w:rPr>
        <w:t xml:space="preserve">для </w:t>
      </w:r>
      <w:r w:rsidR="003437FC">
        <w:rPr>
          <w:rFonts w:ascii="Times New Roman" w:eastAsia="Times New Roman" w:hAnsi="Times New Roman" w:cs="Times New Roman"/>
          <w:sz w:val="24"/>
          <w:szCs w:val="24"/>
          <w:lang w:eastAsia="zh-CN"/>
        </w:rPr>
        <w:t>проведения</w:t>
      </w:r>
      <w:r w:rsidRPr="00952721">
        <w:rPr>
          <w:rFonts w:ascii="Times New Roman" w:eastAsia="Times New Roman" w:hAnsi="Times New Roman" w:cs="Times New Roman"/>
          <w:sz w:val="24"/>
          <w:szCs w:val="24"/>
          <w:lang w:eastAsia="zh-CN"/>
        </w:rPr>
        <w:t xml:space="preserve"> обязательного ежегодного аудита бухгалтерской (финансовой) отчетности 201</w:t>
      </w:r>
      <w:r w:rsidR="00C5508E">
        <w:rPr>
          <w:rFonts w:ascii="Times New Roman" w:eastAsia="Times New Roman" w:hAnsi="Times New Roman" w:cs="Times New Roman"/>
          <w:sz w:val="24"/>
          <w:szCs w:val="24"/>
          <w:lang w:eastAsia="zh-CN"/>
        </w:rPr>
        <w:t>9</w:t>
      </w:r>
      <w:r>
        <w:rPr>
          <w:rFonts w:ascii="Times New Roman" w:eastAsia="Times New Roman" w:hAnsi="Times New Roman" w:cs="Times New Roman"/>
          <w:sz w:val="24"/>
          <w:szCs w:val="24"/>
          <w:lang w:eastAsia="zh-CN"/>
        </w:rPr>
        <w:t xml:space="preserve"> год</w:t>
      </w:r>
      <w:r w:rsidRPr="00952721">
        <w:rPr>
          <w:rFonts w:ascii="Times New Roman" w:eastAsia="Times New Roman" w:hAnsi="Times New Roman" w:cs="Times New Roman"/>
          <w:sz w:val="24"/>
          <w:szCs w:val="24"/>
          <w:lang w:eastAsia="zh-CN"/>
        </w:rPr>
        <w:t>, в соответствии с требованиями Гражданского кодекса Российской Федерации, Федерал</w:t>
      </w:r>
      <w:r w:rsidR="00924BF4">
        <w:rPr>
          <w:rFonts w:ascii="Times New Roman" w:eastAsia="Times New Roman" w:hAnsi="Times New Roman" w:cs="Times New Roman"/>
          <w:sz w:val="24"/>
          <w:szCs w:val="24"/>
          <w:lang w:eastAsia="zh-CN"/>
        </w:rPr>
        <w:t>ьного закона от 30.12.2008 года</w:t>
      </w:r>
      <w:r>
        <w:rPr>
          <w:rFonts w:ascii="Times New Roman" w:eastAsia="Times New Roman" w:hAnsi="Times New Roman" w:cs="Times New Roman"/>
          <w:sz w:val="24"/>
          <w:szCs w:val="24"/>
          <w:lang w:eastAsia="zh-CN"/>
        </w:rPr>
        <w:t xml:space="preserve"> №</w:t>
      </w:r>
      <w:r w:rsidR="00732974">
        <w:rPr>
          <w:rFonts w:ascii="Times New Roman" w:eastAsia="Times New Roman" w:hAnsi="Times New Roman" w:cs="Times New Roman"/>
          <w:sz w:val="24"/>
          <w:szCs w:val="24"/>
          <w:lang w:eastAsia="zh-CN"/>
        </w:rPr>
        <w:t xml:space="preserve"> </w:t>
      </w:r>
      <w:r w:rsidRPr="00952721">
        <w:rPr>
          <w:rFonts w:ascii="Times New Roman" w:eastAsia="Times New Roman" w:hAnsi="Times New Roman" w:cs="Times New Roman"/>
          <w:sz w:val="24"/>
          <w:szCs w:val="24"/>
          <w:lang w:eastAsia="zh-CN"/>
        </w:rPr>
        <w:t xml:space="preserve">307-ФЗ «Об аудиторской деятельности», Федерального закона </w:t>
      </w:r>
      <w:r w:rsidRPr="00952721">
        <w:rPr>
          <w:rFonts w:ascii="Times New Roman" w:eastAsia="Times New Roman" w:hAnsi="Times New Roman" w:cs="Times New Roman"/>
          <w:color w:val="000000"/>
          <w:sz w:val="24"/>
          <w:szCs w:val="24"/>
          <w:lang w:eastAsia="zh-CN"/>
        </w:rPr>
        <w:t>от 0</w:t>
      </w:r>
      <w:r w:rsidR="00732974">
        <w:rPr>
          <w:rFonts w:ascii="Times New Roman" w:eastAsia="Times New Roman" w:hAnsi="Times New Roman" w:cs="Times New Roman"/>
          <w:color w:val="000000"/>
          <w:sz w:val="24"/>
          <w:szCs w:val="24"/>
          <w:lang w:eastAsia="zh-CN"/>
        </w:rPr>
        <w:t xml:space="preserve">5 апреля 2013 г. № </w:t>
      </w:r>
      <w:r w:rsidRPr="00952721">
        <w:rPr>
          <w:rFonts w:ascii="Times New Roman" w:eastAsia="Times New Roman" w:hAnsi="Times New Roman" w:cs="Times New Roman"/>
          <w:color w:val="000000"/>
          <w:sz w:val="24"/>
          <w:szCs w:val="24"/>
          <w:lang w:eastAsia="zh-CN"/>
        </w:rPr>
        <w:t xml:space="preserve">44-ФЗ «О </w:t>
      </w:r>
      <w:r w:rsidR="002824E6">
        <w:rPr>
          <w:rFonts w:ascii="Times New Roman" w:eastAsia="Times New Roman" w:hAnsi="Times New Roman" w:cs="Times New Roman"/>
          <w:color w:val="000000"/>
          <w:sz w:val="24"/>
          <w:szCs w:val="24"/>
          <w:lang w:eastAsia="zh-CN"/>
        </w:rPr>
        <w:t>договор</w:t>
      </w:r>
      <w:r w:rsidRPr="00952721">
        <w:rPr>
          <w:rFonts w:ascii="Times New Roman" w:eastAsia="Times New Roman" w:hAnsi="Times New Roman" w:cs="Times New Roman"/>
          <w:color w:val="000000"/>
          <w:sz w:val="24"/>
          <w:szCs w:val="24"/>
          <w:lang w:eastAsia="zh-CN"/>
        </w:rPr>
        <w:t>ной системе в сфере закупок товаров, работ, услуг для обеспечения государственных и муниципальных нужд»</w:t>
      </w:r>
      <w:r>
        <w:rPr>
          <w:rFonts w:ascii="Times New Roman" w:eastAsia="Times New Roman" w:hAnsi="Times New Roman" w:cs="Times New Roman"/>
          <w:sz w:val="24"/>
          <w:szCs w:val="24"/>
          <w:lang w:eastAsia="zh-CN"/>
        </w:rPr>
        <w:t>.</w:t>
      </w:r>
    </w:p>
    <w:p w:rsidR="00854E5B" w:rsidRPr="00854E5B" w:rsidRDefault="00854E5B" w:rsidP="00732974">
      <w:pPr>
        <w:keepNext/>
        <w:keepLines/>
        <w:widowControl w:val="0"/>
        <w:suppressLineNumbers/>
        <w:tabs>
          <w:tab w:val="left" w:pos="708"/>
        </w:tabs>
        <w:suppressAutoHyphens/>
        <w:spacing w:after="0" w:line="240" w:lineRule="auto"/>
        <w:ind w:firstLine="567"/>
        <w:rPr>
          <w:rFonts w:ascii="Times New Roman" w:eastAsia="Times New Roman" w:hAnsi="Times New Roman" w:cs="Times New Roman"/>
          <w:b/>
          <w:bCs/>
          <w:sz w:val="24"/>
          <w:szCs w:val="24"/>
          <w:lang w:eastAsia="ru-RU"/>
        </w:rPr>
      </w:pPr>
      <w:bookmarkStart w:id="11" w:name="_Toc178584673"/>
      <w:bookmarkStart w:id="12" w:name="_Toc178499648"/>
      <w:bookmarkStart w:id="13" w:name="_Toc173305777"/>
      <w:bookmarkStart w:id="14" w:name="_Toc173304958"/>
      <w:bookmarkStart w:id="15" w:name="_Toc172959458"/>
      <w:bookmarkStart w:id="16" w:name="_Toc172958866"/>
      <w:bookmarkStart w:id="17" w:name="_Toc166054332"/>
      <w:r w:rsidRPr="00854E5B">
        <w:rPr>
          <w:rFonts w:ascii="Times New Roman" w:eastAsia="Times New Roman" w:hAnsi="Times New Roman" w:cs="Times New Roman"/>
          <w:b/>
          <w:bCs/>
          <w:sz w:val="24"/>
          <w:szCs w:val="24"/>
          <w:lang w:eastAsia="ru-RU"/>
        </w:rPr>
        <w:t xml:space="preserve">1.2. </w:t>
      </w:r>
      <w:bookmarkEnd w:id="11"/>
      <w:bookmarkEnd w:id="12"/>
      <w:bookmarkEnd w:id="13"/>
      <w:bookmarkEnd w:id="14"/>
      <w:bookmarkEnd w:id="15"/>
      <w:bookmarkEnd w:id="16"/>
      <w:bookmarkEnd w:id="17"/>
      <w:r w:rsidRPr="00854E5B">
        <w:rPr>
          <w:rFonts w:ascii="Times New Roman" w:eastAsia="Times New Roman" w:hAnsi="Times New Roman" w:cs="Times New Roman"/>
          <w:b/>
          <w:bCs/>
          <w:sz w:val="24"/>
          <w:szCs w:val="24"/>
          <w:lang w:eastAsia="ru-RU"/>
        </w:rPr>
        <w:t>Объект закупки</w:t>
      </w:r>
    </w:p>
    <w:p w:rsidR="00854E5B" w:rsidRDefault="00854E5B" w:rsidP="00854E5B">
      <w:pPr>
        <w:spacing w:after="0" w:line="240" w:lineRule="auto"/>
        <w:ind w:right="51" w:firstLine="567"/>
        <w:jc w:val="both"/>
        <w:rPr>
          <w:rFonts w:ascii="Times New Roman" w:eastAsia="Times New Roman" w:hAnsi="Times New Roman" w:cs="Times New Roman"/>
          <w:sz w:val="24"/>
          <w:szCs w:val="24"/>
          <w:lang w:eastAsia="ru-RU"/>
        </w:rPr>
      </w:pPr>
      <w:r w:rsidRPr="00854E5B">
        <w:rPr>
          <w:rFonts w:ascii="Times New Roman" w:eastAsia="Times New Roman" w:hAnsi="Times New Roman" w:cs="Times New Roman"/>
          <w:sz w:val="24"/>
          <w:szCs w:val="24"/>
          <w:lang w:eastAsia="ru-RU"/>
        </w:rPr>
        <w:t>Заказчик, указанный в извещении о проведении конкурса (далее – извещение о п</w:t>
      </w:r>
      <w:r w:rsidR="00952721">
        <w:rPr>
          <w:rFonts w:ascii="Times New Roman" w:eastAsia="Times New Roman" w:hAnsi="Times New Roman" w:cs="Times New Roman"/>
          <w:sz w:val="24"/>
          <w:szCs w:val="24"/>
          <w:lang w:eastAsia="ru-RU"/>
        </w:rPr>
        <w:t>роведении конкурса) и р</w:t>
      </w:r>
      <w:r w:rsidR="00F24F76">
        <w:rPr>
          <w:rFonts w:ascii="Times New Roman" w:eastAsia="Times New Roman" w:hAnsi="Times New Roman" w:cs="Times New Roman"/>
          <w:sz w:val="24"/>
          <w:szCs w:val="24"/>
          <w:lang w:eastAsia="ru-RU"/>
        </w:rPr>
        <w:t xml:space="preserve">азделе </w:t>
      </w:r>
      <w:r w:rsidR="00732974">
        <w:rPr>
          <w:rFonts w:ascii="Times New Roman" w:eastAsia="Times New Roman" w:hAnsi="Times New Roman" w:cs="Times New Roman"/>
          <w:sz w:val="24"/>
          <w:szCs w:val="24"/>
          <w:lang w:eastAsia="ru-RU"/>
        </w:rPr>
        <w:t>2</w:t>
      </w:r>
      <w:r w:rsidR="00952721">
        <w:rPr>
          <w:rFonts w:ascii="Times New Roman" w:eastAsia="Times New Roman" w:hAnsi="Times New Roman" w:cs="Times New Roman"/>
          <w:sz w:val="24"/>
          <w:szCs w:val="24"/>
          <w:lang w:eastAsia="ru-RU"/>
        </w:rPr>
        <w:t xml:space="preserve"> «Информационная карта конкурса»</w:t>
      </w:r>
      <w:r w:rsidR="00F24F76">
        <w:rPr>
          <w:rFonts w:ascii="Times New Roman" w:eastAsia="Times New Roman" w:hAnsi="Times New Roman" w:cs="Times New Roman"/>
          <w:sz w:val="24"/>
          <w:szCs w:val="24"/>
          <w:lang w:eastAsia="ru-RU"/>
        </w:rPr>
        <w:t>, приглашае</w:t>
      </w:r>
      <w:r w:rsidRPr="00854E5B">
        <w:rPr>
          <w:rFonts w:ascii="Times New Roman" w:eastAsia="Times New Roman" w:hAnsi="Times New Roman" w:cs="Times New Roman"/>
          <w:sz w:val="24"/>
          <w:szCs w:val="24"/>
          <w:lang w:eastAsia="ru-RU"/>
        </w:rPr>
        <w:t xml:space="preserve">т всех заинтересованных лиц принять участие в открытом конкурсе (далее по тексту - конкурс), объект закупки и условия которого указаны в </w:t>
      </w:r>
      <w:r w:rsidR="00732974" w:rsidRPr="00165124">
        <w:rPr>
          <w:rFonts w:ascii="Times New Roman" w:eastAsia="Times New Roman" w:hAnsi="Times New Roman" w:cs="Times New Roman"/>
          <w:sz w:val="24"/>
          <w:szCs w:val="24"/>
          <w:lang w:eastAsia="ru-RU"/>
        </w:rPr>
        <w:t>р</w:t>
      </w:r>
      <w:r w:rsidRPr="00165124">
        <w:rPr>
          <w:rFonts w:ascii="Times New Roman" w:eastAsia="Times New Roman" w:hAnsi="Times New Roman" w:cs="Times New Roman"/>
          <w:sz w:val="24"/>
          <w:szCs w:val="24"/>
          <w:lang w:eastAsia="ru-RU"/>
        </w:rPr>
        <w:t xml:space="preserve">азделе </w:t>
      </w:r>
      <w:r w:rsidR="00732974" w:rsidRPr="00165124">
        <w:rPr>
          <w:rFonts w:ascii="Times New Roman" w:eastAsia="Times New Roman" w:hAnsi="Times New Roman" w:cs="Times New Roman"/>
          <w:sz w:val="24"/>
          <w:szCs w:val="24"/>
          <w:lang w:eastAsia="ru-RU"/>
        </w:rPr>
        <w:t>2</w:t>
      </w:r>
      <w:r w:rsidR="00924BF4">
        <w:rPr>
          <w:rFonts w:ascii="Times New Roman" w:eastAsia="Times New Roman" w:hAnsi="Times New Roman" w:cs="Times New Roman"/>
          <w:sz w:val="24"/>
          <w:szCs w:val="24"/>
          <w:lang w:eastAsia="ru-RU"/>
        </w:rPr>
        <w:t xml:space="preserve"> конкурсной документации</w:t>
      </w:r>
      <w:r w:rsidR="00952721">
        <w:rPr>
          <w:rFonts w:ascii="Times New Roman" w:eastAsia="Times New Roman" w:hAnsi="Times New Roman" w:cs="Times New Roman"/>
          <w:sz w:val="24"/>
          <w:szCs w:val="24"/>
          <w:lang w:eastAsia="ru-RU"/>
        </w:rPr>
        <w:t xml:space="preserve"> «Информационная карта конкурса»</w:t>
      </w:r>
      <w:r w:rsidR="00F24F76" w:rsidRPr="00F24F76">
        <w:rPr>
          <w:rFonts w:ascii="Times New Roman" w:eastAsia="Times New Roman" w:hAnsi="Times New Roman" w:cs="Times New Roman"/>
          <w:sz w:val="24"/>
          <w:szCs w:val="24"/>
          <w:lang w:eastAsia="ru-RU"/>
        </w:rPr>
        <w:t xml:space="preserve"> и </w:t>
      </w:r>
      <w:r w:rsidR="0095749C">
        <w:rPr>
          <w:rFonts w:ascii="Times New Roman" w:eastAsia="Times New Roman" w:hAnsi="Times New Roman" w:cs="Times New Roman"/>
          <w:sz w:val="24"/>
          <w:szCs w:val="24"/>
          <w:lang w:eastAsia="ru-RU"/>
        </w:rPr>
        <w:t>в Техническом задании</w:t>
      </w:r>
      <w:r w:rsidRPr="00854E5B">
        <w:rPr>
          <w:rFonts w:ascii="Times New Roman" w:eastAsia="Times New Roman" w:hAnsi="Times New Roman" w:cs="Times New Roman"/>
          <w:sz w:val="24"/>
          <w:szCs w:val="24"/>
          <w:lang w:eastAsia="ru-RU"/>
        </w:rPr>
        <w:t>, в соответствии с процедурами, условиями и положениями настоящей конкурсной документации, прое</w:t>
      </w:r>
      <w:r w:rsidR="00F24F76">
        <w:rPr>
          <w:rFonts w:ascii="Times New Roman" w:eastAsia="Times New Roman" w:hAnsi="Times New Roman" w:cs="Times New Roman"/>
          <w:sz w:val="24"/>
          <w:szCs w:val="24"/>
          <w:lang w:eastAsia="ru-RU"/>
        </w:rPr>
        <w:t xml:space="preserve">кта </w:t>
      </w:r>
      <w:r w:rsidR="002824E6">
        <w:rPr>
          <w:rFonts w:ascii="Times New Roman" w:eastAsia="Times New Roman" w:hAnsi="Times New Roman" w:cs="Times New Roman"/>
          <w:sz w:val="24"/>
          <w:szCs w:val="24"/>
          <w:lang w:eastAsia="ru-RU"/>
        </w:rPr>
        <w:t>договор</w:t>
      </w:r>
      <w:r w:rsidR="005A1B46">
        <w:rPr>
          <w:rFonts w:ascii="Times New Roman" w:eastAsia="Times New Roman" w:hAnsi="Times New Roman" w:cs="Times New Roman"/>
          <w:sz w:val="24"/>
          <w:szCs w:val="24"/>
          <w:lang w:eastAsia="ru-RU"/>
        </w:rPr>
        <w:t xml:space="preserve">а (далее - </w:t>
      </w:r>
      <w:r w:rsidR="002824E6">
        <w:rPr>
          <w:rFonts w:ascii="Times New Roman" w:eastAsia="Times New Roman" w:hAnsi="Times New Roman" w:cs="Times New Roman"/>
          <w:sz w:val="24"/>
          <w:szCs w:val="24"/>
          <w:lang w:eastAsia="ru-RU"/>
        </w:rPr>
        <w:t>договор</w:t>
      </w:r>
      <w:r w:rsidR="00F24F76">
        <w:rPr>
          <w:rFonts w:ascii="Times New Roman" w:eastAsia="Times New Roman" w:hAnsi="Times New Roman" w:cs="Times New Roman"/>
          <w:sz w:val="24"/>
          <w:szCs w:val="24"/>
          <w:lang w:eastAsia="ru-RU"/>
        </w:rPr>
        <w:t>).</w:t>
      </w:r>
    </w:p>
    <w:p w:rsidR="00924BF4" w:rsidRDefault="00924BF4" w:rsidP="00924BF4">
      <w:pPr>
        <w:spacing w:after="0" w:line="240" w:lineRule="auto"/>
        <w:ind w:firstLine="540"/>
        <w:jc w:val="both"/>
        <w:rPr>
          <w:rFonts w:ascii="Times New Roman" w:eastAsia="Times New Roman" w:hAnsi="Times New Roman" w:cs="Times New Roman"/>
          <w:b/>
          <w:bCs/>
          <w:sz w:val="24"/>
          <w:szCs w:val="24"/>
          <w:lang w:eastAsia="ru-RU"/>
        </w:rPr>
      </w:pPr>
    </w:p>
    <w:p w:rsidR="00924BF4" w:rsidRPr="00854E5B" w:rsidRDefault="00924BF4" w:rsidP="00732974">
      <w:pPr>
        <w:spacing w:after="0" w:line="240" w:lineRule="auto"/>
        <w:ind w:firstLine="540"/>
        <w:rPr>
          <w:rFonts w:ascii="Times New Roman" w:eastAsia="Times New Roman" w:hAnsi="Times New Roman" w:cs="Times New Roman"/>
          <w:b/>
          <w:bCs/>
          <w:sz w:val="24"/>
          <w:szCs w:val="24"/>
          <w:lang w:eastAsia="ru-RU"/>
        </w:rPr>
      </w:pPr>
      <w:r w:rsidRPr="00854E5B">
        <w:rPr>
          <w:rFonts w:ascii="Times New Roman" w:eastAsia="Times New Roman" w:hAnsi="Times New Roman" w:cs="Times New Roman"/>
          <w:b/>
          <w:bCs/>
          <w:sz w:val="24"/>
          <w:szCs w:val="24"/>
          <w:lang w:eastAsia="ru-RU"/>
        </w:rPr>
        <w:t>1.3. Требования к</w:t>
      </w:r>
      <w:r>
        <w:rPr>
          <w:rFonts w:ascii="Times New Roman" w:eastAsia="Times New Roman" w:hAnsi="Times New Roman" w:cs="Times New Roman"/>
          <w:b/>
          <w:bCs/>
          <w:sz w:val="24"/>
          <w:szCs w:val="24"/>
          <w:lang w:eastAsia="ru-RU"/>
        </w:rPr>
        <w:t xml:space="preserve"> участникам</w:t>
      </w:r>
      <w:r w:rsidRPr="00854E5B">
        <w:rPr>
          <w:rFonts w:ascii="Times New Roman" w:eastAsia="Times New Roman" w:hAnsi="Times New Roman" w:cs="Times New Roman"/>
          <w:b/>
          <w:bCs/>
          <w:sz w:val="24"/>
          <w:szCs w:val="24"/>
          <w:lang w:eastAsia="ru-RU"/>
        </w:rPr>
        <w:t xml:space="preserve"> закупки</w:t>
      </w:r>
    </w:p>
    <w:p w:rsidR="00924BF4" w:rsidRPr="0030066E" w:rsidRDefault="00924BF4" w:rsidP="00924BF4">
      <w:pPr>
        <w:autoSpaceDE w:val="0"/>
        <w:autoSpaceDN w:val="0"/>
        <w:adjustRightInd w:val="0"/>
        <w:spacing w:after="0" w:line="240" w:lineRule="auto"/>
        <w:ind w:firstLine="540"/>
        <w:jc w:val="both"/>
        <w:rPr>
          <w:rFonts w:ascii="Times New Roman" w:hAnsi="Times New Roman" w:cs="Times New Roman"/>
          <w:sz w:val="24"/>
          <w:szCs w:val="24"/>
        </w:rPr>
      </w:pPr>
      <w:r w:rsidRPr="00924BF4">
        <w:rPr>
          <w:rFonts w:ascii="Times New Roman" w:eastAsia="Times New Roman" w:hAnsi="Times New Roman" w:cs="Times New Roman"/>
          <w:b/>
          <w:sz w:val="24"/>
          <w:szCs w:val="24"/>
          <w:lang w:eastAsia="ru-RU"/>
        </w:rPr>
        <w:t>1.3.1.</w:t>
      </w:r>
      <w:r w:rsidRPr="00854E5B">
        <w:rPr>
          <w:rFonts w:ascii="Times New Roman" w:eastAsia="Times New Roman" w:hAnsi="Times New Roman" w:cs="Times New Roman"/>
          <w:sz w:val="24"/>
          <w:szCs w:val="24"/>
          <w:lang w:eastAsia="ru-RU"/>
        </w:rPr>
        <w:t xml:space="preserve"> </w:t>
      </w:r>
      <w:r w:rsidR="002824E6" w:rsidRPr="002824E6">
        <w:rPr>
          <w:rFonts w:ascii="Times New Roman" w:eastAsia="Times New Roman" w:hAnsi="Times New Roman" w:cs="Times New Roman"/>
          <w:sz w:val="24"/>
          <w:szCs w:val="24"/>
          <w:lang w:eastAsia="ru-RU"/>
        </w:rPr>
        <w:t>Участниками конкурса в соответствии с частью 3 и частью 5 статьи 5 Федерального закона от 30.12.2008 № 307-ФЗ «Об аудиторской деятельности» могут быть только аудиторские организации, являющиеся субъектами малого и среднего предпринимательства. Сведения об аудиторской организации, индивидуальном аудиторе должны быть включены в реестр аудиторов и аудиторских организаций саморегулируемой организации аудиторов;</w:t>
      </w:r>
    </w:p>
    <w:p w:rsidR="00924BF4" w:rsidRDefault="00924BF4" w:rsidP="00924BF4">
      <w:pPr>
        <w:spacing w:after="0" w:line="240" w:lineRule="auto"/>
        <w:ind w:firstLine="540"/>
        <w:jc w:val="both"/>
        <w:rPr>
          <w:rFonts w:ascii="Times New Roman" w:hAnsi="Times New Roman" w:cs="Times New Roman"/>
          <w:sz w:val="24"/>
          <w:szCs w:val="24"/>
        </w:rPr>
      </w:pPr>
      <w:r w:rsidRPr="00924BF4">
        <w:rPr>
          <w:rFonts w:ascii="Times New Roman" w:eastAsia="Times New Roman" w:hAnsi="Times New Roman" w:cs="Times New Roman"/>
          <w:b/>
          <w:sz w:val="24"/>
          <w:szCs w:val="24"/>
          <w:lang w:eastAsia="ru-RU"/>
        </w:rPr>
        <w:t>1.3.2.</w:t>
      </w:r>
      <w:r w:rsidRPr="00B13E12">
        <w:rPr>
          <w:rFonts w:ascii="Times New Roman" w:eastAsia="Times New Roman" w:hAnsi="Times New Roman" w:cs="Times New Roman"/>
          <w:sz w:val="24"/>
          <w:szCs w:val="24"/>
          <w:lang w:eastAsia="ru-RU"/>
        </w:rPr>
        <w:t xml:space="preserve"> </w:t>
      </w:r>
      <w:r w:rsidRPr="00B13E12">
        <w:rPr>
          <w:rFonts w:ascii="Times New Roman" w:hAnsi="Times New Roman" w:cs="Times New Roman"/>
          <w:sz w:val="24"/>
          <w:szCs w:val="24"/>
        </w:rPr>
        <w:t>Участник закупки должен соответствовать требованиям, предъявляемым к участникам</w:t>
      </w:r>
      <w:r>
        <w:rPr>
          <w:rFonts w:ascii="Times New Roman" w:hAnsi="Times New Roman" w:cs="Times New Roman"/>
          <w:sz w:val="24"/>
          <w:szCs w:val="24"/>
        </w:rPr>
        <w:t>,</w:t>
      </w:r>
      <w:r w:rsidRPr="00B13E12">
        <w:rPr>
          <w:rFonts w:ascii="Times New Roman" w:hAnsi="Times New Roman" w:cs="Times New Roman"/>
          <w:sz w:val="24"/>
          <w:szCs w:val="24"/>
        </w:rPr>
        <w:t xml:space="preserve"> в </w:t>
      </w:r>
      <w:r w:rsidRPr="00B13E12">
        <w:rPr>
          <w:rFonts w:ascii="Times New Roman" w:hAnsi="Times New Roman" w:cs="Times New Roman"/>
          <w:spacing w:val="-1"/>
          <w:sz w:val="24"/>
          <w:szCs w:val="24"/>
        </w:rPr>
        <w:t>соответствии со ст</w:t>
      </w:r>
      <w:r w:rsidR="005A0158">
        <w:rPr>
          <w:rFonts w:ascii="Times New Roman" w:hAnsi="Times New Roman" w:cs="Times New Roman"/>
          <w:spacing w:val="-1"/>
          <w:sz w:val="24"/>
          <w:szCs w:val="24"/>
        </w:rPr>
        <w:t>.</w:t>
      </w:r>
      <w:r w:rsidRPr="00B13E12">
        <w:rPr>
          <w:rFonts w:ascii="Times New Roman" w:hAnsi="Times New Roman" w:cs="Times New Roman"/>
          <w:spacing w:val="-1"/>
          <w:sz w:val="24"/>
          <w:szCs w:val="24"/>
        </w:rPr>
        <w:t xml:space="preserve"> 31 Федерального закона </w:t>
      </w:r>
      <w:r w:rsidR="005A0158">
        <w:rPr>
          <w:rFonts w:ascii="Times New Roman" w:hAnsi="Times New Roman" w:cs="Times New Roman"/>
          <w:color w:val="000000"/>
          <w:spacing w:val="-1"/>
          <w:sz w:val="24"/>
          <w:szCs w:val="24"/>
        </w:rPr>
        <w:t>от 05 апреля 2013 г. №</w:t>
      </w:r>
      <w:r w:rsidRPr="00B13E12">
        <w:rPr>
          <w:rFonts w:ascii="Times New Roman" w:hAnsi="Times New Roman" w:cs="Times New Roman"/>
          <w:color w:val="000000"/>
          <w:spacing w:val="-1"/>
          <w:sz w:val="24"/>
          <w:szCs w:val="24"/>
        </w:rPr>
        <w:t xml:space="preserve"> 44-ФЗ «О </w:t>
      </w:r>
      <w:r w:rsidR="002824E6">
        <w:rPr>
          <w:rFonts w:ascii="Times New Roman" w:hAnsi="Times New Roman" w:cs="Times New Roman"/>
          <w:color w:val="000000"/>
          <w:spacing w:val="-1"/>
          <w:sz w:val="24"/>
          <w:szCs w:val="24"/>
        </w:rPr>
        <w:t>договор</w:t>
      </w:r>
      <w:r w:rsidRPr="00B13E12">
        <w:rPr>
          <w:rFonts w:ascii="Times New Roman" w:hAnsi="Times New Roman" w:cs="Times New Roman"/>
          <w:color w:val="000000"/>
          <w:spacing w:val="-1"/>
          <w:sz w:val="24"/>
          <w:szCs w:val="24"/>
        </w:rPr>
        <w:t>ной системе в сфере закупок товаров, работ, услуг для обеспечения государственных и муниципальных нужд»</w:t>
      </w:r>
      <w:r w:rsidRPr="00B13E12">
        <w:rPr>
          <w:rFonts w:ascii="Times New Roman" w:hAnsi="Times New Roman" w:cs="Times New Roman"/>
          <w:sz w:val="24"/>
          <w:szCs w:val="24"/>
        </w:rPr>
        <w:t>:</w:t>
      </w:r>
    </w:p>
    <w:p w:rsidR="0061511A" w:rsidRPr="0061511A" w:rsidRDefault="0061511A" w:rsidP="0061511A">
      <w:pPr>
        <w:spacing w:after="0" w:line="240" w:lineRule="auto"/>
        <w:ind w:firstLine="540"/>
        <w:jc w:val="both"/>
        <w:rPr>
          <w:rFonts w:ascii="Times New Roman" w:eastAsia="Times New Roman" w:hAnsi="Times New Roman" w:cs="Times New Roman"/>
          <w:sz w:val="24"/>
          <w:szCs w:val="24"/>
          <w:lang w:eastAsia="ru-RU"/>
        </w:rPr>
      </w:pPr>
      <w:r w:rsidRPr="0061511A">
        <w:rPr>
          <w:rFonts w:ascii="Times New Roman" w:eastAsia="Times New Roman" w:hAnsi="Times New Roman" w:cs="Times New Roman"/>
          <w:sz w:val="24"/>
          <w:szCs w:val="24"/>
          <w:lang w:eastAsia="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конкурентной закупки;</w:t>
      </w:r>
    </w:p>
    <w:p w:rsidR="0061511A" w:rsidRPr="0061511A" w:rsidRDefault="0061511A" w:rsidP="0061511A">
      <w:pPr>
        <w:spacing w:after="0" w:line="240" w:lineRule="auto"/>
        <w:ind w:firstLine="540"/>
        <w:jc w:val="both"/>
        <w:rPr>
          <w:rFonts w:ascii="Times New Roman" w:eastAsia="Times New Roman" w:hAnsi="Times New Roman" w:cs="Times New Roman"/>
          <w:sz w:val="24"/>
          <w:szCs w:val="24"/>
          <w:lang w:eastAsia="ru-RU"/>
        </w:rPr>
      </w:pPr>
      <w:r w:rsidRPr="0061511A">
        <w:rPr>
          <w:rFonts w:ascii="Times New Roman" w:eastAsia="Times New Roman" w:hAnsi="Times New Roman" w:cs="Times New Roman"/>
          <w:sz w:val="24"/>
          <w:szCs w:val="24"/>
          <w:lang w:eastAsia="ru-RU"/>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1511A" w:rsidRPr="0061511A" w:rsidRDefault="0061511A" w:rsidP="0061511A">
      <w:pPr>
        <w:spacing w:after="0" w:line="240" w:lineRule="auto"/>
        <w:ind w:firstLine="540"/>
        <w:jc w:val="both"/>
        <w:rPr>
          <w:rFonts w:ascii="Times New Roman" w:eastAsia="Times New Roman" w:hAnsi="Times New Roman" w:cs="Times New Roman"/>
          <w:sz w:val="24"/>
          <w:szCs w:val="24"/>
          <w:lang w:eastAsia="ru-RU"/>
        </w:rPr>
      </w:pPr>
      <w:r w:rsidRPr="0061511A">
        <w:rPr>
          <w:rFonts w:ascii="Times New Roman" w:eastAsia="Times New Roman" w:hAnsi="Times New Roman" w:cs="Times New Roman"/>
          <w:sz w:val="24"/>
          <w:szCs w:val="24"/>
          <w:lang w:eastAsia="ru-RU"/>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1511A" w:rsidRPr="0061511A" w:rsidRDefault="0061511A" w:rsidP="0061511A">
      <w:pPr>
        <w:spacing w:after="0" w:line="240" w:lineRule="auto"/>
        <w:ind w:firstLine="540"/>
        <w:jc w:val="both"/>
        <w:rPr>
          <w:rFonts w:ascii="Times New Roman" w:eastAsia="Times New Roman" w:hAnsi="Times New Roman" w:cs="Times New Roman"/>
          <w:sz w:val="24"/>
          <w:szCs w:val="24"/>
          <w:lang w:eastAsia="ru-RU"/>
        </w:rPr>
      </w:pPr>
      <w:r w:rsidRPr="0061511A">
        <w:rPr>
          <w:rFonts w:ascii="Times New Roman" w:eastAsia="Times New Roman" w:hAnsi="Times New Roman" w:cs="Times New Roman"/>
          <w:sz w:val="24"/>
          <w:szCs w:val="24"/>
          <w:lang w:eastAsia="ru-RU"/>
        </w:rPr>
        <w:t xml:space="preserve">4) </w:t>
      </w:r>
      <w:r w:rsidR="00ED694A" w:rsidRPr="00ED694A">
        <w:rPr>
          <w:rFonts w:ascii="Times New Roman" w:eastAsia="Times New Roman" w:hAnsi="Times New Roman" w:cs="Times New Roman"/>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w:t>
      </w:r>
      <w:r w:rsidR="00ED694A" w:rsidRPr="00ED694A">
        <w:rPr>
          <w:rFonts w:ascii="Times New Roman" w:eastAsia="Times New Roman" w:hAnsi="Times New Roman" w:cs="Times New Roman"/>
          <w:sz w:val="24"/>
          <w:szCs w:val="24"/>
          <w:lang w:eastAsia="ru-RU"/>
        </w:rPr>
        <w:lastRenderedPageBreak/>
        <w:t>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1511A" w:rsidRPr="0061511A" w:rsidRDefault="0061511A" w:rsidP="0061511A">
      <w:pPr>
        <w:spacing w:after="0" w:line="240" w:lineRule="auto"/>
        <w:ind w:firstLine="540"/>
        <w:jc w:val="both"/>
        <w:rPr>
          <w:rFonts w:ascii="Times New Roman" w:eastAsia="Times New Roman" w:hAnsi="Times New Roman" w:cs="Times New Roman"/>
          <w:sz w:val="24"/>
          <w:szCs w:val="24"/>
          <w:lang w:eastAsia="ru-RU"/>
        </w:rPr>
      </w:pPr>
      <w:r w:rsidRPr="0061511A">
        <w:rPr>
          <w:rFonts w:ascii="Times New Roman" w:eastAsia="Times New Roman" w:hAnsi="Times New Roman" w:cs="Times New Roman"/>
          <w:sz w:val="24"/>
          <w:szCs w:val="24"/>
          <w:lang w:eastAsia="ru-RU"/>
        </w:rPr>
        <w:t xml:space="preserve">5) </w:t>
      </w:r>
      <w:r w:rsidR="00A008A6" w:rsidRPr="00A008A6">
        <w:rPr>
          <w:rFonts w:ascii="Times New Roman" w:eastAsia="Times New Roman" w:hAnsi="Times New Roman" w:cs="Times New Roman"/>
          <w:sz w:val="24"/>
          <w:szCs w:val="24"/>
          <w:lang w:eastAsia="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61511A">
        <w:rPr>
          <w:rFonts w:ascii="Times New Roman" w:eastAsia="Times New Roman" w:hAnsi="Times New Roman" w:cs="Times New Roman"/>
          <w:sz w:val="24"/>
          <w:szCs w:val="24"/>
          <w:lang w:eastAsia="ru-RU"/>
        </w:rPr>
        <w:t>;</w:t>
      </w:r>
    </w:p>
    <w:p w:rsidR="0061511A" w:rsidRPr="0061511A" w:rsidRDefault="0061511A" w:rsidP="0061511A">
      <w:pPr>
        <w:spacing w:after="0" w:line="240" w:lineRule="auto"/>
        <w:ind w:firstLine="540"/>
        <w:jc w:val="both"/>
        <w:rPr>
          <w:rFonts w:ascii="Times New Roman" w:eastAsia="Times New Roman" w:hAnsi="Times New Roman" w:cs="Times New Roman"/>
          <w:sz w:val="24"/>
          <w:szCs w:val="24"/>
          <w:lang w:eastAsia="ru-RU"/>
        </w:rPr>
      </w:pPr>
      <w:r w:rsidRPr="0061511A">
        <w:rPr>
          <w:rFonts w:ascii="Times New Roman" w:eastAsia="Times New Roman" w:hAnsi="Times New Roman" w:cs="Times New Roman"/>
          <w:sz w:val="24"/>
          <w:szCs w:val="24"/>
          <w:lang w:eastAsia="ru-RU"/>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1511A" w:rsidRPr="0061511A" w:rsidRDefault="0061511A" w:rsidP="0061511A">
      <w:pPr>
        <w:spacing w:after="0" w:line="240" w:lineRule="auto"/>
        <w:ind w:firstLine="540"/>
        <w:jc w:val="both"/>
        <w:rPr>
          <w:rFonts w:ascii="Times New Roman" w:eastAsia="Times New Roman" w:hAnsi="Times New Roman" w:cs="Times New Roman"/>
          <w:sz w:val="24"/>
          <w:szCs w:val="24"/>
          <w:lang w:eastAsia="ru-RU"/>
        </w:rPr>
      </w:pPr>
      <w:r w:rsidRPr="0061511A">
        <w:rPr>
          <w:rFonts w:ascii="Times New Roman" w:eastAsia="Times New Roman" w:hAnsi="Times New Roman" w:cs="Times New Roman"/>
          <w:sz w:val="24"/>
          <w:szCs w:val="24"/>
          <w:lang w:eastAsia="ru-RU"/>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61511A" w:rsidRPr="0061511A" w:rsidRDefault="0061511A" w:rsidP="0061511A">
      <w:pPr>
        <w:spacing w:after="0" w:line="240" w:lineRule="auto"/>
        <w:ind w:firstLine="540"/>
        <w:jc w:val="both"/>
        <w:rPr>
          <w:rFonts w:ascii="Times New Roman" w:eastAsia="Times New Roman" w:hAnsi="Times New Roman" w:cs="Times New Roman"/>
          <w:sz w:val="24"/>
          <w:szCs w:val="24"/>
          <w:lang w:eastAsia="ru-RU"/>
        </w:rPr>
      </w:pPr>
      <w:r w:rsidRPr="0061511A">
        <w:rPr>
          <w:rFonts w:ascii="Times New Roman" w:eastAsia="Times New Roman" w:hAnsi="Times New Roman" w:cs="Times New Roman"/>
          <w:sz w:val="24"/>
          <w:szCs w:val="24"/>
          <w:lang w:eastAsia="ru-RU"/>
        </w:rPr>
        <w:t xml:space="preserve">8) </w:t>
      </w:r>
      <w:r w:rsidR="00ED694A" w:rsidRPr="00ED694A">
        <w:rPr>
          <w:rFonts w:ascii="Times New Roman" w:eastAsia="Times New Roman" w:hAnsi="Times New Roman" w:cs="Times New Roman"/>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2824E6">
        <w:rPr>
          <w:rFonts w:ascii="Times New Roman" w:eastAsia="Times New Roman" w:hAnsi="Times New Roman" w:cs="Times New Roman"/>
          <w:sz w:val="24"/>
          <w:szCs w:val="24"/>
          <w:lang w:eastAsia="ru-RU"/>
        </w:rPr>
        <w:t>договор</w:t>
      </w:r>
      <w:r w:rsidR="00ED694A" w:rsidRPr="00ED694A">
        <w:rPr>
          <w:rFonts w:ascii="Times New Roman" w:eastAsia="Times New Roman" w:hAnsi="Times New Roman" w:cs="Times New Roman"/>
          <w:sz w:val="24"/>
          <w:szCs w:val="24"/>
          <w:lang w:eastAsia="ru-RU"/>
        </w:rPr>
        <w:t xml:space="preserve">ной службы заказчика, </w:t>
      </w:r>
      <w:r w:rsidR="002824E6">
        <w:rPr>
          <w:rFonts w:ascii="Times New Roman" w:eastAsia="Times New Roman" w:hAnsi="Times New Roman" w:cs="Times New Roman"/>
          <w:sz w:val="24"/>
          <w:szCs w:val="24"/>
          <w:lang w:eastAsia="ru-RU"/>
        </w:rPr>
        <w:t>договор</w:t>
      </w:r>
      <w:r w:rsidR="00ED694A" w:rsidRPr="00ED694A">
        <w:rPr>
          <w:rFonts w:ascii="Times New Roman" w:eastAsia="Times New Roman" w:hAnsi="Times New Roman" w:cs="Times New Roman"/>
          <w:sz w:val="24"/>
          <w:szCs w:val="24"/>
          <w:lang w:eastAsia="ru-RU"/>
        </w:rPr>
        <w:t>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1511A" w:rsidRPr="0061511A" w:rsidRDefault="0061511A" w:rsidP="0061511A">
      <w:pPr>
        <w:spacing w:after="0" w:line="240" w:lineRule="auto"/>
        <w:ind w:firstLine="540"/>
        <w:jc w:val="both"/>
        <w:rPr>
          <w:rFonts w:ascii="Times New Roman" w:eastAsia="Times New Roman" w:hAnsi="Times New Roman" w:cs="Times New Roman"/>
          <w:sz w:val="24"/>
          <w:szCs w:val="24"/>
          <w:lang w:eastAsia="ru-RU"/>
        </w:rPr>
      </w:pPr>
      <w:r w:rsidRPr="0061511A">
        <w:rPr>
          <w:rFonts w:ascii="Times New Roman" w:eastAsia="Times New Roman" w:hAnsi="Times New Roman" w:cs="Times New Roman"/>
          <w:sz w:val="24"/>
          <w:szCs w:val="24"/>
          <w:lang w:eastAsia="ru-RU"/>
        </w:rPr>
        <w:t>9)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p>
    <w:p w:rsidR="0061511A" w:rsidRPr="0061511A" w:rsidRDefault="0061511A" w:rsidP="0061511A">
      <w:pPr>
        <w:spacing w:after="0" w:line="240" w:lineRule="auto"/>
        <w:ind w:firstLine="540"/>
        <w:jc w:val="both"/>
        <w:rPr>
          <w:rFonts w:ascii="Times New Roman" w:eastAsia="Times New Roman" w:hAnsi="Times New Roman" w:cs="Times New Roman"/>
          <w:sz w:val="24"/>
          <w:szCs w:val="24"/>
          <w:lang w:eastAsia="ru-RU"/>
        </w:rPr>
      </w:pPr>
      <w:r w:rsidRPr="0061511A">
        <w:rPr>
          <w:rFonts w:ascii="Times New Roman" w:eastAsia="Times New Roman" w:hAnsi="Times New Roman" w:cs="Times New Roman"/>
          <w:sz w:val="24"/>
          <w:szCs w:val="24"/>
          <w:lang w:eastAsia="ru-RU"/>
        </w:rPr>
        <w:t>10) участник закупки не является офшорной компанией</w:t>
      </w:r>
      <w:r w:rsidR="00ED694A">
        <w:rPr>
          <w:rFonts w:ascii="Times New Roman" w:eastAsia="Times New Roman" w:hAnsi="Times New Roman" w:cs="Times New Roman"/>
          <w:sz w:val="24"/>
          <w:szCs w:val="24"/>
          <w:lang w:eastAsia="ru-RU"/>
        </w:rPr>
        <w:t>;</w:t>
      </w:r>
      <w:r w:rsidRPr="0061511A">
        <w:rPr>
          <w:rFonts w:ascii="Times New Roman" w:eastAsia="Times New Roman" w:hAnsi="Times New Roman" w:cs="Times New Roman"/>
          <w:sz w:val="24"/>
          <w:szCs w:val="24"/>
          <w:lang w:eastAsia="ru-RU"/>
        </w:rPr>
        <w:t xml:space="preserve"> </w:t>
      </w:r>
    </w:p>
    <w:p w:rsidR="0061511A" w:rsidRPr="00B13E12" w:rsidRDefault="0061511A" w:rsidP="0061511A">
      <w:pPr>
        <w:spacing w:after="0" w:line="240" w:lineRule="auto"/>
        <w:ind w:firstLine="540"/>
        <w:jc w:val="both"/>
        <w:rPr>
          <w:rFonts w:ascii="Times New Roman" w:eastAsia="Times New Roman" w:hAnsi="Times New Roman" w:cs="Times New Roman"/>
          <w:sz w:val="24"/>
          <w:szCs w:val="24"/>
          <w:lang w:eastAsia="ru-RU"/>
        </w:rPr>
      </w:pPr>
      <w:r w:rsidRPr="0061511A">
        <w:rPr>
          <w:rFonts w:ascii="Times New Roman" w:eastAsia="Times New Roman" w:hAnsi="Times New Roman" w:cs="Times New Roman"/>
          <w:sz w:val="24"/>
          <w:szCs w:val="24"/>
          <w:lang w:eastAsia="ru-RU"/>
        </w:rPr>
        <w:t xml:space="preserve">11) сведения об участнике закупки должны отсутствовать в реестре недобросовестных поставщиков, предусмотренных Федеральным законом от 5 апреля 2013 г. № ФЗ-44 «О </w:t>
      </w:r>
      <w:r w:rsidR="002824E6">
        <w:rPr>
          <w:rFonts w:ascii="Times New Roman" w:eastAsia="Times New Roman" w:hAnsi="Times New Roman" w:cs="Times New Roman"/>
          <w:sz w:val="24"/>
          <w:szCs w:val="24"/>
          <w:lang w:eastAsia="ru-RU"/>
        </w:rPr>
        <w:t>договор</w:t>
      </w:r>
      <w:r w:rsidRPr="0061511A">
        <w:rPr>
          <w:rFonts w:ascii="Times New Roman" w:eastAsia="Times New Roman" w:hAnsi="Times New Roman" w:cs="Times New Roman"/>
          <w:sz w:val="24"/>
          <w:szCs w:val="24"/>
          <w:lang w:eastAsia="ru-RU"/>
        </w:rPr>
        <w:t>ной системе в сфере закупок товаров, работ, услуг для обеспечения государственных и муниципальных нужд».</w:t>
      </w:r>
    </w:p>
    <w:p w:rsidR="00780D62" w:rsidRPr="00854E5B" w:rsidRDefault="00780D62" w:rsidP="001D1E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52721" w:rsidRDefault="004F44EB" w:rsidP="00952721">
      <w:pPr>
        <w:pStyle w:val="a3"/>
        <w:keepNext/>
        <w:numPr>
          <w:ilvl w:val="0"/>
          <w:numId w:val="1"/>
        </w:numPr>
        <w:spacing w:after="0" w:line="240" w:lineRule="auto"/>
        <w:jc w:val="center"/>
        <w:outlineLvl w:val="1"/>
        <w:rPr>
          <w:rFonts w:ascii="Times New Roman" w:eastAsia="Times New Roman" w:hAnsi="Times New Roman" w:cs="Times New Roman"/>
          <w:b/>
          <w:bCs/>
          <w:sz w:val="24"/>
          <w:szCs w:val="20"/>
          <w:lang w:eastAsia="ru-RU"/>
        </w:rPr>
      </w:pPr>
      <w:r w:rsidRPr="004F44EB">
        <w:rPr>
          <w:rFonts w:ascii="Times New Roman" w:eastAsia="Times New Roman" w:hAnsi="Times New Roman" w:cs="Times New Roman"/>
          <w:b/>
          <w:bCs/>
          <w:sz w:val="24"/>
          <w:szCs w:val="20"/>
          <w:lang w:eastAsia="ru-RU"/>
        </w:rPr>
        <w:lastRenderedPageBreak/>
        <w:t>КОНКУРСНАЯ ДОКУМЕНТАЦИЯ</w:t>
      </w:r>
    </w:p>
    <w:p w:rsidR="004101D7" w:rsidRPr="00952721" w:rsidRDefault="004101D7" w:rsidP="004101D7">
      <w:pPr>
        <w:pStyle w:val="a3"/>
        <w:keepNext/>
        <w:spacing w:after="0" w:line="240" w:lineRule="auto"/>
        <w:ind w:left="420"/>
        <w:outlineLvl w:val="1"/>
        <w:rPr>
          <w:rFonts w:ascii="Times New Roman" w:eastAsia="Times New Roman" w:hAnsi="Times New Roman" w:cs="Times New Roman"/>
          <w:b/>
          <w:bCs/>
          <w:sz w:val="24"/>
          <w:szCs w:val="20"/>
          <w:lang w:eastAsia="ru-RU"/>
        </w:rPr>
      </w:pPr>
    </w:p>
    <w:p w:rsidR="004101D7" w:rsidRPr="00061B70" w:rsidRDefault="004101D7" w:rsidP="004101D7">
      <w:pPr>
        <w:pStyle w:val="af8"/>
        <w:spacing w:after="0"/>
        <w:ind w:left="0" w:firstLine="567"/>
        <w:jc w:val="both"/>
      </w:pPr>
      <w:r w:rsidRPr="00061B70">
        <w:rPr>
          <w:shd w:val="clear" w:color="auto" w:fill="FFFFFF"/>
        </w:rPr>
        <w:t xml:space="preserve">2.1.1. Конкурсная документация предоставляется любому заинтересованному лицу в порядке, указанном в извещении о проведении настоящего конкурса, размещенном </w:t>
      </w:r>
      <w:r w:rsidRPr="00061B70">
        <w:rPr>
          <w:shd w:val="clear" w:color="auto" w:fill="FFFFFF"/>
        </w:rPr>
        <w:br/>
        <w:t>в ЕИС (на официальном сайте), на основании его письменного заявления в течение двух рабочих дней со дня получения соответствующего заявления.</w:t>
      </w:r>
    </w:p>
    <w:p w:rsidR="004101D7" w:rsidRPr="00061B70" w:rsidRDefault="004101D7" w:rsidP="004101D7">
      <w:pPr>
        <w:pStyle w:val="af8"/>
        <w:spacing w:after="0"/>
        <w:ind w:left="0" w:firstLine="567"/>
        <w:jc w:val="both"/>
      </w:pPr>
      <w:r w:rsidRPr="00061B70">
        <w:rPr>
          <w:shd w:val="clear" w:color="auto" w:fill="FFFFFF"/>
        </w:rPr>
        <w:t>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w:t>
      </w:r>
    </w:p>
    <w:p w:rsidR="004101D7" w:rsidRPr="00061B70" w:rsidRDefault="004101D7" w:rsidP="004101D7">
      <w:pPr>
        <w:pStyle w:val="af8"/>
        <w:spacing w:after="0"/>
        <w:ind w:left="0" w:firstLine="567"/>
        <w:jc w:val="both"/>
      </w:pPr>
      <w:r w:rsidRPr="00061B70">
        <w:rPr>
          <w:shd w:val="clear" w:color="auto" w:fill="FFFFFF"/>
        </w:rPr>
        <w:t xml:space="preserve">Конкурсная документация предоставляется в форме электронного документа на электронном носителе </w:t>
      </w:r>
      <w:r w:rsidRPr="00061B70">
        <w:rPr>
          <w:rFonts w:eastAsia="Calibri"/>
          <w:shd w:val="clear" w:color="auto" w:fill="FFFFFF"/>
          <w:lang w:eastAsia="en-US"/>
        </w:rPr>
        <w:t xml:space="preserve">после внесения данным лицом платы за предоставление конкурсной документации, если данная плата установлена Заказчиком </w:t>
      </w:r>
      <w:r w:rsidRPr="00061B70">
        <w:rPr>
          <w:shd w:val="clear" w:color="auto" w:fill="FFFFFF"/>
        </w:rPr>
        <w:t>и указание об этом содержится в извещении о проведении открытого конкурса.</w:t>
      </w:r>
    </w:p>
    <w:p w:rsidR="004101D7" w:rsidRPr="00061B70" w:rsidRDefault="004101D7" w:rsidP="004101D7">
      <w:pPr>
        <w:pStyle w:val="af8"/>
        <w:spacing w:after="0"/>
        <w:ind w:left="0" w:firstLine="567"/>
        <w:jc w:val="both"/>
      </w:pPr>
      <w:r w:rsidRPr="00061B70">
        <w:rPr>
          <w:shd w:val="clear" w:color="auto" w:fill="FFFFFF"/>
        </w:rPr>
        <w:t>Заинтересованные лица могут ознакомиться с настоящей конкурсной документацией в ЕИС (на официальном сайте), без взимания платы.</w:t>
      </w:r>
    </w:p>
    <w:p w:rsidR="004101D7" w:rsidRPr="00061B70" w:rsidRDefault="004101D7" w:rsidP="004101D7">
      <w:pPr>
        <w:pStyle w:val="af8"/>
        <w:spacing w:after="0"/>
        <w:ind w:left="0" w:firstLine="567"/>
        <w:jc w:val="both"/>
      </w:pPr>
      <w:r w:rsidRPr="00061B70">
        <w:rPr>
          <w:shd w:val="clear" w:color="auto" w:fill="FFFFFF"/>
        </w:rPr>
        <w:t xml:space="preserve">2.1.2. Если участник </w:t>
      </w:r>
      <w:r w:rsidRPr="00061B70">
        <w:t xml:space="preserve">открытого конкурса </w:t>
      </w:r>
      <w:r w:rsidRPr="00061B70">
        <w:rPr>
          <w:shd w:val="clear" w:color="auto" w:fill="FFFFFF"/>
        </w:rPr>
        <w:t xml:space="preserve">получил комплект конкурсной документации иным способом, Заказчик не несет ответственности за содержание конкурсной документации, а также за неполучение таким участником </w:t>
      </w:r>
      <w:r w:rsidRPr="00061B70">
        <w:t>открытого конкурса</w:t>
      </w:r>
      <w:r w:rsidRPr="00061B70">
        <w:rPr>
          <w:shd w:val="clear" w:color="auto" w:fill="FFFFFF"/>
        </w:rPr>
        <w:t xml:space="preserve"> информации о разъяснении и изменении конкурсной документации.</w:t>
      </w:r>
    </w:p>
    <w:p w:rsidR="004101D7" w:rsidRPr="00061B70" w:rsidRDefault="004101D7" w:rsidP="004101D7">
      <w:pPr>
        <w:pStyle w:val="af8"/>
        <w:spacing w:after="0"/>
        <w:ind w:left="0" w:firstLine="567"/>
        <w:jc w:val="both"/>
      </w:pPr>
      <w:r w:rsidRPr="00061B70">
        <w:rPr>
          <w:shd w:val="clear" w:color="auto" w:fill="FFFFFF"/>
        </w:rPr>
        <w:t xml:space="preserve">Обращаем Ваше внимание на то, что участники открытого конкурса, использующие комплект конкурсной документации, размещенный на официальном сайте и не направившие заявление на получение конкурсной документации, должны самостоятельно отслеживать появление в ЕИС (на официальном сайте) разъяснений, изменений или дополнений к конкурсной документации. </w:t>
      </w:r>
    </w:p>
    <w:p w:rsidR="004101D7" w:rsidRPr="00061B70" w:rsidRDefault="004101D7" w:rsidP="004101D7">
      <w:pPr>
        <w:pStyle w:val="af8"/>
        <w:spacing w:after="0"/>
        <w:ind w:left="0" w:firstLine="567"/>
        <w:jc w:val="both"/>
      </w:pPr>
      <w:r w:rsidRPr="00061B70">
        <w:rPr>
          <w:shd w:val="clear" w:color="auto" w:fill="FFFFFF"/>
        </w:rPr>
        <w:t xml:space="preserve">2.1.3. Заказчик не несет ответственности за содержание конкурсной документации, полученной участником </w:t>
      </w:r>
      <w:r w:rsidRPr="00061B70">
        <w:t xml:space="preserve">открытого конкурса </w:t>
      </w:r>
      <w:r w:rsidRPr="00061B70">
        <w:rPr>
          <w:shd w:val="clear" w:color="auto" w:fill="FFFFFF"/>
        </w:rPr>
        <w:t>неофициально.</w:t>
      </w:r>
    </w:p>
    <w:p w:rsidR="004F44EB" w:rsidRPr="004101D7" w:rsidRDefault="004F44EB" w:rsidP="004101D7">
      <w:pPr>
        <w:pStyle w:val="a3"/>
        <w:keepNext/>
        <w:keepLines/>
        <w:widowControl w:val="0"/>
        <w:numPr>
          <w:ilvl w:val="1"/>
          <w:numId w:val="46"/>
        </w:numPr>
        <w:suppressLineNumbers/>
        <w:tabs>
          <w:tab w:val="num" w:pos="1080"/>
        </w:tabs>
        <w:suppressAutoHyphens/>
        <w:spacing w:after="0" w:line="240" w:lineRule="auto"/>
        <w:jc w:val="center"/>
        <w:rPr>
          <w:rFonts w:ascii="Times New Roman" w:eastAsia="Times New Roman" w:hAnsi="Times New Roman" w:cs="Times New Roman"/>
          <w:b/>
          <w:sz w:val="24"/>
          <w:szCs w:val="24"/>
          <w:lang w:eastAsia="ru-RU"/>
        </w:rPr>
      </w:pPr>
      <w:r w:rsidRPr="004101D7">
        <w:rPr>
          <w:rFonts w:ascii="Times New Roman" w:eastAsia="Times New Roman" w:hAnsi="Times New Roman" w:cs="Times New Roman"/>
          <w:b/>
          <w:sz w:val="24"/>
          <w:szCs w:val="24"/>
          <w:lang w:eastAsia="ru-RU"/>
        </w:rPr>
        <w:t>Разъяснение положений конкурсной документации</w:t>
      </w:r>
    </w:p>
    <w:p w:rsidR="004B2E6A" w:rsidRPr="006C12E8" w:rsidRDefault="004B2E6A" w:rsidP="004B2E6A">
      <w:pPr>
        <w:pStyle w:val="1f2"/>
        <w:tabs>
          <w:tab w:val="left" w:pos="142"/>
        </w:tabs>
        <w:ind w:firstLine="567"/>
        <w:rPr>
          <w:shd w:val="clear" w:color="auto" w:fill="FFFFFF"/>
        </w:rPr>
      </w:pPr>
      <w:r>
        <w:rPr>
          <w:shd w:val="clear" w:color="auto" w:fill="FFFFFF"/>
        </w:rPr>
        <w:t>2.</w:t>
      </w:r>
      <w:r w:rsidR="004101D7">
        <w:rPr>
          <w:shd w:val="clear" w:color="auto" w:fill="FFFFFF"/>
        </w:rPr>
        <w:t>2</w:t>
      </w:r>
      <w:r>
        <w:rPr>
          <w:shd w:val="clear" w:color="auto" w:fill="FFFFFF"/>
        </w:rPr>
        <w:t>.</w:t>
      </w:r>
      <w:r w:rsidR="004101D7">
        <w:rPr>
          <w:shd w:val="clear" w:color="auto" w:fill="FFFFFF"/>
        </w:rPr>
        <w:t>1</w:t>
      </w:r>
      <w:r>
        <w:rPr>
          <w:shd w:val="clear" w:color="auto" w:fill="FFFFFF"/>
        </w:rPr>
        <w:t xml:space="preserve"> </w:t>
      </w:r>
      <w:r w:rsidRPr="006C12E8">
        <w:rPr>
          <w:shd w:val="clear" w:color="auto" w:fill="FFFFFF"/>
        </w:rPr>
        <w:t>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4B2E6A" w:rsidRPr="00061B70" w:rsidRDefault="004B2E6A" w:rsidP="004B2E6A">
      <w:pPr>
        <w:pStyle w:val="1f2"/>
        <w:keepNext/>
        <w:tabs>
          <w:tab w:val="left" w:pos="142"/>
        </w:tabs>
        <w:ind w:firstLine="567"/>
        <w:rPr>
          <w:b/>
          <w:bCs/>
          <w:shd w:val="clear" w:color="auto" w:fill="FFFFFF"/>
        </w:rPr>
      </w:pPr>
      <w:r>
        <w:rPr>
          <w:shd w:val="clear" w:color="auto" w:fill="FFFFFF"/>
        </w:rPr>
        <w:t>2.2</w:t>
      </w:r>
      <w:r w:rsidR="004101D7">
        <w:rPr>
          <w:shd w:val="clear" w:color="auto" w:fill="FFFFFF"/>
        </w:rPr>
        <w:t>.2</w:t>
      </w:r>
      <w:r>
        <w:rPr>
          <w:shd w:val="clear" w:color="auto" w:fill="FFFFFF"/>
        </w:rPr>
        <w:t xml:space="preserve"> </w:t>
      </w:r>
      <w:r w:rsidRPr="006C12E8">
        <w:rPr>
          <w:shd w:val="clear" w:color="auto" w:fill="FFFFFF"/>
        </w:rPr>
        <w:t>В течение двух рабочих дней с даты поступления от оператора электронной площадки указанного в ч. 7 ст. 54.3 Федерального закона от 05.04.2013 № 44-ФЗ «О контрактной системе в сфере закупок товаров, работ, услуг для обеспечения государственных и муниципальных нужд» Информационной карты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p>
    <w:p w:rsidR="004F44EB" w:rsidRPr="004101D7" w:rsidRDefault="004F44EB" w:rsidP="004101D7">
      <w:pPr>
        <w:pStyle w:val="a3"/>
        <w:widowControl w:val="0"/>
        <w:numPr>
          <w:ilvl w:val="2"/>
          <w:numId w:val="48"/>
        </w:numPr>
        <w:adjustRightInd w:val="0"/>
        <w:spacing w:after="0" w:line="240" w:lineRule="auto"/>
        <w:ind w:left="0" w:firstLine="567"/>
        <w:rPr>
          <w:rFonts w:ascii="Times New Roman" w:eastAsia="Times New Roman" w:hAnsi="Times New Roman" w:cs="Times New Roman"/>
          <w:sz w:val="24"/>
          <w:szCs w:val="24"/>
          <w:lang w:eastAsia="ru-RU"/>
        </w:rPr>
      </w:pPr>
      <w:r w:rsidRPr="004101D7">
        <w:rPr>
          <w:rFonts w:ascii="Times New Roman" w:eastAsia="Times New Roman" w:hAnsi="Times New Roman" w:cs="Times New Roman"/>
          <w:sz w:val="24"/>
          <w:szCs w:val="24"/>
          <w:lang w:eastAsia="ru-RU"/>
        </w:rPr>
        <w:t>Проведение переговоров заказчиком, членами конкурсной комиссии с участником конкурса в отношении заявок на участие в конкурсе, в том числе в отношении за</w:t>
      </w:r>
      <w:r w:rsidR="003E224B" w:rsidRPr="004101D7">
        <w:rPr>
          <w:rFonts w:ascii="Times New Roman" w:eastAsia="Times New Roman" w:hAnsi="Times New Roman" w:cs="Times New Roman"/>
          <w:sz w:val="24"/>
          <w:szCs w:val="24"/>
          <w:lang w:eastAsia="ru-RU"/>
        </w:rPr>
        <w:t>явки поданной таким участником</w:t>
      </w:r>
      <w:r w:rsidRPr="004101D7">
        <w:rPr>
          <w:rFonts w:ascii="Times New Roman" w:eastAsia="Times New Roman" w:hAnsi="Times New Roman" w:cs="Times New Roman"/>
          <w:sz w:val="24"/>
          <w:szCs w:val="24"/>
          <w:lang w:eastAsia="ru-RU"/>
        </w:rPr>
        <w:t xml:space="preserve"> не допускается</w:t>
      </w:r>
      <w:r w:rsidR="003E224B" w:rsidRPr="004101D7">
        <w:rPr>
          <w:rFonts w:ascii="Times New Roman" w:eastAsia="Times New Roman" w:hAnsi="Times New Roman" w:cs="Times New Roman"/>
          <w:sz w:val="24"/>
          <w:szCs w:val="24"/>
          <w:lang w:eastAsia="ru-RU"/>
        </w:rPr>
        <w:t>,</w:t>
      </w:r>
      <w:r w:rsidRPr="004101D7">
        <w:rPr>
          <w:rFonts w:ascii="Times New Roman" w:eastAsia="Times New Roman" w:hAnsi="Times New Roman" w:cs="Times New Roman"/>
          <w:sz w:val="24"/>
          <w:szCs w:val="24"/>
          <w:lang w:eastAsia="ru-RU"/>
        </w:rPr>
        <w:t xml:space="preserve"> до выявления победителя конкурса, за исключением случаев, предусмотренных </w:t>
      </w:r>
      <w:r w:rsidRPr="004101D7">
        <w:rPr>
          <w:rFonts w:ascii="Times New Roman" w:eastAsia="Times New Roman" w:hAnsi="Times New Roman" w:cs="Times New Roman"/>
          <w:bCs/>
          <w:sz w:val="24"/>
          <w:szCs w:val="24"/>
          <w:lang w:eastAsia="ru-RU"/>
        </w:rPr>
        <w:t xml:space="preserve">Федеральным законом от 05.04.2013 № 44-ФЗ «О </w:t>
      </w:r>
      <w:r w:rsidR="002824E6" w:rsidRPr="004101D7">
        <w:rPr>
          <w:rFonts w:ascii="Times New Roman" w:eastAsia="Times New Roman" w:hAnsi="Times New Roman" w:cs="Times New Roman"/>
          <w:bCs/>
          <w:sz w:val="24"/>
          <w:szCs w:val="24"/>
          <w:lang w:eastAsia="ru-RU"/>
        </w:rPr>
        <w:t>договор</w:t>
      </w:r>
      <w:r w:rsidRPr="004101D7">
        <w:rPr>
          <w:rFonts w:ascii="Times New Roman" w:eastAsia="Times New Roman" w:hAnsi="Times New Roman" w:cs="Times New Roman"/>
          <w:bCs/>
          <w:sz w:val="24"/>
          <w:szCs w:val="24"/>
          <w:lang w:eastAsia="ru-RU"/>
        </w:rPr>
        <w:t>ной системе в сфере закупок товаров, работ, услуг для обеспечения государственных и муниципальных нужд»</w:t>
      </w:r>
      <w:r w:rsidRPr="004101D7">
        <w:rPr>
          <w:rFonts w:ascii="Times New Roman" w:eastAsia="Times New Roman" w:hAnsi="Times New Roman" w:cs="Times New Roman"/>
          <w:i/>
          <w:sz w:val="24"/>
          <w:szCs w:val="24"/>
          <w:lang w:eastAsia="ru-RU"/>
        </w:rPr>
        <w:t>.</w:t>
      </w:r>
    </w:p>
    <w:p w:rsidR="007B5243" w:rsidRPr="004F44EB" w:rsidRDefault="007B5243" w:rsidP="007B5243">
      <w:pPr>
        <w:widowControl w:val="0"/>
        <w:adjustRightInd w:val="0"/>
        <w:spacing w:after="0" w:line="240" w:lineRule="auto"/>
        <w:jc w:val="both"/>
        <w:rPr>
          <w:rFonts w:ascii="Times New Roman" w:eastAsia="Times New Roman" w:hAnsi="Times New Roman" w:cs="Times New Roman"/>
          <w:sz w:val="24"/>
          <w:szCs w:val="24"/>
          <w:lang w:eastAsia="ru-RU"/>
        </w:rPr>
      </w:pPr>
    </w:p>
    <w:p w:rsidR="004F44EB" w:rsidRPr="004F44EB" w:rsidRDefault="003E224B" w:rsidP="004F44EB">
      <w:pPr>
        <w:keepNext/>
        <w:keepLines/>
        <w:widowControl w:val="0"/>
        <w:suppressLineNumbers/>
        <w:tabs>
          <w:tab w:val="left" w:pos="708"/>
        </w:tabs>
        <w:suppressAutoHyphens/>
        <w:spacing w:after="0" w:line="240" w:lineRule="auto"/>
        <w:ind w:firstLine="540"/>
        <w:jc w:val="both"/>
        <w:rPr>
          <w:rFonts w:ascii="Times New Roman" w:eastAsia="Times New Roman" w:hAnsi="Times New Roman" w:cs="Times New Roman"/>
          <w:b/>
          <w:bCs/>
          <w:sz w:val="24"/>
          <w:szCs w:val="20"/>
          <w:lang w:eastAsia="ru-RU"/>
        </w:rPr>
      </w:pPr>
      <w:bookmarkStart w:id="18" w:name="_Toc178584676"/>
      <w:bookmarkStart w:id="19" w:name="_Toc178499651"/>
      <w:bookmarkStart w:id="20" w:name="_Toc173305780"/>
      <w:bookmarkStart w:id="21" w:name="_Toc173304961"/>
      <w:bookmarkStart w:id="22" w:name="_Toc172959461"/>
      <w:bookmarkStart w:id="23" w:name="_Toc172958869"/>
      <w:bookmarkStart w:id="24" w:name="_Toc166054335"/>
      <w:r>
        <w:rPr>
          <w:rFonts w:ascii="Times New Roman" w:eastAsia="Times New Roman" w:hAnsi="Times New Roman" w:cs="Times New Roman"/>
          <w:b/>
          <w:bCs/>
          <w:sz w:val="24"/>
          <w:szCs w:val="20"/>
          <w:lang w:eastAsia="ru-RU"/>
        </w:rPr>
        <w:t>2.</w:t>
      </w:r>
      <w:r w:rsidR="004101D7">
        <w:rPr>
          <w:rFonts w:ascii="Times New Roman" w:eastAsia="Times New Roman" w:hAnsi="Times New Roman" w:cs="Times New Roman"/>
          <w:b/>
          <w:bCs/>
          <w:sz w:val="24"/>
          <w:szCs w:val="20"/>
          <w:lang w:eastAsia="ru-RU"/>
        </w:rPr>
        <w:t>3</w:t>
      </w:r>
      <w:r w:rsidR="004F44EB" w:rsidRPr="004F44EB">
        <w:rPr>
          <w:rFonts w:ascii="Times New Roman" w:eastAsia="Times New Roman" w:hAnsi="Times New Roman" w:cs="Times New Roman"/>
          <w:b/>
          <w:bCs/>
          <w:sz w:val="24"/>
          <w:szCs w:val="20"/>
          <w:lang w:eastAsia="ru-RU"/>
        </w:rPr>
        <w:t>. Внесение изменений в извещение о пр</w:t>
      </w:r>
      <w:r w:rsidR="007B5243">
        <w:rPr>
          <w:rFonts w:ascii="Times New Roman" w:eastAsia="Times New Roman" w:hAnsi="Times New Roman" w:cs="Times New Roman"/>
          <w:b/>
          <w:bCs/>
          <w:sz w:val="24"/>
          <w:szCs w:val="20"/>
          <w:lang w:eastAsia="ru-RU"/>
        </w:rPr>
        <w:t xml:space="preserve">оведении конкурса и конкурсную </w:t>
      </w:r>
      <w:r w:rsidR="004F44EB" w:rsidRPr="004F44EB">
        <w:rPr>
          <w:rFonts w:ascii="Times New Roman" w:eastAsia="Times New Roman" w:hAnsi="Times New Roman" w:cs="Times New Roman"/>
          <w:b/>
          <w:bCs/>
          <w:sz w:val="24"/>
          <w:szCs w:val="20"/>
          <w:lang w:eastAsia="ru-RU"/>
        </w:rPr>
        <w:t>документацию</w:t>
      </w:r>
      <w:bookmarkEnd w:id="18"/>
      <w:bookmarkEnd w:id="19"/>
      <w:bookmarkEnd w:id="20"/>
      <w:bookmarkEnd w:id="21"/>
      <w:bookmarkEnd w:id="22"/>
      <w:bookmarkEnd w:id="23"/>
      <w:bookmarkEnd w:id="24"/>
    </w:p>
    <w:p w:rsidR="004F44EB" w:rsidRPr="004B2E6A" w:rsidRDefault="004B2E6A" w:rsidP="004B2E6A">
      <w:pPr>
        <w:widowControl w:val="0"/>
        <w:spacing w:after="0" w:line="240" w:lineRule="auto"/>
        <w:ind w:firstLine="567"/>
        <w:jc w:val="both"/>
        <w:rPr>
          <w:rFonts w:ascii="Times New Roman" w:eastAsia="Times New Roman" w:hAnsi="Times New Roman" w:cs="Times New Roman"/>
          <w:sz w:val="24"/>
          <w:szCs w:val="20"/>
          <w:shd w:val="clear" w:color="auto" w:fill="FFFFFF"/>
          <w:lang w:eastAsia="ru-RU"/>
        </w:rPr>
      </w:pPr>
      <w:r w:rsidRPr="004B2E6A">
        <w:rPr>
          <w:rFonts w:ascii="Times New Roman" w:eastAsia="Times New Roman" w:hAnsi="Times New Roman" w:cs="Times New Roman"/>
          <w:b/>
          <w:bCs/>
          <w:sz w:val="24"/>
          <w:szCs w:val="20"/>
          <w:shd w:val="clear" w:color="auto" w:fill="FFFFFF"/>
          <w:lang w:eastAsia="ru-RU"/>
        </w:rPr>
        <w:t>2.</w:t>
      </w:r>
      <w:r w:rsidR="004101D7">
        <w:rPr>
          <w:rFonts w:ascii="Times New Roman" w:eastAsia="Times New Roman" w:hAnsi="Times New Roman" w:cs="Times New Roman"/>
          <w:b/>
          <w:bCs/>
          <w:sz w:val="24"/>
          <w:szCs w:val="20"/>
          <w:shd w:val="clear" w:color="auto" w:fill="FFFFFF"/>
          <w:lang w:eastAsia="ru-RU"/>
        </w:rPr>
        <w:t>3.1.</w:t>
      </w:r>
      <w:r>
        <w:rPr>
          <w:rFonts w:ascii="Times New Roman" w:eastAsia="Times New Roman" w:hAnsi="Times New Roman" w:cs="Times New Roman"/>
          <w:sz w:val="24"/>
          <w:szCs w:val="20"/>
          <w:shd w:val="clear" w:color="auto" w:fill="FFFFFF"/>
          <w:lang w:eastAsia="ru-RU"/>
        </w:rPr>
        <w:t xml:space="preserve"> </w:t>
      </w:r>
      <w:r w:rsidRPr="004B2E6A">
        <w:rPr>
          <w:rFonts w:ascii="Times New Roman" w:eastAsia="Times New Roman" w:hAnsi="Times New Roman" w:cs="Times New Roman"/>
          <w:sz w:val="24"/>
          <w:szCs w:val="20"/>
          <w:shd w:val="clear" w:color="auto" w:fill="FFFFFF"/>
          <w:lang w:eastAsia="ru-RU"/>
        </w:rPr>
        <w:t>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4F44EB" w:rsidRPr="004F44EB" w:rsidRDefault="003E224B" w:rsidP="004F44EB">
      <w:pPr>
        <w:spacing w:after="0" w:line="240" w:lineRule="auto"/>
        <w:ind w:firstLine="54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r w:rsidR="004101D7">
        <w:rPr>
          <w:rFonts w:ascii="Times New Roman" w:eastAsia="Times New Roman" w:hAnsi="Times New Roman" w:cs="Times New Roman"/>
          <w:b/>
          <w:bCs/>
          <w:sz w:val="24"/>
          <w:szCs w:val="24"/>
          <w:lang w:eastAsia="ru-RU"/>
        </w:rPr>
        <w:t>4</w:t>
      </w:r>
      <w:r w:rsidR="004F44EB" w:rsidRPr="004F44EB">
        <w:rPr>
          <w:rFonts w:ascii="Times New Roman" w:eastAsia="Times New Roman" w:hAnsi="Times New Roman" w:cs="Times New Roman"/>
          <w:b/>
          <w:bCs/>
          <w:sz w:val="24"/>
          <w:szCs w:val="24"/>
          <w:lang w:eastAsia="ru-RU"/>
        </w:rPr>
        <w:t>. Отмена конкурса</w:t>
      </w:r>
    </w:p>
    <w:p w:rsidR="004F44EB" w:rsidRPr="004F44EB" w:rsidRDefault="003E224B" w:rsidP="004F44E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0E769A">
        <w:rPr>
          <w:rFonts w:ascii="Times New Roman" w:eastAsia="Times New Roman" w:hAnsi="Times New Roman" w:cs="Times New Roman"/>
          <w:b/>
          <w:sz w:val="24"/>
          <w:szCs w:val="24"/>
          <w:lang w:eastAsia="ru-RU"/>
        </w:rPr>
        <w:t>2.</w:t>
      </w:r>
      <w:r w:rsidR="004101D7">
        <w:rPr>
          <w:rFonts w:ascii="Times New Roman" w:eastAsia="Times New Roman" w:hAnsi="Times New Roman" w:cs="Times New Roman"/>
          <w:b/>
          <w:sz w:val="24"/>
          <w:szCs w:val="24"/>
          <w:lang w:eastAsia="ru-RU"/>
        </w:rPr>
        <w:t>4</w:t>
      </w:r>
      <w:r w:rsidR="004F44EB" w:rsidRPr="000E769A">
        <w:rPr>
          <w:rFonts w:ascii="Times New Roman" w:eastAsia="Times New Roman" w:hAnsi="Times New Roman" w:cs="Times New Roman"/>
          <w:b/>
          <w:sz w:val="24"/>
          <w:szCs w:val="24"/>
          <w:lang w:eastAsia="ru-RU"/>
        </w:rPr>
        <w:t>.</w:t>
      </w:r>
      <w:r w:rsidR="004101D7">
        <w:rPr>
          <w:rFonts w:ascii="Times New Roman" w:eastAsia="Times New Roman" w:hAnsi="Times New Roman" w:cs="Times New Roman"/>
          <w:b/>
          <w:sz w:val="24"/>
          <w:szCs w:val="24"/>
          <w:lang w:eastAsia="ru-RU"/>
        </w:rPr>
        <w:t>1</w:t>
      </w:r>
      <w:r w:rsidR="004F44EB" w:rsidRPr="004F44EB">
        <w:rPr>
          <w:rFonts w:ascii="Times New Roman" w:eastAsia="Times New Roman" w:hAnsi="Times New Roman" w:cs="Times New Roman"/>
          <w:sz w:val="24"/>
          <w:szCs w:val="24"/>
          <w:lang w:eastAsia="ru-RU"/>
        </w:rPr>
        <w:t xml:space="preserve"> </w:t>
      </w:r>
      <w:r w:rsidR="004F44EB" w:rsidRPr="004F44EB">
        <w:rPr>
          <w:rFonts w:ascii="Times New Roman" w:eastAsia="Times New Roman" w:hAnsi="Times New Roman" w:cs="Times New Roman"/>
          <w:bCs/>
          <w:sz w:val="24"/>
          <w:szCs w:val="24"/>
          <w:lang w:eastAsia="ru-RU"/>
        </w:rPr>
        <w:t xml:space="preserve">Заказчик вправе отменить конкурс </w:t>
      </w:r>
      <w:r w:rsidR="004F44EB" w:rsidRPr="002824E6">
        <w:rPr>
          <w:rFonts w:ascii="Times New Roman" w:eastAsia="Times New Roman" w:hAnsi="Times New Roman" w:cs="Times New Roman"/>
          <w:bCs/>
          <w:sz w:val="24"/>
          <w:szCs w:val="24"/>
          <w:lang w:eastAsia="ru-RU"/>
        </w:rPr>
        <w:t>не позднее</w:t>
      </w:r>
      <w:r w:rsidR="00427CCD" w:rsidRPr="002824E6">
        <w:rPr>
          <w:rFonts w:ascii="Times New Roman" w:eastAsia="Times New Roman" w:hAnsi="Times New Roman" w:cs="Times New Roman"/>
          <w:b/>
          <w:bCs/>
          <w:sz w:val="24"/>
          <w:szCs w:val="24"/>
          <w:lang w:eastAsia="ru-RU"/>
        </w:rPr>
        <w:t>,</w:t>
      </w:r>
      <w:r w:rsidR="004F44EB" w:rsidRPr="002824E6">
        <w:rPr>
          <w:rFonts w:ascii="Times New Roman" w:eastAsia="Times New Roman" w:hAnsi="Times New Roman" w:cs="Times New Roman"/>
          <w:bCs/>
          <w:sz w:val="24"/>
          <w:szCs w:val="24"/>
          <w:lang w:eastAsia="ru-RU"/>
        </w:rPr>
        <w:t xml:space="preserve"> чем за </w:t>
      </w:r>
      <w:r w:rsidR="004F44EB" w:rsidRPr="004F44EB">
        <w:rPr>
          <w:rFonts w:ascii="Times New Roman" w:eastAsia="Times New Roman" w:hAnsi="Times New Roman" w:cs="Times New Roman"/>
          <w:bCs/>
          <w:sz w:val="24"/>
          <w:szCs w:val="24"/>
          <w:lang w:eastAsia="ru-RU"/>
        </w:rPr>
        <w:t>5 (</w:t>
      </w:r>
      <w:r w:rsidR="00F8081E">
        <w:rPr>
          <w:rFonts w:ascii="Times New Roman" w:eastAsia="Times New Roman" w:hAnsi="Times New Roman" w:cs="Times New Roman"/>
          <w:bCs/>
          <w:sz w:val="24"/>
          <w:szCs w:val="24"/>
          <w:lang w:eastAsia="ru-RU"/>
        </w:rPr>
        <w:t>П</w:t>
      </w:r>
      <w:r w:rsidR="004F44EB" w:rsidRPr="004F44EB">
        <w:rPr>
          <w:rFonts w:ascii="Times New Roman" w:eastAsia="Times New Roman" w:hAnsi="Times New Roman" w:cs="Times New Roman"/>
          <w:bCs/>
          <w:sz w:val="24"/>
          <w:szCs w:val="24"/>
          <w:lang w:eastAsia="ru-RU"/>
        </w:rPr>
        <w:t xml:space="preserve">ять) дней до даты окончания срока подачи заявок на участие в конкурсе. </w:t>
      </w:r>
      <w:r w:rsidRPr="000E769A">
        <w:rPr>
          <w:rFonts w:ascii="Times New Roman" w:eastAsia="Times New Roman" w:hAnsi="Times New Roman" w:cs="Times New Roman"/>
          <w:b/>
          <w:bCs/>
          <w:sz w:val="24"/>
          <w:szCs w:val="24"/>
          <w:lang w:eastAsia="ru-RU"/>
        </w:rPr>
        <w:t>2.3</w:t>
      </w:r>
      <w:r w:rsidR="004F44EB" w:rsidRPr="000E769A">
        <w:rPr>
          <w:rFonts w:ascii="Times New Roman" w:eastAsia="Times New Roman" w:hAnsi="Times New Roman" w:cs="Times New Roman"/>
          <w:b/>
          <w:bCs/>
          <w:sz w:val="24"/>
          <w:szCs w:val="24"/>
          <w:lang w:eastAsia="ru-RU"/>
        </w:rPr>
        <w:t>.2.</w:t>
      </w:r>
      <w:r w:rsidR="004F44EB" w:rsidRPr="004F44EB">
        <w:rPr>
          <w:rFonts w:ascii="Times New Roman" w:eastAsia="Times New Roman" w:hAnsi="Times New Roman" w:cs="Times New Roman"/>
          <w:bCs/>
          <w:sz w:val="24"/>
          <w:szCs w:val="24"/>
          <w:lang w:eastAsia="ru-RU"/>
        </w:rPr>
        <w:t xml:space="preserve"> По истечении срока отмены конкурса</w:t>
      </w:r>
      <w:r>
        <w:rPr>
          <w:rFonts w:ascii="Times New Roman" w:eastAsia="Times New Roman" w:hAnsi="Times New Roman" w:cs="Times New Roman"/>
          <w:bCs/>
          <w:sz w:val="24"/>
          <w:szCs w:val="24"/>
          <w:lang w:eastAsia="ru-RU"/>
        </w:rPr>
        <w:t>,</w:t>
      </w:r>
      <w:r w:rsidR="004F44EB" w:rsidRPr="004F44EB">
        <w:rPr>
          <w:rFonts w:ascii="Times New Roman" w:eastAsia="Times New Roman" w:hAnsi="Times New Roman" w:cs="Times New Roman"/>
          <w:bCs/>
          <w:sz w:val="24"/>
          <w:szCs w:val="24"/>
          <w:lang w:eastAsia="ru-RU"/>
        </w:rPr>
        <w:t xml:space="preserve"> в соответствии с подпунктом 2.</w:t>
      </w:r>
      <w:r>
        <w:rPr>
          <w:rFonts w:ascii="Times New Roman" w:eastAsia="Times New Roman" w:hAnsi="Times New Roman" w:cs="Times New Roman"/>
          <w:bCs/>
          <w:sz w:val="24"/>
          <w:szCs w:val="24"/>
          <w:lang w:eastAsia="ru-RU"/>
        </w:rPr>
        <w:t>3</w:t>
      </w:r>
      <w:r w:rsidR="004F44EB" w:rsidRPr="004F44EB">
        <w:rPr>
          <w:rFonts w:ascii="Times New Roman" w:eastAsia="Times New Roman" w:hAnsi="Times New Roman" w:cs="Times New Roman"/>
          <w:bCs/>
          <w:sz w:val="24"/>
          <w:szCs w:val="24"/>
          <w:lang w:eastAsia="ru-RU"/>
        </w:rPr>
        <w:t xml:space="preserve">.1. и до заключения </w:t>
      </w:r>
      <w:r w:rsidR="002824E6">
        <w:rPr>
          <w:rFonts w:ascii="Times New Roman" w:eastAsia="Times New Roman" w:hAnsi="Times New Roman" w:cs="Times New Roman"/>
          <w:bCs/>
          <w:sz w:val="24"/>
          <w:szCs w:val="24"/>
          <w:lang w:eastAsia="ru-RU"/>
        </w:rPr>
        <w:t>договор</w:t>
      </w:r>
      <w:r>
        <w:rPr>
          <w:rFonts w:ascii="Times New Roman" w:eastAsia="Times New Roman" w:hAnsi="Times New Roman" w:cs="Times New Roman"/>
          <w:bCs/>
          <w:sz w:val="24"/>
          <w:szCs w:val="24"/>
          <w:lang w:eastAsia="ru-RU"/>
        </w:rPr>
        <w:t>а,</w:t>
      </w:r>
      <w:r w:rsidR="004F44EB" w:rsidRPr="004F44EB">
        <w:rPr>
          <w:rFonts w:ascii="Times New Roman" w:eastAsia="Times New Roman" w:hAnsi="Times New Roman" w:cs="Times New Roman"/>
          <w:bCs/>
          <w:sz w:val="24"/>
          <w:szCs w:val="24"/>
          <w:lang w:eastAsia="ru-RU"/>
        </w:rPr>
        <w:t xml:space="preserve"> заказчик вправе отменить конкурс только в случае возникновения обстоятельств непреодолимой силы</w:t>
      </w:r>
      <w:r>
        <w:rPr>
          <w:rFonts w:ascii="Times New Roman" w:eastAsia="Times New Roman" w:hAnsi="Times New Roman" w:cs="Times New Roman"/>
          <w:bCs/>
          <w:sz w:val="24"/>
          <w:szCs w:val="24"/>
          <w:lang w:eastAsia="ru-RU"/>
        </w:rPr>
        <w:t>,</w:t>
      </w:r>
      <w:r w:rsidR="004F44EB" w:rsidRPr="004F44EB">
        <w:rPr>
          <w:rFonts w:ascii="Times New Roman" w:eastAsia="Times New Roman" w:hAnsi="Times New Roman" w:cs="Times New Roman"/>
          <w:bCs/>
          <w:sz w:val="24"/>
          <w:szCs w:val="24"/>
          <w:lang w:eastAsia="ru-RU"/>
        </w:rPr>
        <w:t xml:space="preserve"> в соответствии с гражданским законодательством.</w:t>
      </w:r>
    </w:p>
    <w:p w:rsidR="004F44EB" w:rsidRPr="004F44EB" w:rsidRDefault="004F44EB" w:rsidP="004F44E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0E769A">
        <w:rPr>
          <w:rFonts w:ascii="Times New Roman" w:eastAsia="Times New Roman" w:hAnsi="Times New Roman" w:cs="Times New Roman"/>
          <w:b/>
          <w:bCs/>
          <w:sz w:val="24"/>
          <w:szCs w:val="24"/>
          <w:lang w:eastAsia="ru-RU"/>
        </w:rPr>
        <w:t>2.</w:t>
      </w:r>
      <w:r w:rsidR="004101D7">
        <w:rPr>
          <w:rFonts w:ascii="Times New Roman" w:eastAsia="Times New Roman" w:hAnsi="Times New Roman" w:cs="Times New Roman"/>
          <w:b/>
          <w:bCs/>
          <w:sz w:val="24"/>
          <w:szCs w:val="24"/>
          <w:lang w:eastAsia="ru-RU"/>
        </w:rPr>
        <w:t>4</w:t>
      </w:r>
      <w:r w:rsidRPr="000E769A">
        <w:rPr>
          <w:rFonts w:ascii="Times New Roman" w:eastAsia="Times New Roman" w:hAnsi="Times New Roman" w:cs="Times New Roman"/>
          <w:b/>
          <w:bCs/>
          <w:sz w:val="24"/>
          <w:szCs w:val="24"/>
          <w:lang w:eastAsia="ru-RU"/>
        </w:rPr>
        <w:t>.</w:t>
      </w:r>
      <w:r w:rsidR="004101D7">
        <w:rPr>
          <w:rFonts w:ascii="Times New Roman" w:eastAsia="Times New Roman" w:hAnsi="Times New Roman" w:cs="Times New Roman"/>
          <w:b/>
          <w:bCs/>
          <w:sz w:val="24"/>
          <w:szCs w:val="24"/>
          <w:lang w:eastAsia="ru-RU"/>
        </w:rPr>
        <w:t>2</w:t>
      </w:r>
      <w:r w:rsidRPr="004F44EB">
        <w:rPr>
          <w:rFonts w:ascii="Times New Roman" w:eastAsia="Times New Roman" w:hAnsi="Times New Roman" w:cs="Times New Roman"/>
          <w:bCs/>
          <w:sz w:val="24"/>
          <w:szCs w:val="24"/>
          <w:lang w:eastAsia="ru-RU"/>
        </w:rPr>
        <w:t xml:space="preserve"> Решение об отмене конкурса размещается в единой информационной системе в день принятия этого решения, а также незамедлительно доводится до сведения участников конкурса,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о его отмене в единой информационной системе.</w:t>
      </w:r>
    </w:p>
    <w:p w:rsidR="004F44EB" w:rsidRDefault="004F44EB" w:rsidP="004F44E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0E769A">
        <w:rPr>
          <w:rFonts w:ascii="Times New Roman" w:eastAsia="Times New Roman" w:hAnsi="Times New Roman" w:cs="Times New Roman"/>
          <w:b/>
          <w:bCs/>
          <w:sz w:val="24"/>
          <w:szCs w:val="24"/>
          <w:lang w:eastAsia="ru-RU"/>
        </w:rPr>
        <w:t>2.</w:t>
      </w:r>
      <w:r w:rsidR="004101D7">
        <w:rPr>
          <w:rFonts w:ascii="Times New Roman" w:eastAsia="Times New Roman" w:hAnsi="Times New Roman" w:cs="Times New Roman"/>
          <w:b/>
          <w:bCs/>
          <w:sz w:val="24"/>
          <w:szCs w:val="24"/>
          <w:lang w:eastAsia="ru-RU"/>
        </w:rPr>
        <w:t>4</w:t>
      </w:r>
      <w:r w:rsidRPr="000E769A">
        <w:rPr>
          <w:rFonts w:ascii="Times New Roman" w:eastAsia="Times New Roman" w:hAnsi="Times New Roman" w:cs="Times New Roman"/>
          <w:b/>
          <w:bCs/>
          <w:sz w:val="24"/>
          <w:szCs w:val="24"/>
          <w:lang w:eastAsia="ru-RU"/>
        </w:rPr>
        <w:t>.</w:t>
      </w:r>
      <w:r w:rsidR="004101D7">
        <w:rPr>
          <w:rFonts w:ascii="Times New Roman" w:eastAsia="Times New Roman" w:hAnsi="Times New Roman" w:cs="Times New Roman"/>
          <w:b/>
          <w:bCs/>
          <w:sz w:val="24"/>
          <w:szCs w:val="24"/>
          <w:lang w:eastAsia="ru-RU"/>
        </w:rPr>
        <w:t>3</w:t>
      </w:r>
      <w:r w:rsidRPr="004F44EB">
        <w:rPr>
          <w:rFonts w:ascii="Times New Roman" w:eastAsia="Times New Roman" w:hAnsi="Times New Roman" w:cs="Times New Roman"/>
          <w:bCs/>
          <w:sz w:val="24"/>
          <w:szCs w:val="24"/>
          <w:lang w:eastAsia="ru-RU"/>
        </w:rPr>
        <w:t xml:space="preserve"> При отмене конкурса</w:t>
      </w:r>
      <w:r w:rsidR="003E224B">
        <w:rPr>
          <w:rFonts w:ascii="Times New Roman" w:eastAsia="Times New Roman" w:hAnsi="Times New Roman" w:cs="Times New Roman"/>
          <w:bCs/>
          <w:sz w:val="24"/>
          <w:szCs w:val="24"/>
          <w:lang w:eastAsia="ru-RU"/>
        </w:rPr>
        <w:t>,</w:t>
      </w:r>
      <w:r w:rsidRPr="004F44EB">
        <w:rPr>
          <w:rFonts w:ascii="Times New Roman" w:eastAsia="Times New Roman" w:hAnsi="Times New Roman" w:cs="Times New Roman"/>
          <w:bCs/>
          <w:sz w:val="24"/>
          <w:szCs w:val="24"/>
          <w:lang w:eastAsia="ru-RU"/>
        </w:rPr>
        <w:t xml:space="preserve"> заказчик не несет ответственность перед участниками конкурса, подавшими заявки, за исключением случая, если вследствие отмены конкурса участникам конкурса причинены убытки в результате недоб</w:t>
      </w:r>
      <w:r w:rsidR="003E224B">
        <w:rPr>
          <w:rFonts w:ascii="Times New Roman" w:eastAsia="Times New Roman" w:hAnsi="Times New Roman" w:cs="Times New Roman"/>
          <w:bCs/>
          <w:sz w:val="24"/>
          <w:szCs w:val="24"/>
          <w:lang w:eastAsia="ru-RU"/>
        </w:rPr>
        <w:t>росовестных действий заказчика.</w:t>
      </w:r>
    </w:p>
    <w:p w:rsidR="004F44EB" w:rsidRPr="004F44EB" w:rsidRDefault="004F44EB" w:rsidP="00924BF4">
      <w:pPr>
        <w:autoSpaceDE w:val="0"/>
        <w:autoSpaceDN w:val="0"/>
        <w:adjustRightInd w:val="0"/>
        <w:spacing w:after="0" w:line="240" w:lineRule="auto"/>
        <w:jc w:val="both"/>
        <w:rPr>
          <w:rFonts w:ascii="Arial" w:eastAsia="Times New Roman" w:hAnsi="Arial" w:cs="Arial"/>
          <w:b/>
          <w:sz w:val="20"/>
          <w:szCs w:val="20"/>
          <w:lang w:eastAsia="ru-RU"/>
        </w:rPr>
      </w:pPr>
    </w:p>
    <w:p w:rsidR="004F44EB" w:rsidRPr="003E224B" w:rsidRDefault="004F44EB" w:rsidP="003E224B">
      <w:pPr>
        <w:keepNext/>
        <w:spacing w:after="0" w:line="240" w:lineRule="auto"/>
        <w:jc w:val="center"/>
        <w:outlineLvl w:val="1"/>
        <w:rPr>
          <w:rFonts w:ascii="Times New Roman" w:eastAsia="Times New Roman" w:hAnsi="Times New Roman" w:cs="Times New Roman"/>
          <w:b/>
          <w:bCs/>
          <w:sz w:val="24"/>
          <w:szCs w:val="20"/>
          <w:lang w:eastAsia="ru-RU"/>
        </w:rPr>
      </w:pPr>
      <w:bookmarkStart w:id="25" w:name="_Toc295467302"/>
      <w:bookmarkStart w:id="26" w:name="_Toc178584677"/>
      <w:bookmarkStart w:id="27" w:name="_Toc178499652"/>
      <w:bookmarkStart w:id="28" w:name="_Toc173305781"/>
      <w:bookmarkStart w:id="29" w:name="_Toc173304962"/>
      <w:bookmarkStart w:id="30" w:name="_Toc172959462"/>
      <w:bookmarkStart w:id="31" w:name="_Toc172958870"/>
      <w:bookmarkStart w:id="32" w:name="_Toc166054336"/>
      <w:r w:rsidRPr="004F44EB">
        <w:rPr>
          <w:rFonts w:ascii="Times New Roman" w:eastAsia="Times New Roman" w:hAnsi="Times New Roman" w:cs="Times New Roman"/>
          <w:b/>
          <w:bCs/>
          <w:sz w:val="24"/>
          <w:szCs w:val="20"/>
          <w:lang w:eastAsia="ru-RU"/>
        </w:rPr>
        <w:t>3. ИНСТРУКЦИЯ ПО ЗАПОЛНЕНИЮ ЗАЯВКИ НА УЧАСТИЕ В КОНКУРСЕ</w:t>
      </w:r>
      <w:bookmarkEnd w:id="25"/>
      <w:bookmarkEnd w:id="26"/>
      <w:bookmarkEnd w:id="27"/>
      <w:bookmarkEnd w:id="28"/>
      <w:bookmarkEnd w:id="29"/>
      <w:bookmarkEnd w:id="30"/>
      <w:bookmarkEnd w:id="31"/>
      <w:bookmarkEnd w:id="32"/>
    </w:p>
    <w:p w:rsidR="004F44EB" w:rsidRPr="004F44EB" w:rsidRDefault="004F44EB" w:rsidP="004F44EB">
      <w:pPr>
        <w:keepNext/>
        <w:keepLines/>
        <w:widowControl w:val="0"/>
        <w:suppressLineNumbers/>
        <w:tabs>
          <w:tab w:val="left" w:pos="708"/>
        </w:tabs>
        <w:suppressAutoHyphens/>
        <w:spacing w:after="0" w:line="240" w:lineRule="auto"/>
        <w:ind w:firstLine="540"/>
        <w:jc w:val="both"/>
        <w:rPr>
          <w:rFonts w:ascii="Times New Roman" w:eastAsia="Times New Roman" w:hAnsi="Times New Roman" w:cs="Times New Roman"/>
          <w:b/>
          <w:sz w:val="24"/>
          <w:szCs w:val="24"/>
          <w:lang w:eastAsia="ru-RU"/>
        </w:rPr>
      </w:pPr>
      <w:r w:rsidRPr="004F44EB">
        <w:rPr>
          <w:rFonts w:ascii="Times New Roman" w:eastAsia="Times New Roman" w:hAnsi="Times New Roman" w:cs="Times New Roman"/>
          <w:b/>
          <w:bCs/>
          <w:sz w:val="24"/>
          <w:szCs w:val="24"/>
          <w:lang w:eastAsia="ru-RU"/>
        </w:rPr>
        <w:t>3.1.</w:t>
      </w:r>
      <w:r w:rsidRPr="004F44EB">
        <w:rPr>
          <w:rFonts w:ascii="Times New Roman" w:eastAsia="Times New Roman" w:hAnsi="Times New Roman" w:cs="Times New Roman"/>
          <w:b/>
          <w:sz w:val="24"/>
          <w:szCs w:val="24"/>
          <w:lang w:eastAsia="ru-RU"/>
        </w:rPr>
        <w:t xml:space="preserve"> Формы заявки на участие в конкурсе</w:t>
      </w:r>
    </w:p>
    <w:p w:rsidR="004F44EB" w:rsidRPr="004F44EB" w:rsidRDefault="00DF721A" w:rsidP="008A1AC3">
      <w:pPr>
        <w:autoSpaceDE w:val="0"/>
        <w:autoSpaceDN w:val="0"/>
        <w:adjustRightInd w:val="0"/>
        <w:spacing w:after="0" w:line="240" w:lineRule="auto"/>
        <w:ind w:firstLine="540"/>
        <w:jc w:val="both"/>
        <w:rPr>
          <w:rFonts w:ascii="Times New Roman" w:eastAsia="Times New Roman" w:hAnsi="Times New Roman" w:cs="Times New Roman"/>
          <w:b/>
          <w:bCs/>
          <w:i/>
          <w:sz w:val="24"/>
          <w:szCs w:val="24"/>
          <w:lang w:eastAsia="ru-RU"/>
        </w:rPr>
      </w:pPr>
      <w:r w:rsidRPr="00DF721A">
        <w:rPr>
          <w:rFonts w:ascii="Times New Roman" w:eastAsia="Times New Roman" w:hAnsi="Times New Roman" w:cs="Times New Roman"/>
          <w:b/>
          <w:bCs/>
          <w:sz w:val="24"/>
          <w:szCs w:val="24"/>
          <w:lang w:eastAsia="ru-RU"/>
        </w:rPr>
        <w:t>3.1.1.</w:t>
      </w:r>
      <w:r>
        <w:rPr>
          <w:rFonts w:ascii="Times New Roman" w:eastAsia="Times New Roman" w:hAnsi="Times New Roman" w:cs="Times New Roman"/>
          <w:sz w:val="24"/>
          <w:szCs w:val="24"/>
          <w:lang w:eastAsia="ru-RU"/>
        </w:rPr>
        <w:t xml:space="preserve"> </w:t>
      </w:r>
      <w:r w:rsidR="004F44EB" w:rsidRPr="004F44EB">
        <w:rPr>
          <w:rFonts w:ascii="Times New Roman" w:eastAsia="Times New Roman" w:hAnsi="Times New Roman" w:cs="Times New Roman"/>
          <w:sz w:val="24"/>
          <w:szCs w:val="24"/>
          <w:lang w:eastAsia="ru-RU"/>
        </w:rPr>
        <w:t>Участник конкурса подает заявку на участие в конкурсе, составленную в соответствии с требованиями, содержащимися в настоящей конкурсной документации</w:t>
      </w:r>
      <w:r w:rsidR="008A1AC3">
        <w:rPr>
          <w:rFonts w:ascii="Times New Roman" w:eastAsia="Times New Roman" w:hAnsi="Times New Roman" w:cs="Times New Roman"/>
          <w:sz w:val="24"/>
          <w:szCs w:val="24"/>
          <w:lang w:eastAsia="ru-RU"/>
        </w:rPr>
        <w:t xml:space="preserve">, а </w:t>
      </w:r>
      <w:r w:rsidR="008A1AC3" w:rsidRPr="008A1AC3">
        <w:rPr>
          <w:rFonts w:ascii="Times New Roman" w:eastAsia="Times New Roman" w:hAnsi="Times New Roman" w:cs="Times New Roman"/>
          <w:sz w:val="24"/>
          <w:szCs w:val="24"/>
          <w:lang w:eastAsia="ru-RU"/>
        </w:rPr>
        <w:t>также в месте и до истечения срока, которые указаны в извещении о проведении открытого конкурса</w:t>
      </w:r>
      <w:r>
        <w:rPr>
          <w:rFonts w:ascii="Times New Roman" w:eastAsia="Times New Roman" w:hAnsi="Times New Roman" w:cs="Times New Roman"/>
          <w:sz w:val="24"/>
          <w:szCs w:val="24"/>
          <w:lang w:eastAsia="ru-RU"/>
        </w:rPr>
        <w:t>.</w:t>
      </w:r>
    </w:p>
    <w:p w:rsidR="004F44EB" w:rsidRPr="004F44EB" w:rsidRDefault="004F44EB" w:rsidP="004F44EB">
      <w:pPr>
        <w:keepNext/>
        <w:keepLines/>
        <w:widowControl w:val="0"/>
        <w:suppressLineNumbers/>
        <w:tabs>
          <w:tab w:val="left" w:pos="708"/>
        </w:tabs>
        <w:suppressAutoHyphens/>
        <w:spacing w:after="0" w:line="240" w:lineRule="auto"/>
        <w:ind w:firstLine="567"/>
        <w:jc w:val="both"/>
        <w:rPr>
          <w:rFonts w:ascii="Times New Roman" w:eastAsia="Times New Roman" w:hAnsi="Times New Roman" w:cs="Times New Roman"/>
          <w:b/>
          <w:sz w:val="24"/>
          <w:szCs w:val="24"/>
          <w:lang w:eastAsia="ru-RU"/>
        </w:rPr>
      </w:pPr>
      <w:r w:rsidRPr="004F44EB">
        <w:rPr>
          <w:rFonts w:ascii="Times New Roman" w:eastAsia="Times New Roman" w:hAnsi="Times New Roman" w:cs="Times New Roman"/>
          <w:b/>
          <w:sz w:val="24"/>
          <w:szCs w:val="24"/>
          <w:lang w:eastAsia="ru-RU"/>
        </w:rPr>
        <w:t>3.2. Язык документов, входящих в сост</w:t>
      </w:r>
      <w:r w:rsidR="009738B8">
        <w:rPr>
          <w:rFonts w:ascii="Times New Roman" w:eastAsia="Times New Roman" w:hAnsi="Times New Roman" w:cs="Times New Roman"/>
          <w:b/>
          <w:sz w:val="24"/>
          <w:szCs w:val="24"/>
          <w:lang w:eastAsia="ru-RU"/>
        </w:rPr>
        <w:t>ав заявки на участие в конкурсе</w:t>
      </w:r>
    </w:p>
    <w:p w:rsidR="004F44EB" w:rsidRPr="004F44EB" w:rsidRDefault="004F44EB" w:rsidP="00622212">
      <w:pPr>
        <w:widowControl w:val="0"/>
        <w:numPr>
          <w:ilvl w:val="2"/>
          <w:numId w:val="0"/>
        </w:numPr>
        <w:tabs>
          <w:tab w:val="left" w:pos="993"/>
          <w:tab w:val="num" w:pos="1571"/>
        </w:tabs>
        <w:adjustRightInd w:val="0"/>
        <w:spacing w:after="0" w:line="240" w:lineRule="auto"/>
        <w:ind w:firstLine="567"/>
        <w:jc w:val="both"/>
        <w:rPr>
          <w:rFonts w:ascii="Times New Roman" w:eastAsia="Times New Roman" w:hAnsi="Times New Roman" w:cs="Times New Roman"/>
          <w:sz w:val="24"/>
          <w:szCs w:val="24"/>
          <w:lang w:eastAsia="ru-RU"/>
        </w:rPr>
      </w:pPr>
      <w:r w:rsidRPr="000E769A">
        <w:rPr>
          <w:rFonts w:ascii="Times New Roman" w:eastAsia="Times New Roman" w:hAnsi="Times New Roman" w:cs="Times New Roman"/>
          <w:b/>
          <w:sz w:val="24"/>
          <w:szCs w:val="24"/>
          <w:lang w:eastAsia="ru-RU"/>
        </w:rPr>
        <w:t>3.2.1.</w:t>
      </w:r>
      <w:r w:rsidRPr="004F44EB">
        <w:rPr>
          <w:rFonts w:ascii="Times New Roman" w:eastAsia="Times New Roman" w:hAnsi="Times New Roman" w:cs="Times New Roman"/>
          <w:sz w:val="24"/>
          <w:szCs w:val="24"/>
          <w:lang w:eastAsia="ru-RU"/>
        </w:rPr>
        <w:t xml:space="preserve"> Заявка на участие в конкурсе, все документы и ко</w:t>
      </w:r>
      <w:r w:rsidR="00622212">
        <w:rPr>
          <w:rFonts w:ascii="Times New Roman" w:eastAsia="Times New Roman" w:hAnsi="Times New Roman" w:cs="Times New Roman"/>
          <w:sz w:val="24"/>
          <w:szCs w:val="24"/>
          <w:lang w:eastAsia="ru-RU"/>
        </w:rPr>
        <w:t>рреспонденция между з</w:t>
      </w:r>
      <w:r w:rsidR="00465FE5">
        <w:rPr>
          <w:rFonts w:ascii="Times New Roman" w:eastAsia="Times New Roman" w:hAnsi="Times New Roman" w:cs="Times New Roman"/>
          <w:sz w:val="24"/>
          <w:szCs w:val="24"/>
          <w:lang w:eastAsia="ru-RU"/>
        </w:rPr>
        <w:t xml:space="preserve">аказчиком </w:t>
      </w:r>
      <w:r w:rsidRPr="004F44EB">
        <w:rPr>
          <w:rFonts w:ascii="Times New Roman" w:eastAsia="Times New Roman" w:hAnsi="Times New Roman" w:cs="Times New Roman"/>
          <w:sz w:val="24"/>
          <w:szCs w:val="24"/>
          <w:lang w:eastAsia="ru-RU"/>
        </w:rPr>
        <w:t>и участником конкур</w:t>
      </w:r>
      <w:r w:rsidR="00661A6D">
        <w:rPr>
          <w:rFonts w:ascii="Times New Roman" w:eastAsia="Times New Roman" w:hAnsi="Times New Roman" w:cs="Times New Roman"/>
          <w:sz w:val="24"/>
          <w:szCs w:val="24"/>
          <w:lang w:eastAsia="ru-RU"/>
        </w:rPr>
        <w:t>са, относящиеся к заявке, должна</w:t>
      </w:r>
      <w:r w:rsidRPr="004F44EB">
        <w:rPr>
          <w:rFonts w:ascii="Times New Roman" w:eastAsia="Times New Roman" w:hAnsi="Times New Roman" w:cs="Times New Roman"/>
          <w:sz w:val="24"/>
          <w:szCs w:val="24"/>
          <w:lang w:eastAsia="ru-RU"/>
        </w:rPr>
        <w:t xml:space="preserve"> бы</w:t>
      </w:r>
      <w:r w:rsidR="00661A6D">
        <w:rPr>
          <w:rFonts w:ascii="Times New Roman" w:eastAsia="Times New Roman" w:hAnsi="Times New Roman" w:cs="Times New Roman"/>
          <w:sz w:val="24"/>
          <w:szCs w:val="24"/>
          <w:lang w:eastAsia="ru-RU"/>
        </w:rPr>
        <w:t>ть составлена</w:t>
      </w:r>
      <w:r w:rsidR="00622212">
        <w:rPr>
          <w:rFonts w:ascii="Times New Roman" w:eastAsia="Times New Roman" w:hAnsi="Times New Roman" w:cs="Times New Roman"/>
          <w:sz w:val="24"/>
          <w:szCs w:val="24"/>
          <w:lang w:eastAsia="ru-RU"/>
        </w:rPr>
        <w:t xml:space="preserve"> на русском языке.</w:t>
      </w:r>
    </w:p>
    <w:p w:rsidR="004F44EB" w:rsidRPr="004F44EB" w:rsidRDefault="004F44EB" w:rsidP="004F44EB">
      <w:pPr>
        <w:spacing w:after="0" w:line="240" w:lineRule="auto"/>
        <w:ind w:firstLine="567"/>
        <w:jc w:val="both"/>
        <w:rPr>
          <w:rFonts w:ascii="Times New Roman" w:eastAsia="Times New Roman" w:hAnsi="Times New Roman" w:cs="Times New Roman"/>
          <w:sz w:val="24"/>
          <w:szCs w:val="24"/>
          <w:lang w:eastAsia="ru-RU"/>
        </w:rPr>
      </w:pPr>
      <w:r w:rsidRPr="000E769A">
        <w:rPr>
          <w:rFonts w:ascii="Times New Roman" w:eastAsia="Times New Roman" w:hAnsi="Times New Roman" w:cs="Times New Roman"/>
          <w:b/>
          <w:sz w:val="24"/>
          <w:szCs w:val="24"/>
          <w:lang w:eastAsia="ru-RU"/>
        </w:rPr>
        <w:t>3.2.2.</w:t>
      </w:r>
      <w:r w:rsidRPr="004F44EB">
        <w:rPr>
          <w:rFonts w:ascii="Times New Roman" w:eastAsia="Times New Roman" w:hAnsi="Times New Roman" w:cs="Times New Roman"/>
          <w:sz w:val="24"/>
          <w:szCs w:val="24"/>
          <w:lang w:eastAsia="ru-RU"/>
        </w:rPr>
        <w:tab/>
      </w:r>
      <w:r w:rsidR="00465FE5" w:rsidRPr="00465FE5">
        <w:rPr>
          <w:rFonts w:ascii="Times New Roman" w:eastAsia="Times New Roman" w:hAnsi="Times New Roman" w:cs="Times New Roman"/>
          <w:sz w:val="24"/>
          <w:szCs w:val="24"/>
          <w:lang w:eastAsia="zh-CN"/>
        </w:rPr>
        <w:t xml:space="preserve">Документация может быть написана на другом языке, при </w:t>
      </w:r>
      <w:r w:rsidR="00465FE5" w:rsidRPr="008A1AC3">
        <w:rPr>
          <w:rFonts w:ascii="Times New Roman" w:eastAsia="Times New Roman" w:hAnsi="Times New Roman" w:cs="Times New Roman"/>
          <w:sz w:val="24"/>
          <w:szCs w:val="24"/>
          <w:lang w:eastAsia="zh-CN"/>
        </w:rPr>
        <w:t>условии</w:t>
      </w:r>
      <w:r w:rsidR="00427CCD" w:rsidRPr="008A1AC3">
        <w:rPr>
          <w:rFonts w:ascii="Times New Roman" w:eastAsia="Times New Roman" w:hAnsi="Times New Roman" w:cs="Times New Roman"/>
          <w:b/>
          <w:sz w:val="24"/>
          <w:szCs w:val="24"/>
          <w:lang w:eastAsia="zh-CN"/>
        </w:rPr>
        <w:t>,</w:t>
      </w:r>
      <w:r w:rsidR="00465FE5" w:rsidRPr="008A1AC3">
        <w:rPr>
          <w:rFonts w:ascii="Times New Roman" w:eastAsia="Times New Roman" w:hAnsi="Times New Roman" w:cs="Times New Roman"/>
          <w:sz w:val="24"/>
          <w:szCs w:val="24"/>
          <w:lang w:eastAsia="zh-CN"/>
        </w:rPr>
        <w:t xml:space="preserve"> что к </w:t>
      </w:r>
      <w:r w:rsidR="00465FE5" w:rsidRPr="00465FE5">
        <w:rPr>
          <w:rFonts w:ascii="Times New Roman" w:eastAsia="Times New Roman" w:hAnsi="Times New Roman" w:cs="Times New Roman"/>
          <w:sz w:val="24"/>
          <w:szCs w:val="24"/>
          <w:lang w:eastAsia="zh-CN"/>
        </w:rPr>
        <w:t>ней будет прилагаться нотариально заверенный перевод соответствующих разделов на русском языке.</w:t>
      </w:r>
    </w:p>
    <w:p w:rsidR="004F44EB" w:rsidRDefault="00465FE5" w:rsidP="004F44EB">
      <w:pPr>
        <w:widowControl w:val="0"/>
        <w:numPr>
          <w:ilvl w:val="2"/>
          <w:numId w:val="0"/>
        </w:numPr>
        <w:tabs>
          <w:tab w:val="num" w:pos="1571"/>
        </w:tabs>
        <w:adjustRightInd w:val="0"/>
        <w:spacing w:after="0" w:line="240" w:lineRule="auto"/>
        <w:ind w:firstLine="567"/>
        <w:jc w:val="both"/>
        <w:rPr>
          <w:rFonts w:ascii="Times New Roman" w:eastAsia="Times New Roman" w:hAnsi="Times New Roman" w:cs="Times New Roman"/>
          <w:sz w:val="24"/>
          <w:szCs w:val="24"/>
          <w:lang w:eastAsia="zh-CN"/>
        </w:rPr>
      </w:pPr>
      <w:r w:rsidRPr="000E769A">
        <w:rPr>
          <w:rFonts w:ascii="Times New Roman" w:eastAsia="Times New Roman" w:hAnsi="Times New Roman" w:cs="Times New Roman"/>
          <w:b/>
          <w:sz w:val="24"/>
          <w:szCs w:val="24"/>
          <w:lang w:eastAsia="zh-CN"/>
        </w:rPr>
        <w:t>3.2.3.</w:t>
      </w:r>
      <w:r>
        <w:rPr>
          <w:rFonts w:ascii="Times New Roman" w:eastAsia="Times New Roman" w:hAnsi="Times New Roman" w:cs="Times New Roman"/>
          <w:sz w:val="24"/>
          <w:szCs w:val="24"/>
          <w:lang w:eastAsia="zh-CN"/>
        </w:rPr>
        <w:t xml:space="preserve"> </w:t>
      </w:r>
      <w:r w:rsidRPr="00465FE5">
        <w:rPr>
          <w:rFonts w:ascii="Times New Roman" w:eastAsia="Times New Roman" w:hAnsi="Times New Roman" w:cs="Times New Roman"/>
          <w:sz w:val="24"/>
          <w:szCs w:val="24"/>
          <w:lang w:eastAsia="zh-CN"/>
        </w:rPr>
        <w:t>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w:t>
      </w:r>
      <w:r w:rsidR="00103B4D">
        <w:rPr>
          <w:rFonts w:ascii="Times New Roman" w:eastAsia="Times New Roman" w:hAnsi="Times New Roman" w:cs="Times New Roman"/>
          <w:sz w:val="24"/>
          <w:szCs w:val="24"/>
          <w:lang w:eastAsia="zh-CN"/>
        </w:rPr>
        <w:t>,</w:t>
      </w:r>
      <w:r w:rsidRPr="00465FE5">
        <w:rPr>
          <w:rFonts w:ascii="Times New Roman" w:eastAsia="Times New Roman" w:hAnsi="Times New Roman" w:cs="Times New Roman"/>
          <w:sz w:val="24"/>
          <w:szCs w:val="24"/>
          <w:lang w:eastAsia="zh-CN"/>
        </w:rPr>
        <w:t xml:space="preserve"> в отношении российских организаций и </w:t>
      </w:r>
      <w:r w:rsidRPr="00465FE5">
        <w:rPr>
          <w:rFonts w:ascii="Times New Roman" w:eastAsia="Times New Roman" w:hAnsi="Times New Roman" w:cs="Times New Roman"/>
          <w:spacing w:val="-1"/>
          <w:sz w:val="24"/>
          <w:szCs w:val="24"/>
          <w:lang w:eastAsia="zh-CN"/>
        </w:rPr>
        <w:t xml:space="preserve">граждан или иностранных лиц, принимаются конкурсной комиссией для рассмотрения при </w:t>
      </w:r>
      <w:r w:rsidRPr="00465FE5">
        <w:rPr>
          <w:rFonts w:ascii="Times New Roman" w:eastAsia="Times New Roman" w:hAnsi="Times New Roman" w:cs="Times New Roman"/>
          <w:sz w:val="24"/>
          <w:szCs w:val="24"/>
          <w:lang w:eastAsia="zh-CN"/>
        </w:rPr>
        <w:t>наличии легализации указанных документов (проставлении апостиля), если иное не установлено международным договором Российской Федерации.</w:t>
      </w:r>
    </w:p>
    <w:p w:rsidR="00465FE5" w:rsidRPr="004F44EB" w:rsidRDefault="00465FE5" w:rsidP="0073610D">
      <w:pPr>
        <w:widowControl w:val="0"/>
        <w:numPr>
          <w:ilvl w:val="2"/>
          <w:numId w:val="0"/>
        </w:numPr>
        <w:tabs>
          <w:tab w:val="num" w:pos="1571"/>
        </w:tabs>
        <w:adjustRightInd w:val="0"/>
        <w:spacing w:after="0" w:line="240" w:lineRule="auto"/>
        <w:jc w:val="both"/>
        <w:rPr>
          <w:rFonts w:ascii="Times New Roman" w:eastAsia="Times New Roman" w:hAnsi="Times New Roman" w:cs="Times New Roman"/>
          <w:sz w:val="24"/>
          <w:szCs w:val="24"/>
          <w:lang w:eastAsia="ru-RU"/>
        </w:rPr>
      </w:pPr>
    </w:p>
    <w:p w:rsidR="004F44EB" w:rsidRPr="004F44EB" w:rsidRDefault="004F44EB" w:rsidP="004F44EB">
      <w:pPr>
        <w:keepNext/>
        <w:keepLines/>
        <w:widowControl w:val="0"/>
        <w:suppressLineNumbers/>
        <w:tabs>
          <w:tab w:val="left" w:pos="708"/>
        </w:tabs>
        <w:suppressAutoHyphens/>
        <w:spacing w:after="0" w:line="240" w:lineRule="auto"/>
        <w:ind w:firstLine="567"/>
        <w:jc w:val="both"/>
        <w:rPr>
          <w:rFonts w:ascii="Times New Roman" w:eastAsia="Times New Roman" w:hAnsi="Times New Roman" w:cs="Times New Roman"/>
          <w:b/>
          <w:sz w:val="24"/>
          <w:szCs w:val="24"/>
          <w:lang w:eastAsia="ru-RU"/>
        </w:rPr>
      </w:pPr>
      <w:r w:rsidRPr="004F44EB">
        <w:rPr>
          <w:rFonts w:ascii="Times New Roman" w:eastAsia="Times New Roman" w:hAnsi="Times New Roman" w:cs="Times New Roman"/>
          <w:b/>
          <w:sz w:val="24"/>
          <w:szCs w:val="24"/>
          <w:lang w:eastAsia="ru-RU"/>
        </w:rPr>
        <w:t>3.3. Тре</w:t>
      </w:r>
      <w:r w:rsidR="00103B4D">
        <w:rPr>
          <w:rFonts w:ascii="Times New Roman" w:eastAsia="Times New Roman" w:hAnsi="Times New Roman" w:cs="Times New Roman"/>
          <w:b/>
          <w:sz w:val="24"/>
          <w:szCs w:val="24"/>
          <w:lang w:eastAsia="ru-RU"/>
        </w:rPr>
        <w:t>бования к содержанию документов</w:t>
      </w:r>
      <w:r w:rsidRPr="004F44EB">
        <w:rPr>
          <w:rFonts w:ascii="Times New Roman" w:eastAsia="Times New Roman" w:hAnsi="Times New Roman" w:cs="Times New Roman"/>
          <w:b/>
          <w:sz w:val="24"/>
          <w:szCs w:val="24"/>
          <w:lang w:eastAsia="ru-RU"/>
        </w:rPr>
        <w:t xml:space="preserve"> входящих в состав заявки на участие в конкурсе</w:t>
      </w:r>
    </w:p>
    <w:p w:rsidR="004F44EB" w:rsidRPr="004F44EB" w:rsidRDefault="0073610D" w:rsidP="004F44EB">
      <w:pPr>
        <w:spacing w:after="0" w:line="240" w:lineRule="auto"/>
        <w:ind w:firstLine="546"/>
        <w:jc w:val="both"/>
        <w:rPr>
          <w:rFonts w:ascii="Times New Roman" w:eastAsia="Times New Roman" w:hAnsi="Times New Roman" w:cs="Times New Roman"/>
          <w:i/>
          <w:sz w:val="24"/>
          <w:szCs w:val="24"/>
          <w:lang w:eastAsia="ru-RU"/>
        </w:rPr>
      </w:pPr>
      <w:r w:rsidRPr="000E769A">
        <w:rPr>
          <w:rFonts w:ascii="Times New Roman" w:eastAsia="Times New Roman" w:hAnsi="Times New Roman" w:cs="Times New Roman"/>
          <w:b/>
          <w:sz w:val="24"/>
          <w:szCs w:val="24"/>
          <w:lang w:eastAsia="ru-RU"/>
        </w:rPr>
        <w:t>3.3.1.</w:t>
      </w:r>
      <w:r>
        <w:rPr>
          <w:rFonts w:ascii="Times New Roman" w:eastAsia="Times New Roman" w:hAnsi="Times New Roman" w:cs="Times New Roman"/>
          <w:sz w:val="24"/>
          <w:szCs w:val="24"/>
          <w:lang w:eastAsia="ru-RU"/>
        </w:rPr>
        <w:t xml:space="preserve"> </w:t>
      </w:r>
      <w:r w:rsidR="004F44EB" w:rsidRPr="004F44EB">
        <w:rPr>
          <w:rFonts w:ascii="Times New Roman" w:eastAsia="Times New Roman" w:hAnsi="Times New Roman" w:cs="Times New Roman"/>
          <w:sz w:val="24"/>
          <w:szCs w:val="24"/>
          <w:lang w:eastAsia="ru-RU"/>
        </w:rPr>
        <w:t xml:space="preserve">Заявка на участие </w:t>
      </w:r>
      <w:r>
        <w:rPr>
          <w:rFonts w:ascii="Times New Roman" w:eastAsia="Times New Roman" w:hAnsi="Times New Roman" w:cs="Times New Roman"/>
          <w:sz w:val="24"/>
          <w:szCs w:val="24"/>
          <w:lang w:eastAsia="ru-RU"/>
        </w:rPr>
        <w:t xml:space="preserve">в конкурсе должна содержать всю указанную в </w:t>
      </w:r>
      <w:r w:rsidR="002F1C06">
        <w:rPr>
          <w:rFonts w:ascii="Times New Roman" w:eastAsia="Times New Roman" w:hAnsi="Times New Roman" w:cs="Times New Roman"/>
          <w:sz w:val="24"/>
          <w:szCs w:val="24"/>
          <w:lang w:eastAsia="ru-RU"/>
        </w:rPr>
        <w:t xml:space="preserve">конкурсной документации </w:t>
      </w:r>
      <w:r>
        <w:rPr>
          <w:rFonts w:ascii="Times New Roman" w:eastAsia="Times New Roman" w:hAnsi="Times New Roman" w:cs="Times New Roman"/>
          <w:sz w:val="24"/>
          <w:szCs w:val="24"/>
          <w:lang w:eastAsia="ru-RU"/>
        </w:rPr>
        <w:t>информацию.</w:t>
      </w:r>
    </w:p>
    <w:p w:rsidR="004F44EB" w:rsidRPr="004F44EB" w:rsidRDefault="004F44EB" w:rsidP="004F44EB">
      <w:pPr>
        <w:widowControl w:val="0"/>
        <w:numPr>
          <w:ilvl w:val="2"/>
          <w:numId w:val="0"/>
        </w:numPr>
        <w:tabs>
          <w:tab w:val="left" w:pos="708"/>
        </w:tabs>
        <w:adjustRightInd w:val="0"/>
        <w:spacing w:after="0" w:line="240" w:lineRule="auto"/>
        <w:ind w:firstLine="567"/>
        <w:jc w:val="both"/>
        <w:rPr>
          <w:rFonts w:ascii="Times New Roman" w:eastAsia="Times New Roman" w:hAnsi="Times New Roman" w:cs="Times New Roman"/>
          <w:sz w:val="24"/>
          <w:szCs w:val="24"/>
          <w:lang w:eastAsia="ru-RU"/>
        </w:rPr>
      </w:pPr>
      <w:r w:rsidRPr="000E769A">
        <w:rPr>
          <w:rFonts w:ascii="Times New Roman" w:eastAsia="Times New Roman" w:hAnsi="Times New Roman" w:cs="Times New Roman"/>
          <w:b/>
          <w:sz w:val="24"/>
          <w:szCs w:val="24"/>
          <w:lang w:eastAsia="ru-RU"/>
        </w:rPr>
        <w:lastRenderedPageBreak/>
        <w:t>3.3.2.</w:t>
      </w:r>
      <w:r w:rsidRPr="004F44EB">
        <w:rPr>
          <w:rFonts w:ascii="Times New Roman" w:eastAsia="Times New Roman" w:hAnsi="Times New Roman" w:cs="Times New Roman"/>
          <w:sz w:val="24"/>
          <w:szCs w:val="24"/>
          <w:lang w:eastAsia="ru-RU"/>
        </w:rPr>
        <w:t xml:space="preserve"> При подготовке заявки на участие в конкурсе и документов, прилагаемых к ней, не допускается применение факсимильных подписей, а также подписей, воспроизведенных иными техническими средствами копирования.</w:t>
      </w:r>
    </w:p>
    <w:p w:rsidR="004F44EB" w:rsidRPr="004F44EB" w:rsidRDefault="004F44EB" w:rsidP="0073610D">
      <w:pPr>
        <w:widowControl w:val="0"/>
        <w:tabs>
          <w:tab w:val="num" w:pos="960"/>
        </w:tabs>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4F44EB" w:rsidRPr="004F44EB" w:rsidRDefault="004F44EB" w:rsidP="000822EB">
      <w:pPr>
        <w:keepNext/>
        <w:keepLines/>
        <w:widowControl w:val="0"/>
        <w:numPr>
          <w:ilvl w:val="1"/>
          <w:numId w:val="3"/>
        </w:numPr>
        <w:suppressLineNumbers/>
        <w:tabs>
          <w:tab w:val="clear" w:pos="930"/>
          <w:tab w:val="num" w:pos="0"/>
          <w:tab w:val="left" w:pos="1134"/>
        </w:tabs>
        <w:suppressAutoHyphens/>
        <w:spacing w:after="0" w:line="240" w:lineRule="auto"/>
        <w:ind w:left="0" w:firstLine="567"/>
        <w:jc w:val="both"/>
        <w:rPr>
          <w:rFonts w:ascii="Times New Roman" w:eastAsia="Times New Roman" w:hAnsi="Times New Roman" w:cs="Times New Roman"/>
          <w:b/>
          <w:sz w:val="24"/>
          <w:szCs w:val="24"/>
          <w:lang w:eastAsia="ru-RU"/>
        </w:rPr>
      </w:pPr>
      <w:r w:rsidRPr="004F44EB">
        <w:rPr>
          <w:rFonts w:ascii="Times New Roman" w:eastAsia="Times New Roman" w:hAnsi="Times New Roman" w:cs="Times New Roman"/>
          <w:b/>
          <w:sz w:val="24"/>
          <w:szCs w:val="24"/>
          <w:lang w:eastAsia="ru-RU"/>
        </w:rPr>
        <w:t>Требовани</w:t>
      </w:r>
      <w:r w:rsidR="0073610D">
        <w:rPr>
          <w:rFonts w:ascii="Times New Roman" w:eastAsia="Times New Roman" w:hAnsi="Times New Roman" w:cs="Times New Roman"/>
          <w:b/>
          <w:sz w:val="24"/>
          <w:szCs w:val="24"/>
          <w:lang w:eastAsia="ru-RU"/>
        </w:rPr>
        <w:t xml:space="preserve">я к предложениям о цене </w:t>
      </w:r>
      <w:r w:rsidR="002824E6">
        <w:rPr>
          <w:rFonts w:ascii="Times New Roman" w:eastAsia="Times New Roman" w:hAnsi="Times New Roman" w:cs="Times New Roman"/>
          <w:b/>
          <w:sz w:val="24"/>
          <w:szCs w:val="24"/>
          <w:lang w:eastAsia="ru-RU"/>
        </w:rPr>
        <w:t>договор</w:t>
      </w:r>
      <w:r w:rsidR="0073610D">
        <w:rPr>
          <w:rFonts w:ascii="Times New Roman" w:eastAsia="Times New Roman" w:hAnsi="Times New Roman" w:cs="Times New Roman"/>
          <w:b/>
          <w:sz w:val="24"/>
          <w:szCs w:val="24"/>
          <w:lang w:eastAsia="ru-RU"/>
        </w:rPr>
        <w:t>а</w:t>
      </w:r>
      <w:r w:rsidRPr="004F44EB">
        <w:rPr>
          <w:rFonts w:ascii="Times New Roman" w:eastAsia="Times New Roman" w:hAnsi="Times New Roman" w:cs="Times New Roman"/>
          <w:b/>
          <w:sz w:val="24"/>
          <w:szCs w:val="24"/>
          <w:lang w:eastAsia="ru-RU"/>
        </w:rPr>
        <w:t>. По</w:t>
      </w:r>
      <w:r w:rsidR="0073610D">
        <w:rPr>
          <w:rFonts w:ascii="Times New Roman" w:eastAsia="Times New Roman" w:hAnsi="Times New Roman" w:cs="Times New Roman"/>
          <w:b/>
          <w:sz w:val="24"/>
          <w:szCs w:val="24"/>
          <w:lang w:eastAsia="ru-RU"/>
        </w:rPr>
        <w:t>ря</w:t>
      </w:r>
      <w:r w:rsidR="00AD4274">
        <w:rPr>
          <w:rFonts w:ascii="Times New Roman" w:eastAsia="Times New Roman" w:hAnsi="Times New Roman" w:cs="Times New Roman"/>
          <w:b/>
          <w:sz w:val="24"/>
          <w:szCs w:val="24"/>
          <w:lang w:eastAsia="ru-RU"/>
        </w:rPr>
        <w:t xml:space="preserve">док формирования цены </w:t>
      </w:r>
      <w:r w:rsidR="002824E6">
        <w:rPr>
          <w:rFonts w:ascii="Times New Roman" w:eastAsia="Times New Roman" w:hAnsi="Times New Roman" w:cs="Times New Roman"/>
          <w:b/>
          <w:sz w:val="24"/>
          <w:szCs w:val="24"/>
          <w:lang w:eastAsia="ru-RU"/>
        </w:rPr>
        <w:t>договор</w:t>
      </w:r>
      <w:r w:rsidR="00AD4274">
        <w:rPr>
          <w:rFonts w:ascii="Times New Roman" w:eastAsia="Times New Roman" w:hAnsi="Times New Roman" w:cs="Times New Roman"/>
          <w:b/>
          <w:sz w:val="24"/>
          <w:szCs w:val="24"/>
          <w:lang w:eastAsia="ru-RU"/>
        </w:rPr>
        <w:t>а</w:t>
      </w:r>
    </w:p>
    <w:p w:rsidR="004F44EB" w:rsidRPr="004F44EB" w:rsidRDefault="0073610D" w:rsidP="0073610D">
      <w:pPr>
        <w:widowControl w:val="0"/>
        <w:numPr>
          <w:ilvl w:val="2"/>
          <w:numId w:val="3"/>
        </w:numPr>
        <w:tabs>
          <w:tab w:val="num" w:pos="0"/>
        </w:tabs>
        <w:adjustRightInd w:val="0"/>
        <w:spacing w:after="0" w:line="240" w:lineRule="auto"/>
        <w:ind w:left="0" w:firstLine="567"/>
        <w:jc w:val="both"/>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 xml:space="preserve">Цена </w:t>
      </w:r>
      <w:r w:rsidR="002824E6">
        <w:rPr>
          <w:rFonts w:ascii="Times New Roman" w:eastAsia="MS Mincho" w:hAnsi="Times New Roman" w:cs="Times New Roman"/>
          <w:sz w:val="24"/>
          <w:szCs w:val="24"/>
          <w:lang w:eastAsia="ru-RU"/>
        </w:rPr>
        <w:t>договор</w:t>
      </w:r>
      <w:r>
        <w:rPr>
          <w:rFonts w:ascii="Times New Roman" w:eastAsia="MS Mincho" w:hAnsi="Times New Roman" w:cs="Times New Roman"/>
          <w:sz w:val="24"/>
          <w:szCs w:val="24"/>
          <w:lang w:eastAsia="ru-RU"/>
        </w:rPr>
        <w:t>а</w:t>
      </w:r>
      <w:r w:rsidR="004F44EB" w:rsidRPr="004F44EB">
        <w:rPr>
          <w:rFonts w:ascii="Times New Roman" w:eastAsia="MS Mincho" w:hAnsi="Times New Roman" w:cs="Times New Roman"/>
          <w:sz w:val="24"/>
          <w:szCs w:val="24"/>
          <w:lang w:eastAsia="ru-RU"/>
        </w:rPr>
        <w:t>, указанная участником конкурса в представленной им заявке на участие в конкурсе, включает в себя все затраты, которые необходимо произвести для вып</w:t>
      </w:r>
      <w:r>
        <w:rPr>
          <w:rFonts w:ascii="Times New Roman" w:eastAsia="MS Mincho" w:hAnsi="Times New Roman" w:cs="Times New Roman"/>
          <w:sz w:val="24"/>
          <w:szCs w:val="24"/>
          <w:lang w:eastAsia="ru-RU"/>
        </w:rPr>
        <w:t xml:space="preserve">олнения условий </w:t>
      </w:r>
      <w:r w:rsidR="002824E6">
        <w:rPr>
          <w:rFonts w:ascii="Times New Roman" w:eastAsia="MS Mincho" w:hAnsi="Times New Roman" w:cs="Times New Roman"/>
          <w:sz w:val="24"/>
          <w:szCs w:val="24"/>
          <w:lang w:eastAsia="ru-RU"/>
        </w:rPr>
        <w:t>договор</w:t>
      </w:r>
      <w:r>
        <w:rPr>
          <w:rFonts w:ascii="Times New Roman" w:eastAsia="MS Mincho" w:hAnsi="Times New Roman" w:cs="Times New Roman"/>
          <w:sz w:val="24"/>
          <w:szCs w:val="24"/>
          <w:lang w:eastAsia="ru-RU"/>
        </w:rPr>
        <w:t>а</w:t>
      </w:r>
      <w:r w:rsidR="002A4018">
        <w:rPr>
          <w:rFonts w:ascii="Times New Roman" w:eastAsia="MS Mincho" w:hAnsi="Times New Roman" w:cs="Times New Roman"/>
          <w:sz w:val="24"/>
          <w:szCs w:val="24"/>
          <w:lang w:eastAsia="ru-RU"/>
        </w:rPr>
        <w:t>.</w:t>
      </w:r>
    </w:p>
    <w:p w:rsidR="004F44EB" w:rsidRPr="004F44EB" w:rsidRDefault="004F44EB" w:rsidP="0073610D">
      <w:pPr>
        <w:widowControl w:val="0"/>
        <w:numPr>
          <w:ilvl w:val="2"/>
          <w:numId w:val="3"/>
        </w:numPr>
        <w:tabs>
          <w:tab w:val="num" w:pos="0"/>
        </w:tabs>
        <w:adjustRightInd w:val="0"/>
        <w:spacing w:after="0" w:line="240" w:lineRule="auto"/>
        <w:ind w:left="0" w:firstLine="567"/>
        <w:jc w:val="both"/>
        <w:rPr>
          <w:rFonts w:ascii="Times New Roman" w:eastAsia="Times New Roman" w:hAnsi="Times New Roman" w:cs="Times New Roman"/>
          <w:sz w:val="24"/>
          <w:szCs w:val="24"/>
          <w:lang w:eastAsia="ru-RU"/>
        </w:rPr>
      </w:pPr>
      <w:r w:rsidRPr="004F44EB">
        <w:rPr>
          <w:rFonts w:ascii="Times New Roman" w:eastAsia="MS Mincho" w:hAnsi="Times New Roman" w:cs="Times New Roman"/>
          <w:sz w:val="24"/>
          <w:szCs w:val="24"/>
          <w:lang w:eastAsia="ru-RU"/>
        </w:rPr>
        <w:t xml:space="preserve">Предложение о цене </w:t>
      </w:r>
      <w:r w:rsidR="002824E6">
        <w:rPr>
          <w:rFonts w:ascii="Times New Roman" w:eastAsia="MS Mincho" w:hAnsi="Times New Roman" w:cs="Times New Roman"/>
          <w:sz w:val="24"/>
          <w:szCs w:val="24"/>
          <w:lang w:eastAsia="ru-RU"/>
        </w:rPr>
        <w:t>договор</w:t>
      </w:r>
      <w:r w:rsidR="0073610D">
        <w:rPr>
          <w:rFonts w:ascii="Times New Roman" w:eastAsia="MS Mincho" w:hAnsi="Times New Roman" w:cs="Times New Roman"/>
          <w:sz w:val="24"/>
          <w:szCs w:val="24"/>
          <w:lang w:eastAsia="ru-RU"/>
        </w:rPr>
        <w:t>а</w:t>
      </w:r>
      <w:r w:rsidRPr="004F44EB">
        <w:rPr>
          <w:rFonts w:ascii="Times New Roman" w:eastAsia="MS Mincho" w:hAnsi="Times New Roman" w:cs="Times New Roman"/>
          <w:sz w:val="24"/>
          <w:szCs w:val="24"/>
          <w:lang w:eastAsia="ru-RU"/>
        </w:rPr>
        <w:t xml:space="preserve"> указыва</w:t>
      </w:r>
      <w:r w:rsidR="0073610D">
        <w:rPr>
          <w:rFonts w:ascii="Times New Roman" w:eastAsia="MS Mincho" w:hAnsi="Times New Roman" w:cs="Times New Roman"/>
          <w:sz w:val="24"/>
          <w:szCs w:val="24"/>
          <w:lang w:eastAsia="ru-RU"/>
        </w:rPr>
        <w:t>е</w:t>
      </w:r>
      <w:r w:rsidRPr="004F44EB">
        <w:rPr>
          <w:rFonts w:ascii="Times New Roman" w:eastAsia="MS Mincho" w:hAnsi="Times New Roman" w:cs="Times New Roman"/>
          <w:sz w:val="24"/>
          <w:szCs w:val="24"/>
          <w:lang w:eastAsia="ru-RU"/>
        </w:rPr>
        <w:t xml:space="preserve">тся </w:t>
      </w:r>
      <w:r w:rsidRPr="004F44EB">
        <w:rPr>
          <w:rFonts w:ascii="Times New Roman" w:eastAsia="Times New Roman" w:hAnsi="Times New Roman" w:cs="Times New Roman"/>
          <w:bCs/>
          <w:sz w:val="24"/>
          <w:szCs w:val="24"/>
          <w:lang w:eastAsia="ru-RU"/>
        </w:rPr>
        <w:t>в валюте Российской Федерации (в рублях).</w:t>
      </w:r>
    </w:p>
    <w:p w:rsidR="004F44EB" w:rsidRPr="004F44EB" w:rsidRDefault="00103B4D" w:rsidP="0073610D">
      <w:pPr>
        <w:widowControl w:val="0"/>
        <w:numPr>
          <w:ilvl w:val="2"/>
          <w:numId w:val="3"/>
        </w:numPr>
        <w:tabs>
          <w:tab w:val="num" w:pos="0"/>
          <w:tab w:val="left" w:pos="708"/>
        </w:tabs>
        <w:adjustRightInd w:val="0"/>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В случае</w:t>
      </w:r>
      <w:r w:rsidR="0073610D">
        <w:rPr>
          <w:rFonts w:ascii="Times New Roman" w:eastAsia="Times New Roman" w:hAnsi="Times New Roman" w:cs="Times New Roman"/>
          <w:bCs/>
          <w:sz w:val="24"/>
          <w:szCs w:val="24"/>
          <w:lang w:eastAsia="ru-RU"/>
        </w:rPr>
        <w:t xml:space="preserve"> если предложение о цене </w:t>
      </w:r>
      <w:r w:rsidR="002824E6">
        <w:rPr>
          <w:rFonts w:ascii="Times New Roman" w:eastAsia="Times New Roman" w:hAnsi="Times New Roman" w:cs="Times New Roman"/>
          <w:bCs/>
          <w:sz w:val="24"/>
          <w:szCs w:val="24"/>
          <w:lang w:eastAsia="ru-RU"/>
        </w:rPr>
        <w:t>договор</w:t>
      </w:r>
      <w:r w:rsidR="004F44EB" w:rsidRPr="004F44EB">
        <w:rPr>
          <w:rFonts w:ascii="Times New Roman" w:eastAsia="Times New Roman" w:hAnsi="Times New Roman" w:cs="Times New Roman"/>
          <w:bCs/>
          <w:sz w:val="24"/>
          <w:szCs w:val="24"/>
          <w:lang w:eastAsia="ru-RU"/>
        </w:rPr>
        <w:t>а составляет сумму в иностранной валюте, в заявке на участие в конкурсе указывается денежный эквивалент такой суммы в российских рублях по курсу Центрального банка России на дату размещения извещения о проведении конкурса в единой инфор</w:t>
      </w:r>
      <w:r w:rsidR="0073610D">
        <w:rPr>
          <w:rFonts w:ascii="Times New Roman" w:eastAsia="Times New Roman" w:hAnsi="Times New Roman" w:cs="Times New Roman"/>
          <w:bCs/>
          <w:sz w:val="24"/>
          <w:szCs w:val="24"/>
          <w:lang w:eastAsia="ru-RU"/>
        </w:rPr>
        <w:t xml:space="preserve">мационной системе. Ценой </w:t>
      </w:r>
      <w:r w:rsidR="002824E6">
        <w:rPr>
          <w:rFonts w:ascii="Times New Roman" w:eastAsia="Times New Roman" w:hAnsi="Times New Roman" w:cs="Times New Roman"/>
          <w:bCs/>
          <w:sz w:val="24"/>
          <w:szCs w:val="24"/>
          <w:lang w:eastAsia="ru-RU"/>
        </w:rPr>
        <w:t>договор</w:t>
      </w:r>
      <w:r w:rsidR="004F44EB" w:rsidRPr="004F44EB">
        <w:rPr>
          <w:rFonts w:ascii="Times New Roman" w:eastAsia="Times New Roman" w:hAnsi="Times New Roman" w:cs="Times New Roman"/>
          <w:bCs/>
          <w:sz w:val="24"/>
          <w:szCs w:val="24"/>
          <w:lang w:eastAsia="ru-RU"/>
        </w:rPr>
        <w:t>а</w:t>
      </w:r>
      <w:r w:rsidR="0073610D">
        <w:rPr>
          <w:rFonts w:ascii="Times New Roman" w:eastAsia="Times New Roman" w:hAnsi="Times New Roman" w:cs="Times New Roman"/>
          <w:bCs/>
          <w:sz w:val="24"/>
          <w:szCs w:val="24"/>
          <w:lang w:eastAsia="ru-RU"/>
        </w:rPr>
        <w:t>,</w:t>
      </w:r>
      <w:r w:rsidR="004F44EB" w:rsidRPr="004F44EB">
        <w:rPr>
          <w:rFonts w:ascii="Times New Roman" w:eastAsia="Times New Roman" w:hAnsi="Times New Roman" w:cs="Times New Roman"/>
          <w:bCs/>
          <w:sz w:val="24"/>
          <w:szCs w:val="24"/>
          <w:lang w:eastAsia="ru-RU"/>
        </w:rPr>
        <w:t xml:space="preserve"> в случае его заключения с таким участником конкурса</w:t>
      </w:r>
      <w:r w:rsidR="0073610D">
        <w:rPr>
          <w:rFonts w:ascii="Times New Roman" w:eastAsia="Times New Roman" w:hAnsi="Times New Roman" w:cs="Times New Roman"/>
          <w:bCs/>
          <w:sz w:val="24"/>
          <w:szCs w:val="24"/>
          <w:lang w:eastAsia="ru-RU"/>
        </w:rPr>
        <w:t>,</w:t>
      </w:r>
      <w:r w:rsidR="004F44EB" w:rsidRPr="004F44EB">
        <w:rPr>
          <w:rFonts w:ascii="Times New Roman" w:eastAsia="Times New Roman" w:hAnsi="Times New Roman" w:cs="Times New Roman"/>
          <w:bCs/>
          <w:sz w:val="24"/>
          <w:szCs w:val="24"/>
          <w:lang w:eastAsia="ru-RU"/>
        </w:rPr>
        <w:t xml:space="preserve"> будет являться цена в российских рублях, указанная в заявке на участие в конкурсе такого участника конкурса.</w:t>
      </w:r>
    </w:p>
    <w:p w:rsidR="004F44EB" w:rsidRPr="004F44EB" w:rsidRDefault="004F44EB" w:rsidP="0073610D">
      <w:pPr>
        <w:tabs>
          <w:tab w:val="left" w:pos="708"/>
          <w:tab w:val="left" w:pos="1276"/>
          <w:tab w:val="num" w:pos="1538"/>
        </w:tabs>
        <w:snapToGrid w:val="0"/>
        <w:spacing w:after="0" w:line="240" w:lineRule="auto"/>
        <w:ind w:firstLine="567"/>
        <w:jc w:val="both"/>
        <w:rPr>
          <w:rFonts w:ascii="Times New Roman" w:eastAsia="Times New Roman" w:hAnsi="Times New Roman" w:cs="Times New Roman"/>
          <w:sz w:val="24"/>
          <w:szCs w:val="24"/>
          <w:lang w:eastAsia="ru-RU"/>
        </w:rPr>
      </w:pPr>
      <w:r w:rsidRPr="004F44EB">
        <w:rPr>
          <w:rFonts w:ascii="Times New Roman" w:eastAsia="Times New Roman" w:hAnsi="Times New Roman" w:cs="Times New Roman"/>
          <w:sz w:val="24"/>
          <w:szCs w:val="24"/>
          <w:lang w:eastAsia="ru-RU"/>
        </w:rPr>
        <w:t>Документы, оригиналы которых выданы участнику конкурса третьими лицами с выражением сумм денежных средств в иностранной валюте, могут быть представлены в составе заявки на участие в конкурсе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РФ, с указанием такого курса и даты его установления.</w:t>
      </w:r>
    </w:p>
    <w:p w:rsidR="004F44EB" w:rsidRPr="004F44EB" w:rsidRDefault="004F44EB" w:rsidP="0073610D">
      <w:pPr>
        <w:widowControl w:val="0"/>
        <w:numPr>
          <w:ilvl w:val="2"/>
          <w:numId w:val="3"/>
        </w:numPr>
        <w:tabs>
          <w:tab w:val="num" w:pos="0"/>
        </w:tabs>
        <w:adjustRightInd w:val="0"/>
        <w:spacing w:after="0" w:line="240" w:lineRule="auto"/>
        <w:ind w:left="0" w:firstLine="567"/>
        <w:jc w:val="both"/>
        <w:rPr>
          <w:rFonts w:ascii="Times New Roman" w:eastAsia="Times New Roman" w:hAnsi="Times New Roman" w:cs="Times New Roman"/>
          <w:bCs/>
          <w:sz w:val="24"/>
          <w:szCs w:val="24"/>
          <w:lang w:eastAsia="ru-RU"/>
        </w:rPr>
      </w:pPr>
      <w:r w:rsidRPr="004F44EB">
        <w:rPr>
          <w:rFonts w:ascii="Times New Roman" w:eastAsia="MS Mincho" w:hAnsi="Times New Roman" w:cs="Times New Roman"/>
          <w:sz w:val="24"/>
          <w:szCs w:val="24"/>
          <w:lang w:eastAsia="ru-RU"/>
        </w:rPr>
        <w:t xml:space="preserve">Указываемая в заявке на участие в конкурсе цена </w:t>
      </w:r>
      <w:r w:rsidR="002824E6">
        <w:rPr>
          <w:rFonts w:ascii="Times New Roman" w:eastAsia="MS Mincho" w:hAnsi="Times New Roman" w:cs="Times New Roman"/>
          <w:sz w:val="24"/>
          <w:szCs w:val="24"/>
          <w:lang w:eastAsia="ru-RU"/>
        </w:rPr>
        <w:t>договор</w:t>
      </w:r>
      <w:r w:rsidR="0073610D">
        <w:rPr>
          <w:rFonts w:ascii="Times New Roman" w:eastAsia="MS Mincho" w:hAnsi="Times New Roman" w:cs="Times New Roman"/>
          <w:sz w:val="24"/>
          <w:szCs w:val="24"/>
          <w:lang w:eastAsia="ru-RU"/>
        </w:rPr>
        <w:t>а</w:t>
      </w:r>
      <w:r w:rsidRPr="004F44EB">
        <w:rPr>
          <w:rFonts w:ascii="Times New Roman" w:eastAsia="MS Mincho" w:hAnsi="Times New Roman" w:cs="Times New Roman"/>
          <w:sz w:val="24"/>
          <w:szCs w:val="24"/>
          <w:lang w:eastAsia="ru-RU"/>
        </w:rPr>
        <w:t xml:space="preserve"> не должна превышать начальную (макс</w:t>
      </w:r>
      <w:r w:rsidR="0073610D">
        <w:rPr>
          <w:rFonts w:ascii="Times New Roman" w:eastAsia="MS Mincho" w:hAnsi="Times New Roman" w:cs="Times New Roman"/>
          <w:sz w:val="24"/>
          <w:szCs w:val="24"/>
          <w:lang w:eastAsia="ru-RU"/>
        </w:rPr>
        <w:t xml:space="preserve">имальную) цену </w:t>
      </w:r>
      <w:r w:rsidR="002824E6">
        <w:rPr>
          <w:rFonts w:ascii="Times New Roman" w:eastAsia="MS Mincho" w:hAnsi="Times New Roman" w:cs="Times New Roman"/>
          <w:sz w:val="24"/>
          <w:szCs w:val="24"/>
          <w:lang w:eastAsia="ru-RU"/>
        </w:rPr>
        <w:t>договор</w:t>
      </w:r>
      <w:r w:rsidR="0073610D">
        <w:rPr>
          <w:rFonts w:ascii="Times New Roman" w:eastAsia="MS Mincho" w:hAnsi="Times New Roman" w:cs="Times New Roman"/>
          <w:sz w:val="24"/>
          <w:szCs w:val="24"/>
          <w:lang w:eastAsia="ru-RU"/>
        </w:rPr>
        <w:t>а</w:t>
      </w:r>
      <w:r w:rsidR="00BF19F2">
        <w:rPr>
          <w:rFonts w:ascii="Times New Roman" w:eastAsia="MS Mincho" w:hAnsi="Times New Roman" w:cs="Times New Roman"/>
          <w:sz w:val="24"/>
          <w:szCs w:val="24"/>
          <w:lang w:eastAsia="ru-RU"/>
        </w:rPr>
        <w:t xml:space="preserve">. </w:t>
      </w:r>
      <w:r w:rsidRPr="004F44EB">
        <w:rPr>
          <w:rFonts w:ascii="Times New Roman" w:eastAsia="Times New Roman" w:hAnsi="Times New Roman" w:cs="Times New Roman"/>
          <w:sz w:val="24"/>
          <w:szCs w:val="24"/>
          <w:lang w:eastAsia="ru-RU"/>
        </w:rPr>
        <w:t xml:space="preserve">В случае нарушения положения, указанного в настоящем подпункте, соответствующая заявка </w:t>
      </w:r>
      <w:r w:rsidRPr="004F44EB">
        <w:rPr>
          <w:rFonts w:ascii="Times New Roman" w:eastAsia="Times New Roman" w:hAnsi="Times New Roman" w:cs="Times New Roman"/>
          <w:bCs/>
          <w:sz w:val="24"/>
          <w:szCs w:val="24"/>
          <w:lang w:eastAsia="ru-RU"/>
        </w:rPr>
        <w:t>на участие в конкурсе подлежит отклонению, как не соответствующая требованиям конкурсной документации, а представивший ее участник конкурса не до</w:t>
      </w:r>
      <w:r w:rsidR="0073610D">
        <w:rPr>
          <w:rFonts w:ascii="Times New Roman" w:eastAsia="Times New Roman" w:hAnsi="Times New Roman" w:cs="Times New Roman"/>
          <w:bCs/>
          <w:sz w:val="24"/>
          <w:szCs w:val="24"/>
          <w:lang w:eastAsia="ru-RU"/>
        </w:rPr>
        <w:t>пускается к участию в конкурсе.</w:t>
      </w:r>
    </w:p>
    <w:p w:rsidR="004F44EB" w:rsidRPr="0073610D" w:rsidRDefault="00BF19F2" w:rsidP="00BF19F2">
      <w:pPr>
        <w:widowControl w:val="0"/>
        <w:tabs>
          <w:tab w:val="num" w:pos="1430"/>
        </w:tabs>
        <w:adjustRightInd w:val="0"/>
        <w:spacing w:after="0" w:line="240" w:lineRule="auto"/>
        <w:ind w:firstLine="567"/>
        <w:jc w:val="both"/>
        <w:rPr>
          <w:rFonts w:ascii="Times New Roman" w:eastAsia="Times New Roman" w:hAnsi="Times New Roman" w:cs="Times New Roman"/>
          <w:bCs/>
          <w:sz w:val="24"/>
          <w:szCs w:val="24"/>
          <w:highlight w:val="yellow"/>
          <w:lang w:eastAsia="ru-RU"/>
        </w:rPr>
      </w:pPr>
      <w:r w:rsidRPr="000E769A">
        <w:rPr>
          <w:rFonts w:ascii="Times New Roman" w:eastAsia="Times New Roman" w:hAnsi="Times New Roman" w:cs="Times New Roman"/>
          <w:b/>
          <w:bCs/>
          <w:sz w:val="24"/>
          <w:szCs w:val="24"/>
          <w:lang w:eastAsia="ru-RU"/>
        </w:rPr>
        <w:t>3.4.5.</w:t>
      </w:r>
      <w:r>
        <w:rPr>
          <w:rFonts w:ascii="Times New Roman" w:eastAsia="Times New Roman" w:hAnsi="Times New Roman" w:cs="Times New Roman"/>
          <w:bCs/>
          <w:sz w:val="24"/>
          <w:szCs w:val="24"/>
          <w:lang w:eastAsia="ru-RU"/>
        </w:rPr>
        <w:t xml:space="preserve"> </w:t>
      </w:r>
      <w:r w:rsidR="004F44EB" w:rsidRPr="004F44EB">
        <w:rPr>
          <w:rFonts w:ascii="Times New Roman" w:eastAsia="Times New Roman" w:hAnsi="Times New Roman" w:cs="Times New Roman"/>
          <w:bCs/>
          <w:sz w:val="24"/>
          <w:szCs w:val="24"/>
          <w:lang w:eastAsia="ru-RU"/>
        </w:rPr>
        <w:t xml:space="preserve">Участник конкурса делает предложение о цене </w:t>
      </w:r>
      <w:r w:rsidR="002824E6">
        <w:rPr>
          <w:rFonts w:ascii="Times New Roman" w:eastAsia="Times New Roman" w:hAnsi="Times New Roman" w:cs="Times New Roman"/>
          <w:bCs/>
          <w:sz w:val="24"/>
          <w:szCs w:val="24"/>
          <w:lang w:eastAsia="ru-RU"/>
        </w:rPr>
        <w:t>договор</w:t>
      </w:r>
      <w:r w:rsidR="0073610D">
        <w:rPr>
          <w:rFonts w:ascii="Times New Roman" w:eastAsia="Times New Roman" w:hAnsi="Times New Roman" w:cs="Times New Roman"/>
          <w:bCs/>
          <w:sz w:val="24"/>
          <w:szCs w:val="24"/>
          <w:lang w:eastAsia="ru-RU"/>
        </w:rPr>
        <w:t>а</w:t>
      </w:r>
      <w:r w:rsidR="004F44EB" w:rsidRPr="004F44EB">
        <w:rPr>
          <w:rFonts w:ascii="Times New Roman" w:eastAsia="Times New Roman" w:hAnsi="Times New Roman" w:cs="Times New Roman"/>
          <w:bCs/>
          <w:sz w:val="24"/>
          <w:szCs w:val="24"/>
          <w:lang w:eastAsia="ru-RU"/>
        </w:rPr>
        <w:t xml:space="preserve"> в соответствии с требованиями </w:t>
      </w:r>
      <w:r w:rsidRPr="00BF19F2">
        <w:rPr>
          <w:rFonts w:ascii="Times New Roman" w:eastAsia="Times New Roman" w:hAnsi="Times New Roman" w:cs="Times New Roman"/>
          <w:bCs/>
          <w:sz w:val="24"/>
          <w:szCs w:val="24"/>
          <w:lang w:eastAsia="ru-RU"/>
        </w:rPr>
        <w:t>конкурсной документации.</w:t>
      </w:r>
    </w:p>
    <w:p w:rsidR="004F44EB" w:rsidRPr="004F44EB" w:rsidRDefault="004F44EB" w:rsidP="0073610D">
      <w:pPr>
        <w:widowControl w:val="0"/>
        <w:tabs>
          <w:tab w:val="num" w:pos="0"/>
          <w:tab w:val="num" w:pos="960"/>
        </w:tabs>
        <w:adjustRightInd w:val="0"/>
        <w:spacing w:after="0" w:line="240" w:lineRule="auto"/>
        <w:ind w:firstLine="567"/>
        <w:jc w:val="both"/>
        <w:rPr>
          <w:rFonts w:ascii="Times New Roman" w:eastAsia="Times New Roman" w:hAnsi="Times New Roman" w:cs="Times New Roman"/>
          <w:b/>
          <w:sz w:val="24"/>
          <w:szCs w:val="24"/>
          <w:lang w:eastAsia="ru-RU"/>
        </w:rPr>
      </w:pPr>
    </w:p>
    <w:p w:rsidR="004F44EB" w:rsidRPr="00BB2F3D" w:rsidRDefault="004F44EB" w:rsidP="006064E5">
      <w:pPr>
        <w:pStyle w:val="a3"/>
        <w:keepNext/>
        <w:keepLines/>
        <w:widowControl w:val="0"/>
        <w:numPr>
          <w:ilvl w:val="1"/>
          <w:numId w:val="3"/>
        </w:numPr>
        <w:suppressLineNumbers/>
        <w:suppressAutoHyphens/>
        <w:spacing w:after="0" w:line="240" w:lineRule="auto"/>
        <w:ind w:hanging="363"/>
        <w:rPr>
          <w:rFonts w:ascii="Times New Roman" w:eastAsia="Times New Roman" w:hAnsi="Times New Roman" w:cs="Times New Roman"/>
          <w:b/>
          <w:bCs/>
          <w:sz w:val="24"/>
          <w:szCs w:val="20"/>
          <w:lang w:eastAsia="ru-RU"/>
        </w:rPr>
      </w:pPr>
      <w:r w:rsidRPr="00BB2F3D">
        <w:rPr>
          <w:rFonts w:ascii="Times New Roman" w:eastAsia="Times New Roman" w:hAnsi="Times New Roman" w:cs="Times New Roman"/>
          <w:b/>
          <w:sz w:val="24"/>
          <w:szCs w:val="20"/>
          <w:lang w:eastAsia="ru-RU"/>
        </w:rPr>
        <w:t>Требования к описанию объекта закупки</w:t>
      </w:r>
    </w:p>
    <w:p w:rsidR="004F44EB" w:rsidRPr="004F44EB" w:rsidRDefault="004F44EB" w:rsidP="007F0C9A">
      <w:pPr>
        <w:widowControl w:val="0"/>
        <w:numPr>
          <w:ilvl w:val="2"/>
          <w:numId w:val="3"/>
        </w:numPr>
        <w:tabs>
          <w:tab w:val="left" w:pos="1276"/>
        </w:tabs>
        <w:adjustRightInd w:val="0"/>
        <w:spacing w:after="0" w:line="240" w:lineRule="auto"/>
        <w:ind w:left="0" w:firstLine="567"/>
        <w:jc w:val="both"/>
        <w:rPr>
          <w:rFonts w:ascii="Times New Roman" w:eastAsia="Times New Roman" w:hAnsi="Times New Roman" w:cs="Times New Roman"/>
          <w:bCs/>
          <w:sz w:val="24"/>
          <w:szCs w:val="24"/>
          <w:lang w:eastAsia="ru-RU"/>
        </w:rPr>
      </w:pPr>
      <w:r w:rsidRPr="004F44EB">
        <w:rPr>
          <w:rFonts w:ascii="Times New Roman" w:eastAsia="Times New Roman" w:hAnsi="Times New Roman" w:cs="Times New Roman"/>
          <w:bCs/>
          <w:sz w:val="24"/>
          <w:szCs w:val="24"/>
          <w:lang w:eastAsia="ru-RU"/>
        </w:rPr>
        <w:t xml:space="preserve">Описание </w:t>
      </w:r>
      <w:r w:rsidRPr="004F44EB">
        <w:rPr>
          <w:rFonts w:ascii="Times New Roman" w:eastAsia="Times New Roman" w:hAnsi="Times New Roman" w:cs="Times New Roman"/>
          <w:sz w:val="24"/>
          <w:szCs w:val="24"/>
          <w:lang w:eastAsia="ru-RU"/>
        </w:rPr>
        <w:t xml:space="preserve">поставляемого товара (выполняемых работ, оказываемых услуг) в заявках на участие в конкурсе производится участниками конкурса в соответствии с требованиями, указанными в </w:t>
      </w:r>
      <w:r w:rsidR="00BB2F3D">
        <w:rPr>
          <w:rFonts w:ascii="Times New Roman" w:eastAsia="Times New Roman" w:hAnsi="Times New Roman" w:cs="Times New Roman"/>
          <w:sz w:val="24"/>
          <w:szCs w:val="24"/>
          <w:lang w:eastAsia="ru-RU"/>
        </w:rPr>
        <w:t xml:space="preserve">конкурсной документации </w:t>
      </w:r>
      <w:r w:rsidR="005F5B1E">
        <w:rPr>
          <w:rFonts w:ascii="Times New Roman" w:eastAsia="Times New Roman" w:hAnsi="Times New Roman" w:cs="Times New Roman"/>
          <w:sz w:val="24"/>
          <w:szCs w:val="24"/>
          <w:lang w:eastAsia="ru-RU"/>
        </w:rPr>
        <w:t xml:space="preserve">по соответствующей форме. </w:t>
      </w:r>
      <w:r w:rsidRPr="004F44EB">
        <w:rPr>
          <w:rFonts w:ascii="Times New Roman" w:eastAsia="Times New Roman" w:hAnsi="Times New Roman" w:cs="Times New Roman"/>
          <w:sz w:val="24"/>
          <w:szCs w:val="24"/>
          <w:lang w:eastAsia="ru-RU"/>
        </w:rPr>
        <w:t xml:space="preserve">Отсутствие или неполное предоставление участником конкурса в заявке на участие в конкурсе сведений, перечисленных в </w:t>
      </w:r>
      <w:r w:rsidR="00BB2F3D">
        <w:rPr>
          <w:rFonts w:ascii="Times New Roman" w:eastAsia="Times New Roman" w:hAnsi="Times New Roman" w:cs="Times New Roman"/>
          <w:sz w:val="24"/>
          <w:szCs w:val="24"/>
          <w:lang w:eastAsia="ru-RU"/>
        </w:rPr>
        <w:t>конкурсной документации</w:t>
      </w:r>
      <w:r w:rsidRPr="004F44EB">
        <w:rPr>
          <w:rFonts w:ascii="Times New Roman" w:eastAsia="Times New Roman" w:hAnsi="Times New Roman" w:cs="Times New Roman"/>
          <w:sz w:val="24"/>
          <w:szCs w:val="24"/>
          <w:lang w:eastAsia="ru-RU"/>
        </w:rPr>
        <w:t xml:space="preserve">, является основанием для отклонения заявки на участие в конкурсе, как не соответствующей </w:t>
      </w:r>
      <w:r w:rsidR="00BB2F3D">
        <w:rPr>
          <w:rFonts w:ascii="Times New Roman" w:eastAsia="Times New Roman" w:hAnsi="Times New Roman" w:cs="Times New Roman"/>
          <w:sz w:val="24"/>
          <w:szCs w:val="24"/>
          <w:lang w:eastAsia="ru-RU"/>
        </w:rPr>
        <w:t xml:space="preserve">ее </w:t>
      </w:r>
      <w:r w:rsidRPr="004F44EB">
        <w:rPr>
          <w:rFonts w:ascii="Times New Roman" w:eastAsia="Times New Roman" w:hAnsi="Times New Roman" w:cs="Times New Roman"/>
          <w:sz w:val="24"/>
          <w:szCs w:val="24"/>
          <w:lang w:eastAsia="ru-RU"/>
        </w:rPr>
        <w:t>требованиям</w:t>
      </w:r>
      <w:r w:rsidR="00BB2F3D">
        <w:rPr>
          <w:rFonts w:ascii="Times New Roman" w:eastAsia="Times New Roman" w:hAnsi="Times New Roman" w:cs="Times New Roman"/>
          <w:sz w:val="24"/>
          <w:szCs w:val="24"/>
          <w:lang w:eastAsia="ru-RU"/>
        </w:rPr>
        <w:t>.</w:t>
      </w:r>
    </w:p>
    <w:p w:rsidR="004F44EB" w:rsidRPr="00B80E81" w:rsidRDefault="004F44EB" w:rsidP="007F0C9A">
      <w:pPr>
        <w:widowControl w:val="0"/>
        <w:numPr>
          <w:ilvl w:val="2"/>
          <w:numId w:val="3"/>
        </w:numPr>
        <w:tabs>
          <w:tab w:val="left" w:pos="1134"/>
        </w:tabs>
        <w:adjustRightInd w:val="0"/>
        <w:spacing w:after="0" w:line="240" w:lineRule="auto"/>
        <w:ind w:left="0" w:firstLine="567"/>
        <w:jc w:val="both"/>
        <w:rPr>
          <w:rFonts w:ascii="Times New Roman" w:eastAsia="Times New Roman" w:hAnsi="Times New Roman" w:cs="Times New Roman"/>
          <w:bCs/>
          <w:sz w:val="24"/>
          <w:szCs w:val="24"/>
          <w:lang w:eastAsia="ru-RU"/>
        </w:rPr>
      </w:pPr>
      <w:r w:rsidRPr="004F44EB">
        <w:rPr>
          <w:rFonts w:ascii="Times New Roman" w:eastAsia="Times New Roman" w:hAnsi="Times New Roman" w:cs="Times New Roman"/>
          <w:sz w:val="24"/>
          <w:szCs w:val="24"/>
          <w:lang w:eastAsia="ru-RU"/>
        </w:rPr>
        <w:t>В случае если из содержания заявки на участие в конкурсе и прилагаемых к ней документов следует, что предлагаемый (-</w:t>
      </w:r>
      <w:proofErr w:type="spellStart"/>
      <w:r w:rsidRPr="004F44EB">
        <w:rPr>
          <w:rFonts w:ascii="Times New Roman" w:eastAsia="Times New Roman" w:hAnsi="Times New Roman" w:cs="Times New Roman"/>
          <w:sz w:val="24"/>
          <w:szCs w:val="24"/>
          <w:lang w:eastAsia="ru-RU"/>
        </w:rPr>
        <w:t>ые</w:t>
      </w:r>
      <w:proofErr w:type="spellEnd"/>
      <w:r w:rsidRPr="004F44EB">
        <w:rPr>
          <w:rFonts w:ascii="Times New Roman" w:eastAsia="Times New Roman" w:hAnsi="Times New Roman" w:cs="Times New Roman"/>
          <w:sz w:val="24"/>
          <w:szCs w:val="24"/>
          <w:lang w:eastAsia="ru-RU"/>
        </w:rPr>
        <w:t xml:space="preserve">) участником конкурса товар(ы) (работы, услуги) или условия его (их) </w:t>
      </w:r>
      <w:r w:rsidR="005F5B1E">
        <w:rPr>
          <w:rFonts w:ascii="Times New Roman" w:eastAsia="Times New Roman" w:hAnsi="Times New Roman" w:cs="Times New Roman"/>
          <w:sz w:val="24"/>
          <w:szCs w:val="24"/>
          <w:lang w:eastAsia="ru-RU"/>
        </w:rPr>
        <w:t>поставки (выполнения, оказания)</w:t>
      </w:r>
      <w:r w:rsidRPr="004F44EB">
        <w:rPr>
          <w:rFonts w:ascii="Times New Roman" w:eastAsia="Times New Roman" w:hAnsi="Times New Roman" w:cs="Times New Roman"/>
          <w:sz w:val="24"/>
          <w:szCs w:val="24"/>
          <w:lang w:eastAsia="ru-RU"/>
        </w:rPr>
        <w:t xml:space="preserve"> не отвечают одному или группе требований, указанных </w:t>
      </w:r>
      <w:r w:rsidR="00393BCF">
        <w:rPr>
          <w:rFonts w:ascii="Times New Roman" w:eastAsia="Times New Roman" w:hAnsi="Times New Roman" w:cs="Times New Roman"/>
          <w:sz w:val="24"/>
          <w:szCs w:val="24"/>
          <w:lang w:eastAsia="ru-RU"/>
        </w:rPr>
        <w:t>конкурсной документации,</w:t>
      </w:r>
      <w:r w:rsidRPr="004F44EB">
        <w:rPr>
          <w:rFonts w:ascii="Times New Roman" w:eastAsia="Times New Roman" w:hAnsi="Times New Roman" w:cs="Times New Roman"/>
          <w:sz w:val="24"/>
          <w:szCs w:val="24"/>
          <w:lang w:eastAsia="ru-RU"/>
        </w:rPr>
        <w:t xml:space="preserve"> </w:t>
      </w:r>
      <w:r w:rsidRPr="004F44EB">
        <w:rPr>
          <w:rFonts w:ascii="Times New Roman" w:eastAsia="Times New Roman" w:hAnsi="Times New Roman" w:cs="Times New Roman"/>
          <w:bCs/>
          <w:sz w:val="24"/>
          <w:szCs w:val="24"/>
          <w:lang w:eastAsia="ru-RU"/>
        </w:rPr>
        <w:t xml:space="preserve">такая заявка на участие в конкурсе подлежит </w:t>
      </w:r>
      <w:r w:rsidRPr="00B80E81">
        <w:rPr>
          <w:rFonts w:ascii="Times New Roman" w:eastAsia="Times New Roman" w:hAnsi="Times New Roman" w:cs="Times New Roman"/>
          <w:bCs/>
          <w:sz w:val="24"/>
          <w:szCs w:val="24"/>
          <w:lang w:eastAsia="ru-RU"/>
        </w:rPr>
        <w:t>отклонению, как не соответствующая требованиям конкурсной документации, а представивший ее участник конкурса не допускается к участию в конкурсе.</w:t>
      </w:r>
    </w:p>
    <w:p w:rsidR="004F44EB" w:rsidRPr="004F44EB" w:rsidRDefault="004F44EB" w:rsidP="00BB2F3D">
      <w:pPr>
        <w:widowControl w:val="0"/>
        <w:numPr>
          <w:ilvl w:val="2"/>
          <w:numId w:val="3"/>
        </w:numPr>
        <w:adjustRightInd w:val="0"/>
        <w:spacing w:after="0" w:line="240" w:lineRule="auto"/>
        <w:ind w:left="0" w:firstLine="567"/>
        <w:jc w:val="both"/>
        <w:rPr>
          <w:rFonts w:ascii="Times New Roman" w:eastAsia="Times New Roman" w:hAnsi="Times New Roman" w:cs="Times New Roman"/>
          <w:bCs/>
          <w:sz w:val="24"/>
          <w:szCs w:val="24"/>
          <w:lang w:eastAsia="ru-RU"/>
        </w:rPr>
      </w:pPr>
      <w:r w:rsidRPr="00B80E81">
        <w:rPr>
          <w:rFonts w:ascii="Times New Roman" w:eastAsia="Times New Roman" w:hAnsi="Times New Roman" w:cs="Times New Roman"/>
          <w:bCs/>
          <w:sz w:val="24"/>
          <w:szCs w:val="24"/>
          <w:lang w:eastAsia="ru-RU"/>
        </w:rPr>
        <w:t>Заявки на участие в конкурсе, представляемые участниками конкурса, должны содержать предложение о поставке (выполнении, оказании) всех наименований</w:t>
      </w:r>
      <w:r w:rsidRPr="00B80E81">
        <w:rPr>
          <w:rFonts w:ascii="Times New Roman" w:eastAsia="Times New Roman" w:hAnsi="Times New Roman" w:cs="Times New Roman"/>
          <w:b/>
          <w:bCs/>
          <w:sz w:val="24"/>
          <w:szCs w:val="24"/>
          <w:lang w:eastAsia="ru-RU"/>
        </w:rPr>
        <w:t xml:space="preserve"> </w:t>
      </w:r>
      <w:r w:rsidRPr="00B80E81">
        <w:rPr>
          <w:rFonts w:ascii="Times New Roman" w:eastAsia="Times New Roman" w:hAnsi="Times New Roman" w:cs="Times New Roman"/>
          <w:bCs/>
          <w:sz w:val="24"/>
          <w:szCs w:val="24"/>
          <w:lang w:eastAsia="ru-RU"/>
        </w:rPr>
        <w:t>товара (работ,</w:t>
      </w:r>
      <w:r w:rsidR="00393BCF" w:rsidRPr="00B80E81">
        <w:rPr>
          <w:rFonts w:ascii="Times New Roman" w:eastAsia="Times New Roman" w:hAnsi="Times New Roman" w:cs="Times New Roman"/>
          <w:bCs/>
          <w:sz w:val="24"/>
          <w:szCs w:val="24"/>
          <w:lang w:eastAsia="ru-RU"/>
        </w:rPr>
        <w:t xml:space="preserve"> услуг), в количестве (объеме), </w:t>
      </w:r>
      <w:r w:rsidRPr="00B80E81">
        <w:rPr>
          <w:rFonts w:ascii="Times New Roman" w:eastAsia="Times New Roman" w:hAnsi="Times New Roman" w:cs="Times New Roman"/>
          <w:bCs/>
          <w:sz w:val="24"/>
          <w:szCs w:val="24"/>
          <w:lang w:eastAsia="ru-RU"/>
        </w:rPr>
        <w:t>в соответствии с настоящей конкурсной документацией. В случае, если представленная участником конкурса заявка на участие в конкурсе содержит предложение о поставке (выполнении, оказании) не всего количества (объема) товаров (работ, услуг), в соответствии с настоящей конкурсной документацией, такая заявка на участие в конкурсе подлежит отклонению, как не соответствующая требованиям конкурсной документации, а представивший ее участник конкурса не допускается</w:t>
      </w:r>
      <w:r w:rsidRPr="004F44EB">
        <w:rPr>
          <w:rFonts w:ascii="Times New Roman" w:eastAsia="Times New Roman" w:hAnsi="Times New Roman" w:cs="Times New Roman"/>
          <w:bCs/>
          <w:sz w:val="24"/>
          <w:szCs w:val="24"/>
          <w:lang w:eastAsia="ru-RU"/>
        </w:rPr>
        <w:t xml:space="preserve"> к участию в конкурсе.</w:t>
      </w:r>
    </w:p>
    <w:p w:rsidR="004F44EB" w:rsidRPr="004F44EB" w:rsidRDefault="004F44EB" w:rsidP="0073610D">
      <w:pPr>
        <w:widowControl w:val="0"/>
        <w:tabs>
          <w:tab w:val="num" w:pos="0"/>
        </w:tabs>
        <w:adjustRightInd w:val="0"/>
        <w:spacing w:after="0" w:line="240" w:lineRule="auto"/>
        <w:ind w:firstLine="567"/>
        <w:jc w:val="both"/>
        <w:textAlignment w:val="baseline"/>
        <w:rPr>
          <w:rFonts w:ascii="Times New Roman" w:eastAsia="Times New Roman" w:hAnsi="Times New Roman" w:cs="Times New Roman"/>
          <w:bCs/>
          <w:sz w:val="24"/>
          <w:szCs w:val="24"/>
          <w:lang w:eastAsia="ru-RU"/>
        </w:rPr>
      </w:pPr>
    </w:p>
    <w:p w:rsidR="004F44EB" w:rsidRPr="004F44EB" w:rsidRDefault="004F44EB" w:rsidP="006064E5">
      <w:pPr>
        <w:keepNext/>
        <w:keepLines/>
        <w:widowControl w:val="0"/>
        <w:numPr>
          <w:ilvl w:val="1"/>
          <w:numId w:val="3"/>
        </w:numPr>
        <w:suppressLineNumbers/>
        <w:suppressAutoHyphens/>
        <w:spacing w:after="0" w:line="240" w:lineRule="auto"/>
        <w:ind w:left="0" w:firstLine="567"/>
        <w:rPr>
          <w:rFonts w:ascii="Times New Roman" w:eastAsia="Times New Roman" w:hAnsi="Times New Roman" w:cs="Times New Roman"/>
          <w:b/>
          <w:bCs/>
          <w:sz w:val="24"/>
          <w:szCs w:val="20"/>
          <w:lang w:eastAsia="ru-RU"/>
        </w:rPr>
      </w:pPr>
      <w:r w:rsidRPr="004F44EB">
        <w:rPr>
          <w:rFonts w:ascii="Times New Roman" w:eastAsia="Times New Roman" w:hAnsi="Times New Roman" w:cs="Times New Roman"/>
          <w:b/>
          <w:sz w:val="24"/>
          <w:szCs w:val="20"/>
          <w:lang w:eastAsia="ru-RU"/>
        </w:rPr>
        <w:t>Требования к оформлению заявок на участие в конкурсе</w:t>
      </w:r>
    </w:p>
    <w:p w:rsidR="004F44EB" w:rsidRPr="004F44EB" w:rsidRDefault="004F44EB" w:rsidP="00BB2F3D">
      <w:pPr>
        <w:widowControl w:val="0"/>
        <w:numPr>
          <w:ilvl w:val="2"/>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4F44EB">
        <w:rPr>
          <w:rFonts w:ascii="Times New Roman" w:eastAsia="Times New Roman" w:hAnsi="Times New Roman" w:cs="Times New Roman"/>
          <w:sz w:val="24"/>
          <w:szCs w:val="24"/>
          <w:lang w:eastAsia="ru-RU"/>
        </w:rPr>
        <w:t>Заявка на участие в конкурсе, представляемая участником конкурса, оформляется в соответствии с требованиями</w:t>
      </w:r>
      <w:r w:rsidR="005F5B1E">
        <w:rPr>
          <w:rFonts w:ascii="Times New Roman" w:eastAsia="Times New Roman" w:hAnsi="Times New Roman" w:cs="Times New Roman"/>
          <w:sz w:val="24"/>
          <w:szCs w:val="24"/>
          <w:lang w:eastAsia="ru-RU"/>
        </w:rPr>
        <w:t xml:space="preserve"> и по форме</w:t>
      </w:r>
      <w:r w:rsidRPr="004F44EB">
        <w:rPr>
          <w:rFonts w:ascii="Times New Roman" w:eastAsia="Times New Roman" w:hAnsi="Times New Roman" w:cs="Times New Roman"/>
          <w:sz w:val="24"/>
          <w:szCs w:val="24"/>
          <w:lang w:eastAsia="ru-RU"/>
        </w:rPr>
        <w:t>, содержащимися в на</w:t>
      </w:r>
      <w:r w:rsidR="005F5B1E">
        <w:rPr>
          <w:rFonts w:ascii="Times New Roman" w:eastAsia="Times New Roman" w:hAnsi="Times New Roman" w:cs="Times New Roman"/>
          <w:sz w:val="24"/>
          <w:szCs w:val="24"/>
          <w:lang w:eastAsia="ru-RU"/>
        </w:rPr>
        <w:t>стоящей конкурсной документации.</w:t>
      </w:r>
    </w:p>
    <w:p w:rsidR="004F44EB" w:rsidRPr="004F44EB" w:rsidRDefault="004F44EB" w:rsidP="00BB2F3D">
      <w:pPr>
        <w:widowControl w:val="0"/>
        <w:numPr>
          <w:ilvl w:val="2"/>
          <w:numId w:val="3"/>
        </w:numPr>
        <w:adjustRightInd w:val="0"/>
        <w:spacing w:after="0" w:line="240" w:lineRule="auto"/>
        <w:ind w:left="0" w:firstLine="567"/>
        <w:jc w:val="both"/>
        <w:rPr>
          <w:rFonts w:ascii="Times New Roman" w:eastAsia="Times New Roman" w:hAnsi="Times New Roman" w:cs="Times New Roman"/>
          <w:i/>
          <w:sz w:val="24"/>
          <w:szCs w:val="24"/>
          <w:lang w:eastAsia="ru-RU"/>
        </w:rPr>
      </w:pPr>
      <w:r w:rsidRPr="004F44EB">
        <w:rPr>
          <w:rFonts w:ascii="Times New Roman" w:eastAsia="Times New Roman" w:hAnsi="Times New Roman" w:cs="Times New Roman"/>
          <w:sz w:val="24"/>
          <w:szCs w:val="24"/>
          <w:lang w:eastAsia="ru-RU"/>
        </w:rPr>
        <w:t>Все листы поданной в письменной форме заявки на участие в конкурсе, все листы тома такой заявки</w:t>
      </w:r>
      <w:r w:rsidR="00C311C3">
        <w:rPr>
          <w:rFonts w:ascii="Times New Roman" w:eastAsia="Times New Roman" w:hAnsi="Times New Roman" w:cs="Times New Roman"/>
          <w:sz w:val="24"/>
          <w:szCs w:val="24"/>
          <w:lang w:eastAsia="ru-RU"/>
        </w:rPr>
        <w:t>,</w:t>
      </w:r>
      <w:r w:rsidRPr="004F44EB">
        <w:rPr>
          <w:rFonts w:ascii="Times New Roman" w:eastAsia="Times New Roman" w:hAnsi="Times New Roman" w:cs="Times New Roman"/>
          <w:sz w:val="24"/>
          <w:szCs w:val="24"/>
          <w:lang w:eastAsia="ru-RU"/>
        </w:rPr>
        <w:t xml:space="preserve"> должны быть прошиты и пронумерованы. Заявка на участие в конкурсе и том такой заявки должны содержать опись входящих в их состав документов, быть скреплены печатью участника конкурса (для юридического лица</w:t>
      </w:r>
      <w:r w:rsidR="005F5B1E">
        <w:rPr>
          <w:rFonts w:ascii="Times New Roman" w:eastAsia="Times New Roman" w:hAnsi="Times New Roman" w:cs="Times New Roman"/>
          <w:sz w:val="24"/>
          <w:szCs w:val="24"/>
          <w:lang w:eastAsia="ru-RU"/>
        </w:rPr>
        <w:t xml:space="preserve"> и индивидуального предпринимателя при наличии у них печати</w:t>
      </w:r>
      <w:r w:rsidRPr="004F44EB">
        <w:rPr>
          <w:rFonts w:ascii="Times New Roman" w:eastAsia="Times New Roman" w:hAnsi="Times New Roman" w:cs="Times New Roman"/>
          <w:sz w:val="24"/>
          <w:szCs w:val="24"/>
          <w:lang w:eastAsia="ru-RU"/>
        </w:rPr>
        <w:t>) и подписаны участником конкурса или лицом, упол</w:t>
      </w:r>
      <w:r w:rsidR="005F5B1E">
        <w:rPr>
          <w:rFonts w:ascii="Times New Roman" w:eastAsia="Times New Roman" w:hAnsi="Times New Roman" w:cs="Times New Roman"/>
          <w:sz w:val="24"/>
          <w:szCs w:val="24"/>
          <w:lang w:eastAsia="ru-RU"/>
        </w:rPr>
        <w:t>номоченным участником конкурса</w:t>
      </w:r>
      <w:r w:rsidR="005F5B1E" w:rsidRPr="00C311C3">
        <w:rPr>
          <w:rFonts w:ascii="Times New Roman" w:eastAsia="Times New Roman" w:hAnsi="Times New Roman" w:cs="Times New Roman"/>
          <w:sz w:val="24"/>
          <w:szCs w:val="24"/>
          <w:lang w:eastAsia="ru-RU"/>
        </w:rPr>
        <w:t>.</w:t>
      </w:r>
      <w:r w:rsidR="00AD4274" w:rsidRPr="00C311C3">
        <w:rPr>
          <w:rFonts w:ascii="Times New Roman" w:eastAsia="Times New Roman" w:hAnsi="Times New Roman" w:cs="Times New Roman"/>
          <w:sz w:val="24"/>
          <w:szCs w:val="24"/>
          <w:lang w:eastAsia="ru-RU"/>
        </w:rPr>
        <w:t xml:space="preserve"> </w:t>
      </w:r>
      <w:r w:rsidR="00AD4274" w:rsidRPr="00C311C3">
        <w:rPr>
          <w:rFonts w:ascii="Times New Roman" w:hAnsi="Times New Roman" w:cs="Times New Roman"/>
          <w:sz w:val="24"/>
          <w:szCs w:val="24"/>
        </w:rPr>
        <w:t>Соблюдение участником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конкурса и он несет ответственность за подлинность и достоверность этих документов информации.</w:t>
      </w:r>
    </w:p>
    <w:p w:rsidR="004F44EB" w:rsidRPr="007F0C9A" w:rsidRDefault="004F44EB" w:rsidP="007F0C9A">
      <w:pPr>
        <w:widowControl w:val="0"/>
        <w:numPr>
          <w:ilvl w:val="2"/>
          <w:numId w:val="3"/>
        </w:numPr>
        <w:adjustRightInd w:val="0"/>
        <w:spacing w:after="0" w:line="240" w:lineRule="auto"/>
        <w:ind w:left="0" w:firstLine="567"/>
        <w:jc w:val="both"/>
        <w:rPr>
          <w:rFonts w:ascii="Times New Roman" w:eastAsia="Times New Roman" w:hAnsi="Times New Roman" w:cs="Times New Roman"/>
          <w:b/>
          <w:bCs/>
          <w:i/>
          <w:sz w:val="24"/>
          <w:szCs w:val="24"/>
          <w:lang w:eastAsia="ru-RU"/>
        </w:rPr>
      </w:pPr>
      <w:r w:rsidRPr="004F44EB">
        <w:rPr>
          <w:rFonts w:ascii="Times New Roman" w:eastAsia="Times New Roman" w:hAnsi="Times New Roman" w:cs="Times New Roman"/>
          <w:sz w:val="24"/>
          <w:szCs w:val="24"/>
          <w:lang w:eastAsia="ru-RU"/>
        </w:rPr>
        <w:t>Все заявки на участие в конкурсе, приложения к ним, а также отдельные документы, входящие в состав заявок на участие в конкурсе, не возвращаются, кроме отозванных участниками конкурса заявок на участие в конкурсе, а также опоздавших заявок на участие в конкурсе.</w:t>
      </w:r>
    </w:p>
    <w:p w:rsidR="004F44EB" w:rsidRPr="004F44EB" w:rsidRDefault="004F44EB" w:rsidP="004F44EB">
      <w:pPr>
        <w:widowControl w:val="0"/>
        <w:numPr>
          <w:ilvl w:val="2"/>
          <w:numId w:val="0"/>
        </w:numPr>
        <w:tabs>
          <w:tab w:val="left" w:pos="708"/>
        </w:tabs>
        <w:adjustRightInd w:val="0"/>
        <w:spacing w:after="0" w:line="240" w:lineRule="auto"/>
        <w:ind w:left="283"/>
        <w:jc w:val="both"/>
        <w:rPr>
          <w:rFonts w:ascii="Times New Roman" w:eastAsia="Times New Roman" w:hAnsi="Times New Roman" w:cs="Times New Roman"/>
          <w:sz w:val="24"/>
          <w:szCs w:val="24"/>
          <w:lang w:eastAsia="ru-RU"/>
        </w:rPr>
      </w:pPr>
    </w:p>
    <w:p w:rsidR="004F44EB" w:rsidRPr="00603694" w:rsidRDefault="004F44EB" w:rsidP="00603694">
      <w:pPr>
        <w:keepNext/>
        <w:numPr>
          <w:ilvl w:val="0"/>
          <w:numId w:val="4"/>
        </w:numPr>
        <w:spacing w:after="0" w:line="240" w:lineRule="auto"/>
        <w:jc w:val="center"/>
        <w:outlineLvl w:val="1"/>
        <w:rPr>
          <w:rFonts w:ascii="Times New Roman" w:eastAsia="Times New Roman" w:hAnsi="Times New Roman" w:cs="Times New Roman"/>
          <w:b/>
          <w:bCs/>
          <w:sz w:val="24"/>
          <w:szCs w:val="20"/>
          <w:lang w:eastAsia="ru-RU"/>
        </w:rPr>
      </w:pPr>
      <w:bookmarkStart w:id="33" w:name="_Toc295467303"/>
      <w:r w:rsidRPr="004F44EB">
        <w:rPr>
          <w:rFonts w:ascii="Times New Roman" w:eastAsia="Times New Roman" w:hAnsi="Times New Roman" w:cs="Times New Roman"/>
          <w:b/>
          <w:bCs/>
          <w:sz w:val="24"/>
          <w:szCs w:val="20"/>
          <w:lang w:eastAsia="ru-RU"/>
        </w:rPr>
        <w:t>ПОДАЧА ЗАЯВКИ НА УЧАСТИЕ В КОНКУРСЕ</w:t>
      </w:r>
      <w:bookmarkEnd w:id="33"/>
    </w:p>
    <w:p w:rsidR="004F44EB" w:rsidRPr="004F44EB" w:rsidRDefault="004F44EB" w:rsidP="006064E5">
      <w:pPr>
        <w:keepNext/>
        <w:keepLines/>
        <w:widowControl w:val="0"/>
        <w:numPr>
          <w:ilvl w:val="1"/>
          <w:numId w:val="4"/>
        </w:numPr>
        <w:suppressLineNumbers/>
        <w:tabs>
          <w:tab w:val="clear" w:pos="750"/>
          <w:tab w:val="num" w:pos="0"/>
          <w:tab w:val="left" w:pos="993"/>
        </w:tabs>
        <w:suppressAutoHyphens/>
        <w:spacing w:after="0" w:line="240" w:lineRule="auto"/>
        <w:ind w:left="0" w:firstLine="567"/>
        <w:jc w:val="both"/>
        <w:rPr>
          <w:rFonts w:ascii="Times New Roman" w:eastAsia="Times New Roman" w:hAnsi="Times New Roman" w:cs="Times New Roman"/>
          <w:b/>
          <w:sz w:val="24"/>
          <w:szCs w:val="24"/>
          <w:lang w:eastAsia="ru-RU"/>
        </w:rPr>
      </w:pPr>
      <w:r w:rsidRPr="004F44EB">
        <w:rPr>
          <w:rFonts w:ascii="Times New Roman" w:eastAsia="Times New Roman" w:hAnsi="Times New Roman" w:cs="Times New Roman"/>
          <w:b/>
          <w:sz w:val="24"/>
          <w:szCs w:val="24"/>
          <w:lang w:eastAsia="ru-RU"/>
        </w:rPr>
        <w:t xml:space="preserve"> Срок, порядок подачи и регистрации заявок на участие в конкурсе</w:t>
      </w:r>
    </w:p>
    <w:p w:rsidR="004F44EB" w:rsidRPr="004F44EB" w:rsidRDefault="004F44EB" w:rsidP="004F44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E769A">
        <w:rPr>
          <w:rFonts w:ascii="Times New Roman" w:eastAsia="Times New Roman" w:hAnsi="Times New Roman" w:cs="Times New Roman"/>
          <w:b/>
          <w:sz w:val="24"/>
          <w:szCs w:val="24"/>
          <w:lang w:eastAsia="ru-RU"/>
        </w:rPr>
        <w:t>4.1.1.</w:t>
      </w:r>
      <w:r w:rsidRPr="004F44EB">
        <w:rPr>
          <w:rFonts w:ascii="Times New Roman" w:eastAsia="Times New Roman" w:hAnsi="Times New Roman" w:cs="Times New Roman"/>
          <w:sz w:val="24"/>
          <w:szCs w:val="24"/>
          <w:lang w:eastAsia="ru-RU"/>
        </w:rPr>
        <w:t xml:space="preserve"> Участник конкурса вправе подать только одну заявку на участие в конкурсе в отношении предмета конкурса</w:t>
      </w:r>
      <w:r w:rsidR="00AD3E34">
        <w:rPr>
          <w:rFonts w:ascii="Times New Roman" w:eastAsia="Times New Roman" w:hAnsi="Times New Roman" w:cs="Times New Roman"/>
          <w:sz w:val="24"/>
          <w:szCs w:val="24"/>
          <w:lang w:eastAsia="ru-RU"/>
        </w:rPr>
        <w:t>.</w:t>
      </w:r>
    </w:p>
    <w:p w:rsidR="00B80E81" w:rsidRDefault="00B80E81" w:rsidP="00137528">
      <w:pPr>
        <w:keepNext/>
        <w:spacing w:after="0" w:line="240" w:lineRule="auto"/>
        <w:jc w:val="center"/>
        <w:outlineLvl w:val="1"/>
        <w:rPr>
          <w:rFonts w:ascii="Times New Roman" w:eastAsia="Times New Roman" w:hAnsi="Times New Roman" w:cs="Times New Roman"/>
          <w:b/>
          <w:bCs/>
          <w:sz w:val="24"/>
          <w:szCs w:val="20"/>
          <w:lang w:eastAsia="ru-RU"/>
        </w:rPr>
      </w:pPr>
    </w:p>
    <w:p w:rsidR="004F44EB" w:rsidRPr="00137528" w:rsidRDefault="00B80E81" w:rsidP="00137528">
      <w:pPr>
        <w:keepNext/>
        <w:spacing w:after="0" w:line="240" w:lineRule="auto"/>
        <w:jc w:val="center"/>
        <w:outlineLvl w:val="1"/>
        <w:rPr>
          <w:rFonts w:ascii="Times New Roman" w:eastAsia="Times New Roman" w:hAnsi="Times New Roman" w:cs="Times New Roman"/>
          <w:bCs/>
          <w:i/>
          <w:sz w:val="24"/>
          <w:szCs w:val="20"/>
          <w:lang w:eastAsia="ru-RU"/>
        </w:rPr>
      </w:pPr>
      <w:r>
        <w:rPr>
          <w:rFonts w:ascii="Times New Roman" w:eastAsia="Times New Roman" w:hAnsi="Times New Roman" w:cs="Times New Roman"/>
          <w:b/>
          <w:bCs/>
          <w:sz w:val="24"/>
          <w:szCs w:val="20"/>
          <w:lang w:eastAsia="ru-RU"/>
        </w:rPr>
        <w:t>5</w:t>
      </w:r>
      <w:r w:rsidR="004F44EB" w:rsidRPr="004F44EB">
        <w:rPr>
          <w:rFonts w:ascii="Times New Roman" w:eastAsia="Times New Roman" w:hAnsi="Times New Roman" w:cs="Times New Roman"/>
          <w:b/>
          <w:bCs/>
          <w:sz w:val="24"/>
          <w:szCs w:val="20"/>
          <w:lang w:eastAsia="ru-RU"/>
        </w:rPr>
        <w:t xml:space="preserve">. </w:t>
      </w:r>
      <w:bookmarkStart w:id="34" w:name="_Toc295467305"/>
      <w:r w:rsidR="004F44EB" w:rsidRPr="004F44EB">
        <w:rPr>
          <w:rFonts w:ascii="Times New Roman" w:eastAsia="Times New Roman" w:hAnsi="Times New Roman" w:cs="Times New Roman"/>
          <w:b/>
          <w:bCs/>
          <w:sz w:val="24"/>
          <w:szCs w:val="20"/>
          <w:lang w:eastAsia="ru-RU"/>
        </w:rPr>
        <w:t xml:space="preserve">ЗАКЛЮЧЕНИЕ </w:t>
      </w:r>
      <w:bookmarkEnd w:id="34"/>
      <w:r w:rsidR="002824E6">
        <w:rPr>
          <w:rFonts w:ascii="Times New Roman" w:eastAsia="Times New Roman" w:hAnsi="Times New Roman" w:cs="Times New Roman"/>
          <w:b/>
          <w:bCs/>
          <w:sz w:val="24"/>
          <w:szCs w:val="20"/>
          <w:lang w:eastAsia="ru-RU"/>
        </w:rPr>
        <w:t>ДОГОВОР</w:t>
      </w:r>
      <w:r w:rsidR="00AA4A55">
        <w:rPr>
          <w:rFonts w:ascii="Times New Roman" w:eastAsia="Times New Roman" w:hAnsi="Times New Roman" w:cs="Times New Roman"/>
          <w:b/>
          <w:bCs/>
          <w:sz w:val="24"/>
          <w:szCs w:val="20"/>
          <w:lang w:eastAsia="ru-RU"/>
        </w:rPr>
        <w:t>А</w:t>
      </w:r>
      <w:r w:rsidR="004F44EB" w:rsidRPr="004F44EB">
        <w:rPr>
          <w:rFonts w:ascii="Times New Roman" w:eastAsia="Times New Roman" w:hAnsi="Times New Roman" w:cs="Times New Roman"/>
          <w:b/>
          <w:bCs/>
          <w:sz w:val="24"/>
          <w:szCs w:val="20"/>
          <w:lang w:eastAsia="ru-RU"/>
        </w:rPr>
        <w:t xml:space="preserve"> ПО РЕЗУЛЬТАТАМ КОНКУРСА</w:t>
      </w:r>
    </w:p>
    <w:p w:rsidR="004F44EB" w:rsidRPr="004F44EB" w:rsidRDefault="00B80E81" w:rsidP="0079003B">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w:t>
      </w:r>
      <w:r w:rsidR="004F44EB" w:rsidRPr="004F44EB">
        <w:rPr>
          <w:rFonts w:ascii="Times New Roman" w:eastAsia="Times New Roman" w:hAnsi="Times New Roman" w:cs="Times New Roman"/>
          <w:b/>
          <w:sz w:val="24"/>
          <w:szCs w:val="24"/>
          <w:lang w:eastAsia="ru-RU"/>
        </w:rPr>
        <w:t xml:space="preserve">.1. Сроки и порядок заключения </w:t>
      </w:r>
      <w:r w:rsidR="002824E6">
        <w:rPr>
          <w:rFonts w:ascii="Times New Roman" w:eastAsia="Times New Roman" w:hAnsi="Times New Roman" w:cs="Times New Roman"/>
          <w:b/>
          <w:sz w:val="24"/>
          <w:szCs w:val="24"/>
          <w:lang w:eastAsia="ru-RU"/>
        </w:rPr>
        <w:t>договор</w:t>
      </w:r>
      <w:r w:rsidR="002A22B0">
        <w:rPr>
          <w:rFonts w:ascii="Times New Roman" w:eastAsia="Times New Roman" w:hAnsi="Times New Roman" w:cs="Times New Roman"/>
          <w:b/>
          <w:sz w:val="24"/>
          <w:szCs w:val="24"/>
          <w:lang w:eastAsia="ru-RU"/>
        </w:rPr>
        <w:t>а</w:t>
      </w:r>
    </w:p>
    <w:p w:rsidR="004F44EB" w:rsidRPr="004F44EB" w:rsidRDefault="00B80E81" w:rsidP="004F44EB">
      <w:pPr>
        <w:spacing w:after="0" w:line="240" w:lineRule="auto"/>
        <w:ind w:firstLine="54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w:t>
      </w:r>
      <w:r w:rsidR="00AA4A55" w:rsidRPr="002A22B0">
        <w:rPr>
          <w:rFonts w:ascii="Times New Roman" w:eastAsia="Times New Roman" w:hAnsi="Times New Roman" w:cs="Times New Roman"/>
          <w:b/>
          <w:sz w:val="24"/>
          <w:szCs w:val="24"/>
          <w:lang w:eastAsia="ru-RU"/>
        </w:rPr>
        <w:t>.1.1.</w:t>
      </w:r>
      <w:r w:rsidR="00AA4A55">
        <w:rPr>
          <w:rFonts w:ascii="Times New Roman" w:eastAsia="Times New Roman" w:hAnsi="Times New Roman" w:cs="Times New Roman"/>
          <w:sz w:val="24"/>
          <w:szCs w:val="24"/>
          <w:lang w:eastAsia="ru-RU"/>
        </w:rPr>
        <w:t xml:space="preserve"> </w:t>
      </w:r>
      <w:r w:rsidR="00AA4A55" w:rsidRPr="00AA4A55">
        <w:rPr>
          <w:rFonts w:ascii="Times New Roman" w:eastAsia="Times New Roman" w:hAnsi="Times New Roman" w:cs="Times New Roman"/>
          <w:sz w:val="24"/>
          <w:szCs w:val="24"/>
          <w:lang w:eastAsia="zh-CN"/>
        </w:rPr>
        <w:t>По результатам конкурса</w:t>
      </w:r>
      <w:r w:rsidR="002A22B0">
        <w:rPr>
          <w:rFonts w:ascii="Times New Roman" w:eastAsia="Times New Roman" w:hAnsi="Times New Roman" w:cs="Times New Roman"/>
          <w:sz w:val="24"/>
          <w:szCs w:val="24"/>
          <w:lang w:eastAsia="zh-CN"/>
        </w:rPr>
        <w:t>,</w:t>
      </w:r>
      <w:r w:rsidR="00AA4A55" w:rsidRPr="00AA4A55">
        <w:rPr>
          <w:rFonts w:ascii="Times New Roman" w:eastAsia="Times New Roman" w:hAnsi="Times New Roman" w:cs="Times New Roman"/>
          <w:sz w:val="24"/>
          <w:szCs w:val="24"/>
          <w:lang w:eastAsia="zh-CN"/>
        </w:rPr>
        <w:t xml:space="preserve"> </w:t>
      </w:r>
      <w:r w:rsidR="002824E6">
        <w:rPr>
          <w:rFonts w:ascii="Times New Roman" w:eastAsia="Times New Roman" w:hAnsi="Times New Roman" w:cs="Times New Roman"/>
          <w:sz w:val="24"/>
          <w:szCs w:val="24"/>
          <w:lang w:eastAsia="zh-CN"/>
        </w:rPr>
        <w:t>договор</w:t>
      </w:r>
      <w:r w:rsidR="00AA4A55" w:rsidRPr="00AA4A55">
        <w:rPr>
          <w:rFonts w:ascii="Times New Roman" w:eastAsia="Times New Roman" w:hAnsi="Times New Roman" w:cs="Times New Roman"/>
          <w:sz w:val="24"/>
          <w:szCs w:val="24"/>
          <w:lang w:eastAsia="zh-CN"/>
        </w:rPr>
        <w:t xml:space="preserve"> заключается </w:t>
      </w:r>
      <w:proofErr w:type="gramStart"/>
      <w:r w:rsidR="00AA4A55" w:rsidRPr="00AA4A55">
        <w:rPr>
          <w:rFonts w:ascii="Times New Roman" w:eastAsia="Times New Roman" w:hAnsi="Times New Roman" w:cs="Times New Roman"/>
          <w:sz w:val="24"/>
          <w:szCs w:val="24"/>
          <w:lang w:eastAsia="zh-CN"/>
        </w:rPr>
        <w:t>на условиях</w:t>
      </w:r>
      <w:proofErr w:type="gramEnd"/>
      <w:r w:rsidR="00AA4A55" w:rsidRPr="00AA4A55">
        <w:rPr>
          <w:rFonts w:ascii="Times New Roman" w:eastAsia="Times New Roman" w:hAnsi="Times New Roman" w:cs="Times New Roman"/>
          <w:sz w:val="24"/>
          <w:szCs w:val="24"/>
          <w:lang w:eastAsia="zh-CN"/>
        </w:rPr>
        <w:t xml:space="preserve"> указанных в заявке на участие в конкурсе, поданной участником конкурса, с которым заключается </w:t>
      </w:r>
      <w:r w:rsidR="002824E6">
        <w:rPr>
          <w:rFonts w:ascii="Times New Roman" w:eastAsia="Times New Roman" w:hAnsi="Times New Roman" w:cs="Times New Roman"/>
          <w:sz w:val="24"/>
          <w:szCs w:val="24"/>
          <w:lang w:eastAsia="zh-CN"/>
        </w:rPr>
        <w:t>договор</w:t>
      </w:r>
      <w:r w:rsidR="00AA4A55" w:rsidRPr="00AA4A55">
        <w:rPr>
          <w:rFonts w:ascii="Times New Roman" w:eastAsia="Times New Roman" w:hAnsi="Times New Roman" w:cs="Times New Roman"/>
          <w:sz w:val="24"/>
          <w:szCs w:val="24"/>
          <w:lang w:eastAsia="zh-CN"/>
        </w:rPr>
        <w:t xml:space="preserve"> и в конкурсной документации. При заключении </w:t>
      </w:r>
      <w:r w:rsidR="002824E6">
        <w:rPr>
          <w:rFonts w:ascii="Times New Roman" w:eastAsia="Times New Roman" w:hAnsi="Times New Roman" w:cs="Times New Roman"/>
          <w:sz w:val="24"/>
          <w:szCs w:val="24"/>
          <w:lang w:eastAsia="zh-CN"/>
        </w:rPr>
        <w:t>договор</w:t>
      </w:r>
      <w:r w:rsidR="00AA4A55" w:rsidRPr="00AA4A55">
        <w:rPr>
          <w:rFonts w:ascii="Times New Roman" w:eastAsia="Times New Roman" w:hAnsi="Times New Roman" w:cs="Times New Roman"/>
          <w:sz w:val="24"/>
          <w:szCs w:val="24"/>
          <w:lang w:eastAsia="zh-CN"/>
        </w:rPr>
        <w:t>а, его цена не может превышать начальную (максимальную) цену, указанную в извещении о проведении конкурса.</w:t>
      </w:r>
    </w:p>
    <w:p w:rsidR="004F44EB" w:rsidRDefault="00B80E81" w:rsidP="004F44EB">
      <w:pPr>
        <w:spacing w:after="0" w:line="240" w:lineRule="auto"/>
        <w:ind w:firstLine="547"/>
        <w:jc w:val="both"/>
        <w:rPr>
          <w:rFonts w:ascii="Times New Roman" w:hAnsi="Times New Roman" w:cs="Times New Roman"/>
          <w:sz w:val="24"/>
        </w:rPr>
      </w:pPr>
      <w:r>
        <w:rPr>
          <w:rFonts w:ascii="Times New Roman" w:eastAsia="Times New Roman" w:hAnsi="Times New Roman" w:cs="Times New Roman"/>
          <w:b/>
          <w:sz w:val="24"/>
          <w:szCs w:val="24"/>
          <w:lang w:eastAsia="ru-RU"/>
        </w:rPr>
        <w:t>5</w:t>
      </w:r>
      <w:r w:rsidR="00740C2D" w:rsidRPr="002A22B0">
        <w:rPr>
          <w:rFonts w:ascii="Times New Roman" w:eastAsia="Times New Roman" w:hAnsi="Times New Roman" w:cs="Times New Roman"/>
          <w:b/>
          <w:sz w:val="24"/>
          <w:szCs w:val="24"/>
          <w:lang w:eastAsia="ru-RU"/>
        </w:rPr>
        <w:t>.1.2.</w:t>
      </w:r>
      <w:r w:rsidR="00740C2D">
        <w:rPr>
          <w:rFonts w:ascii="Times New Roman" w:eastAsia="Times New Roman" w:hAnsi="Times New Roman" w:cs="Times New Roman"/>
          <w:sz w:val="24"/>
          <w:szCs w:val="24"/>
          <w:lang w:eastAsia="ru-RU"/>
        </w:rPr>
        <w:t xml:space="preserve"> </w:t>
      </w:r>
      <w:r w:rsidR="002824E6">
        <w:rPr>
          <w:rFonts w:ascii="Times New Roman" w:hAnsi="Times New Roman" w:cs="Times New Roman"/>
          <w:sz w:val="24"/>
        </w:rPr>
        <w:t>Договор</w:t>
      </w:r>
      <w:r w:rsidR="00740C2D" w:rsidRPr="00740C2D">
        <w:rPr>
          <w:rFonts w:ascii="Times New Roman" w:hAnsi="Times New Roman" w:cs="Times New Roman"/>
          <w:sz w:val="24"/>
        </w:rPr>
        <w:t xml:space="preserve">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 с даты подписания такого протокола.</w:t>
      </w:r>
    </w:p>
    <w:p w:rsidR="00582D45" w:rsidRPr="00582D45" w:rsidRDefault="00B80E81" w:rsidP="00582D45">
      <w:pPr>
        <w:tabs>
          <w:tab w:val="left" w:pos="709"/>
        </w:tabs>
        <w:suppressAutoHyphens/>
        <w:spacing w:after="0" w:line="228" w:lineRule="auto"/>
        <w:ind w:firstLine="567"/>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b/>
          <w:sz w:val="24"/>
          <w:szCs w:val="24"/>
          <w:lang w:eastAsia="zh-CN"/>
        </w:rPr>
        <w:t>5</w:t>
      </w:r>
      <w:r w:rsidR="00582D45" w:rsidRPr="00582D45">
        <w:rPr>
          <w:rFonts w:ascii="Times New Roman" w:eastAsia="Times New Roman" w:hAnsi="Times New Roman" w:cs="Times New Roman"/>
          <w:b/>
          <w:sz w:val="24"/>
          <w:szCs w:val="24"/>
          <w:lang w:eastAsia="zh-CN"/>
        </w:rPr>
        <w:t>.1.3.</w:t>
      </w:r>
      <w:r w:rsidR="00582D45">
        <w:rPr>
          <w:rFonts w:ascii="Times New Roman" w:eastAsia="Times New Roman" w:hAnsi="Times New Roman" w:cs="Times New Roman"/>
          <w:sz w:val="24"/>
          <w:szCs w:val="24"/>
          <w:lang w:eastAsia="zh-CN"/>
        </w:rPr>
        <w:t xml:space="preserve"> </w:t>
      </w:r>
      <w:r w:rsidR="00582D45" w:rsidRPr="00D35599">
        <w:rPr>
          <w:rFonts w:ascii="Times New Roman" w:eastAsia="Times New Roman" w:hAnsi="Times New Roman" w:cs="Times New Roman"/>
          <w:sz w:val="24"/>
          <w:szCs w:val="24"/>
          <w:lang w:eastAsia="zh-CN"/>
        </w:rPr>
        <w:t xml:space="preserve">Если при проведении конкурса участником закупки предложена цена </w:t>
      </w:r>
      <w:r w:rsidR="002824E6">
        <w:rPr>
          <w:rFonts w:ascii="Times New Roman" w:eastAsia="Times New Roman" w:hAnsi="Times New Roman" w:cs="Times New Roman"/>
          <w:sz w:val="24"/>
          <w:szCs w:val="24"/>
          <w:lang w:eastAsia="zh-CN"/>
        </w:rPr>
        <w:t>договор</w:t>
      </w:r>
      <w:r w:rsidR="00582D45" w:rsidRPr="00D35599">
        <w:rPr>
          <w:rFonts w:ascii="Times New Roman" w:eastAsia="Times New Roman" w:hAnsi="Times New Roman" w:cs="Times New Roman"/>
          <w:sz w:val="24"/>
          <w:szCs w:val="24"/>
          <w:lang w:eastAsia="zh-CN"/>
        </w:rPr>
        <w:t xml:space="preserve">а которая на двадцать пять и более процентов ниже начальной (максимальной) цены </w:t>
      </w:r>
      <w:r w:rsidR="002824E6">
        <w:rPr>
          <w:rFonts w:ascii="Times New Roman" w:eastAsia="Times New Roman" w:hAnsi="Times New Roman" w:cs="Times New Roman"/>
          <w:sz w:val="24"/>
          <w:szCs w:val="24"/>
          <w:lang w:eastAsia="zh-CN"/>
        </w:rPr>
        <w:t>договор</w:t>
      </w:r>
      <w:r w:rsidR="00582D45" w:rsidRPr="00D35599">
        <w:rPr>
          <w:rFonts w:ascii="Times New Roman" w:eastAsia="Times New Roman" w:hAnsi="Times New Roman" w:cs="Times New Roman"/>
          <w:sz w:val="24"/>
          <w:szCs w:val="24"/>
          <w:lang w:eastAsia="zh-CN"/>
        </w:rPr>
        <w:t xml:space="preserve">а, </w:t>
      </w:r>
      <w:r w:rsidR="002824E6">
        <w:rPr>
          <w:rFonts w:ascii="Times New Roman" w:eastAsia="Times New Roman" w:hAnsi="Times New Roman" w:cs="Times New Roman"/>
          <w:sz w:val="24"/>
          <w:szCs w:val="24"/>
          <w:lang w:eastAsia="zh-CN"/>
        </w:rPr>
        <w:t>договор</w:t>
      </w:r>
      <w:r w:rsidR="00582D45" w:rsidRPr="00D35599">
        <w:rPr>
          <w:rFonts w:ascii="Times New Roman" w:eastAsia="Times New Roman" w:hAnsi="Times New Roman" w:cs="Times New Roman"/>
          <w:sz w:val="24"/>
          <w:szCs w:val="24"/>
          <w:lang w:eastAsia="zh-CN"/>
        </w:rPr>
        <w:t xml:space="preserve"> заключается только после предоставления таким участником обеспечения исполнения </w:t>
      </w:r>
      <w:r w:rsidR="002824E6">
        <w:rPr>
          <w:rFonts w:ascii="Times New Roman" w:eastAsia="Times New Roman" w:hAnsi="Times New Roman" w:cs="Times New Roman"/>
          <w:sz w:val="24"/>
          <w:szCs w:val="24"/>
          <w:lang w:eastAsia="zh-CN"/>
        </w:rPr>
        <w:t>договор</w:t>
      </w:r>
      <w:r w:rsidR="00582D45" w:rsidRPr="00D35599">
        <w:rPr>
          <w:rFonts w:ascii="Times New Roman" w:eastAsia="Times New Roman" w:hAnsi="Times New Roman" w:cs="Times New Roman"/>
          <w:sz w:val="24"/>
          <w:szCs w:val="24"/>
          <w:lang w:eastAsia="zh-CN"/>
        </w:rPr>
        <w:t xml:space="preserve">а, в размере указанном </w:t>
      </w:r>
      <w:r w:rsidR="00582D45" w:rsidRPr="000E0B40">
        <w:rPr>
          <w:rFonts w:ascii="Times New Roman" w:eastAsia="Times New Roman" w:hAnsi="Times New Roman" w:cs="Times New Roman"/>
          <w:sz w:val="24"/>
          <w:szCs w:val="24"/>
          <w:lang w:eastAsia="zh-CN"/>
        </w:rPr>
        <w:t xml:space="preserve">в ч. </w:t>
      </w:r>
      <w:r w:rsidR="000E0B40" w:rsidRPr="000E0B40">
        <w:rPr>
          <w:rFonts w:ascii="Times New Roman" w:eastAsia="Times New Roman" w:hAnsi="Times New Roman" w:cs="Times New Roman"/>
          <w:sz w:val="24"/>
          <w:szCs w:val="24"/>
          <w:lang w:eastAsia="zh-CN"/>
        </w:rPr>
        <w:t>1</w:t>
      </w:r>
      <w:r w:rsidR="00582D45" w:rsidRPr="000E0B40">
        <w:rPr>
          <w:rFonts w:ascii="Times New Roman" w:eastAsia="Times New Roman" w:hAnsi="Times New Roman" w:cs="Times New Roman"/>
          <w:sz w:val="24"/>
          <w:szCs w:val="24"/>
          <w:lang w:eastAsia="zh-CN"/>
        </w:rPr>
        <w:t xml:space="preserve"> ст. 37 Федерального закона </w:t>
      </w:r>
      <w:r w:rsidR="00582D45" w:rsidRPr="000E0B40">
        <w:rPr>
          <w:rFonts w:ascii="Times New Roman" w:eastAsia="Times New Roman" w:hAnsi="Times New Roman" w:cs="Times New Roman"/>
          <w:color w:val="000000"/>
          <w:sz w:val="24"/>
          <w:szCs w:val="24"/>
          <w:lang w:eastAsia="zh-CN"/>
        </w:rPr>
        <w:t xml:space="preserve">от 05 апреля 2013 года № 44-ФЗ «О </w:t>
      </w:r>
      <w:r w:rsidR="002824E6">
        <w:rPr>
          <w:rFonts w:ascii="Times New Roman" w:eastAsia="Times New Roman" w:hAnsi="Times New Roman" w:cs="Times New Roman"/>
          <w:color w:val="000000"/>
          <w:sz w:val="24"/>
          <w:szCs w:val="24"/>
          <w:lang w:eastAsia="zh-CN"/>
        </w:rPr>
        <w:t>договор</w:t>
      </w:r>
      <w:r w:rsidR="00582D45" w:rsidRPr="000E0B40">
        <w:rPr>
          <w:rFonts w:ascii="Times New Roman" w:eastAsia="Times New Roman" w:hAnsi="Times New Roman" w:cs="Times New Roman"/>
          <w:color w:val="000000"/>
          <w:sz w:val="24"/>
          <w:szCs w:val="24"/>
          <w:lang w:eastAsia="zh-CN"/>
        </w:rPr>
        <w:t>ной системе в сфере закупок товаров, работ, услуг для обеспечения государственных и муниципальных нужд» или информации, подтверждающей добросовестность такого участника на дату подачи заявки, в соответствии с ч. 3 ст. 37</w:t>
      </w:r>
      <w:r w:rsidR="00582D45" w:rsidRPr="000E0B40">
        <w:rPr>
          <w:rFonts w:ascii="Times New Roman" w:eastAsia="Times New Roman" w:hAnsi="Times New Roman" w:cs="Times New Roman"/>
          <w:sz w:val="24"/>
          <w:szCs w:val="24"/>
          <w:lang w:eastAsia="zh-CN"/>
        </w:rPr>
        <w:t xml:space="preserve"> Федерального закона </w:t>
      </w:r>
      <w:r w:rsidR="00582D45" w:rsidRPr="000E0B40">
        <w:rPr>
          <w:rFonts w:ascii="Times New Roman" w:eastAsia="Times New Roman" w:hAnsi="Times New Roman" w:cs="Times New Roman"/>
          <w:color w:val="000000"/>
          <w:sz w:val="24"/>
          <w:szCs w:val="24"/>
          <w:lang w:eastAsia="zh-CN"/>
        </w:rPr>
        <w:t xml:space="preserve">от 05 апреля 2013 года № 44-ФЗ «О </w:t>
      </w:r>
      <w:r w:rsidR="002824E6">
        <w:rPr>
          <w:rFonts w:ascii="Times New Roman" w:eastAsia="Times New Roman" w:hAnsi="Times New Roman" w:cs="Times New Roman"/>
          <w:color w:val="000000"/>
          <w:sz w:val="24"/>
          <w:szCs w:val="24"/>
          <w:lang w:eastAsia="zh-CN"/>
        </w:rPr>
        <w:t>договор</w:t>
      </w:r>
      <w:r w:rsidR="00582D45" w:rsidRPr="000E0B40">
        <w:rPr>
          <w:rFonts w:ascii="Times New Roman" w:eastAsia="Times New Roman" w:hAnsi="Times New Roman" w:cs="Times New Roman"/>
          <w:color w:val="000000"/>
          <w:sz w:val="24"/>
          <w:szCs w:val="24"/>
          <w:lang w:eastAsia="zh-CN"/>
        </w:rPr>
        <w:t>ной системе в сфере закупок товаров, работ, услуг для обеспечения государственных и муниципальных нужд» (с приложением не менее 3 договоров (</w:t>
      </w:r>
      <w:r w:rsidR="002824E6">
        <w:rPr>
          <w:rFonts w:ascii="Times New Roman" w:eastAsia="Times New Roman" w:hAnsi="Times New Roman" w:cs="Times New Roman"/>
          <w:color w:val="000000"/>
          <w:sz w:val="24"/>
          <w:szCs w:val="24"/>
          <w:lang w:eastAsia="zh-CN"/>
        </w:rPr>
        <w:t>договор</w:t>
      </w:r>
      <w:r w:rsidR="00582D45" w:rsidRPr="000E0B40">
        <w:rPr>
          <w:rFonts w:ascii="Times New Roman" w:eastAsia="Times New Roman" w:hAnsi="Times New Roman" w:cs="Times New Roman"/>
          <w:color w:val="000000"/>
          <w:sz w:val="24"/>
          <w:szCs w:val="24"/>
          <w:lang w:eastAsia="zh-CN"/>
        </w:rPr>
        <w:t>ов) и актов выполненных работ/оказанных услуг).</w:t>
      </w:r>
      <w:r w:rsidR="00582D45">
        <w:rPr>
          <w:rFonts w:ascii="Times New Roman" w:eastAsia="Times New Roman" w:hAnsi="Times New Roman" w:cs="Times New Roman"/>
          <w:color w:val="000000"/>
          <w:sz w:val="24"/>
          <w:szCs w:val="24"/>
          <w:lang w:eastAsia="zh-CN"/>
        </w:rPr>
        <w:t xml:space="preserve"> </w:t>
      </w:r>
      <w:r w:rsidR="00582D45" w:rsidRPr="00D35599">
        <w:rPr>
          <w:rFonts w:ascii="Times New Roman" w:eastAsia="Times New Roman" w:hAnsi="Times New Roman" w:cs="Times New Roman"/>
          <w:color w:val="000000"/>
          <w:sz w:val="24"/>
          <w:szCs w:val="24"/>
          <w:lang w:eastAsia="zh-CN"/>
        </w:rPr>
        <w:t xml:space="preserve">Если участником закупки в составе заявки на участие в конкурсе не предоставлена информация, подтверждающая его добросовестность, </w:t>
      </w:r>
      <w:r w:rsidR="002824E6">
        <w:rPr>
          <w:rFonts w:ascii="Times New Roman" w:eastAsia="Times New Roman" w:hAnsi="Times New Roman" w:cs="Times New Roman"/>
          <w:color w:val="000000"/>
          <w:sz w:val="24"/>
          <w:szCs w:val="24"/>
          <w:lang w:eastAsia="zh-CN"/>
        </w:rPr>
        <w:t>договор</w:t>
      </w:r>
      <w:r w:rsidR="00582D45" w:rsidRPr="00D35599">
        <w:rPr>
          <w:rFonts w:ascii="Times New Roman" w:eastAsia="Times New Roman" w:hAnsi="Times New Roman" w:cs="Times New Roman"/>
          <w:color w:val="000000"/>
          <w:sz w:val="24"/>
          <w:szCs w:val="24"/>
          <w:lang w:eastAsia="zh-CN"/>
        </w:rPr>
        <w:t xml:space="preserve"> с данным участником заключается после предоставления им обеспечения исполнения </w:t>
      </w:r>
      <w:r w:rsidR="002824E6">
        <w:rPr>
          <w:rFonts w:ascii="Times New Roman" w:eastAsia="Times New Roman" w:hAnsi="Times New Roman" w:cs="Times New Roman"/>
          <w:color w:val="000000"/>
          <w:sz w:val="24"/>
          <w:szCs w:val="24"/>
          <w:lang w:eastAsia="zh-CN"/>
        </w:rPr>
        <w:t>договор</w:t>
      </w:r>
      <w:r w:rsidR="00582D45" w:rsidRPr="00D35599">
        <w:rPr>
          <w:rFonts w:ascii="Times New Roman" w:eastAsia="Times New Roman" w:hAnsi="Times New Roman" w:cs="Times New Roman"/>
          <w:color w:val="000000"/>
          <w:sz w:val="24"/>
          <w:szCs w:val="24"/>
          <w:lang w:eastAsia="zh-CN"/>
        </w:rPr>
        <w:t xml:space="preserve">а в размере, в полтора раза превышающем размер обеспечения исполнения </w:t>
      </w:r>
      <w:r w:rsidR="002824E6">
        <w:rPr>
          <w:rFonts w:ascii="Times New Roman" w:eastAsia="Times New Roman" w:hAnsi="Times New Roman" w:cs="Times New Roman"/>
          <w:color w:val="000000"/>
          <w:sz w:val="24"/>
          <w:szCs w:val="24"/>
          <w:lang w:eastAsia="zh-CN"/>
        </w:rPr>
        <w:t>договор</w:t>
      </w:r>
      <w:r w:rsidR="00582D45" w:rsidRPr="00D35599">
        <w:rPr>
          <w:rFonts w:ascii="Times New Roman" w:eastAsia="Times New Roman" w:hAnsi="Times New Roman" w:cs="Times New Roman"/>
          <w:color w:val="000000"/>
          <w:sz w:val="24"/>
          <w:szCs w:val="24"/>
          <w:lang w:eastAsia="zh-CN"/>
        </w:rPr>
        <w:t xml:space="preserve">а, в </w:t>
      </w:r>
      <w:r w:rsidR="00582D45" w:rsidRPr="000E0B40">
        <w:rPr>
          <w:rFonts w:ascii="Times New Roman" w:eastAsia="Times New Roman" w:hAnsi="Times New Roman" w:cs="Times New Roman"/>
          <w:color w:val="000000"/>
          <w:sz w:val="24"/>
          <w:szCs w:val="24"/>
          <w:lang w:eastAsia="zh-CN"/>
        </w:rPr>
        <w:t xml:space="preserve">соответствии с ч. 4 ст. 37 </w:t>
      </w:r>
      <w:r w:rsidR="00582D45" w:rsidRPr="000E0B40">
        <w:rPr>
          <w:rFonts w:ascii="Times New Roman" w:eastAsia="Times New Roman" w:hAnsi="Times New Roman" w:cs="Times New Roman"/>
          <w:sz w:val="24"/>
          <w:szCs w:val="24"/>
          <w:lang w:eastAsia="zh-CN"/>
        </w:rPr>
        <w:t xml:space="preserve">Федерального закона </w:t>
      </w:r>
      <w:r w:rsidR="00582D45" w:rsidRPr="000E0B40">
        <w:rPr>
          <w:rFonts w:ascii="Times New Roman" w:eastAsia="Times New Roman" w:hAnsi="Times New Roman" w:cs="Times New Roman"/>
          <w:color w:val="000000"/>
          <w:sz w:val="24"/>
          <w:szCs w:val="24"/>
          <w:lang w:eastAsia="zh-CN"/>
        </w:rPr>
        <w:t xml:space="preserve">от 05 апреля 2013 года № 44-ФЗ «О </w:t>
      </w:r>
      <w:r w:rsidR="002824E6">
        <w:rPr>
          <w:rFonts w:ascii="Times New Roman" w:eastAsia="Times New Roman" w:hAnsi="Times New Roman" w:cs="Times New Roman"/>
          <w:color w:val="000000"/>
          <w:sz w:val="24"/>
          <w:szCs w:val="24"/>
          <w:lang w:eastAsia="zh-CN"/>
        </w:rPr>
        <w:t>договор</w:t>
      </w:r>
      <w:r w:rsidR="00582D45" w:rsidRPr="000E0B40">
        <w:rPr>
          <w:rFonts w:ascii="Times New Roman" w:eastAsia="Times New Roman" w:hAnsi="Times New Roman" w:cs="Times New Roman"/>
          <w:color w:val="000000"/>
          <w:sz w:val="24"/>
          <w:szCs w:val="24"/>
          <w:lang w:eastAsia="zh-CN"/>
        </w:rPr>
        <w:t>ной системе в сфере закупок товаров, работ, услуг для обеспечения государственных и муниципальных нужд»</w:t>
      </w:r>
    </w:p>
    <w:p w:rsidR="004F44EB" w:rsidRPr="004F44EB" w:rsidRDefault="00B80E81" w:rsidP="004F44EB">
      <w:pPr>
        <w:spacing w:after="0" w:line="240" w:lineRule="auto"/>
        <w:ind w:firstLine="54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w:t>
      </w:r>
      <w:r w:rsidR="00582D45">
        <w:rPr>
          <w:rFonts w:ascii="Times New Roman" w:eastAsia="Times New Roman" w:hAnsi="Times New Roman" w:cs="Times New Roman"/>
          <w:b/>
          <w:sz w:val="24"/>
          <w:szCs w:val="24"/>
          <w:lang w:eastAsia="ru-RU"/>
        </w:rPr>
        <w:t>.1.4</w:t>
      </w:r>
      <w:r w:rsidR="004F44EB" w:rsidRPr="002A22B0">
        <w:rPr>
          <w:rFonts w:ascii="Times New Roman" w:eastAsia="Times New Roman" w:hAnsi="Times New Roman" w:cs="Times New Roman"/>
          <w:b/>
          <w:sz w:val="24"/>
          <w:szCs w:val="24"/>
          <w:lang w:eastAsia="ru-RU"/>
        </w:rPr>
        <w:t>.</w:t>
      </w:r>
      <w:r w:rsidR="004F44EB" w:rsidRPr="004F44EB">
        <w:rPr>
          <w:rFonts w:ascii="Times New Roman" w:eastAsia="Times New Roman" w:hAnsi="Times New Roman" w:cs="Times New Roman"/>
          <w:sz w:val="24"/>
          <w:szCs w:val="24"/>
          <w:lang w:eastAsia="ru-RU"/>
        </w:rPr>
        <w:t xml:space="preserve"> </w:t>
      </w:r>
      <w:r w:rsidR="001C3E24" w:rsidRPr="001C3E24">
        <w:rPr>
          <w:rFonts w:ascii="Times New Roman" w:eastAsia="Times New Roman" w:hAnsi="Times New Roman" w:cs="Times New Roman"/>
          <w:sz w:val="24"/>
          <w:szCs w:val="24"/>
          <w:lang w:eastAsia="zh-CN"/>
        </w:rPr>
        <w:t xml:space="preserve">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w:t>
      </w:r>
      <w:r w:rsidR="001C3E24" w:rsidRPr="001C3E24">
        <w:rPr>
          <w:rFonts w:ascii="Times New Roman" w:eastAsia="Times New Roman" w:hAnsi="Times New Roman" w:cs="Times New Roman"/>
          <w:sz w:val="24"/>
          <w:szCs w:val="24"/>
          <w:lang w:eastAsia="zh-CN"/>
        </w:rPr>
        <w:lastRenderedPageBreak/>
        <w:t xml:space="preserve">конкурса, с даты подписания такого протокола, победитель конкурса обязан подписать </w:t>
      </w:r>
      <w:r w:rsidR="002824E6">
        <w:rPr>
          <w:rFonts w:ascii="Times New Roman" w:eastAsia="Times New Roman" w:hAnsi="Times New Roman" w:cs="Times New Roman"/>
          <w:sz w:val="24"/>
          <w:szCs w:val="24"/>
          <w:lang w:eastAsia="zh-CN"/>
        </w:rPr>
        <w:t>договор</w:t>
      </w:r>
      <w:r w:rsidR="001C3E24" w:rsidRPr="001C3E24">
        <w:rPr>
          <w:rFonts w:ascii="Times New Roman" w:eastAsia="Times New Roman" w:hAnsi="Times New Roman" w:cs="Times New Roman"/>
          <w:sz w:val="24"/>
          <w:szCs w:val="24"/>
          <w:lang w:eastAsia="zh-CN"/>
        </w:rPr>
        <w:t xml:space="preserve"> и представить все экземпляры </w:t>
      </w:r>
      <w:r w:rsidR="002824E6">
        <w:rPr>
          <w:rFonts w:ascii="Times New Roman" w:eastAsia="Times New Roman" w:hAnsi="Times New Roman" w:cs="Times New Roman"/>
          <w:sz w:val="24"/>
          <w:szCs w:val="24"/>
          <w:lang w:eastAsia="zh-CN"/>
        </w:rPr>
        <w:t>договор</w:t>
      </w:r>
      <w:r w:rsidR="001C3E24" w:rsidRPr="001C3E24">
        <w:rPr>
          <w:rFonts w:ascii="Times New Roman" w:eastAsia="Times New Roman" w:hAnsi="Times New Roman" w:cs="Times New Roman"/>
          <w:sz w:val="24"/>
          <w:szCs w:val="24"/>
          <w:lang w:eastAsia="zh-CN"/>
        </w:rPr>
        <w:t>а заказчику.</w:t>
      </w:r>
    </w:p>
    <w:p w:rsidR="004F44EB" w:rsidRPr="004F44EB" w:rsidRDefault="00B80E81" w:rsidP="004F44EB">
      <w:pPr>
        <w:spacing w:after="0" w:line="240" w:lineRule="auto"/>
        <w:ind w:firstLine="54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w:t>
      </w:r>
      <w:r w:rsidR="00582D45">
        <w:rPr>
          <w:rFonts w:ascii="Times New Roman" w:eastAsia="Times New Roman" w:hAnsi="Times New Roman" w:cs="Times New Roman"/>
          <w:b/>
          <w:sz w:val="24"/>
          <w:szCs w:val="24"/>
          <w:lang w:eastAsia="ru-RU"/>
        </w:rPr>
        <w:t>.1.5</w:t>
      </w:r>
      <w:r w:rsidR="004F44EB" w:rsidRPr="002A22B0">
        <w:rPr>
          <w:rFonts w:ascii="Times New Roman" w:eastAsia="Times New Roman" w:hAnsi="Times New Roman" w:cs="Times New Roman"/>
          <w:b/>
          <w:sz w:val="24"/>
          <w:szCs w:val="24"/>
          <w:lang w:eastAsia="ru-RU"/>
        </w:rPr>
        <w:t>.</w:t>
      </w:r>
      <w:r w:rsidR="004F44EB" w:rsidRPr="004F44EB">
        <w:rPr>
          <w:rFonts w:ascii="Times New Roman" w:eastAsia="Times New Roman" w:hAnsi="Times New Roman" w:cs="Times New Roman"/>
          <w:sz w:val="24"/>
          <w:szCs w:val="24"/>
          <w:lang w:eastAsia="ru-RU"/>
        </w:rPr>
        <w:t xml:space="preserve"> </w:t>
      </w:r>
      <w:r w:rsidR="001C3E24" w:rsidRPr="001C3E24">
        <w:rPr>
          <w:rFonts w:ascii="Times New Roman" w:eastAsia="Times New Roman" w:hAnsi="Times New Roman" w:cs="Times New Roman"/>
          <w:sz w:val="24"/>
          <w:szCs w:val="24"/>
          <w:lang w:eastAsia="zh-CN"/>
        </w:rPr>
        <w:t xml:space="preserve">При уклонении победителя конкурса от заключения </w:t>
      </w:r>
      <w:r w:rsidR="002824E6">
        <w:rPr>
          <w:rFonts w:ascii="Times New Roman" w:eastAsia="Times New Roman" w:hAnsi="Times New Roman" w:cs="Times New Roman"/>
          <w:sz w:val="24"/>
          <w:szCs w:val="24"/>
          <w:lang w:eastAsia="zh-CN"/>
        </w:rPr>
        <w:t>договор</w:t>
      </w:r>
      <w:r w:rsidR="001C3E24" w:rsidRPr="001C3E24">
        <w:rPr>
          <w:rFonts w:ascii="Times New Roman" w:eastAsia="Times New Roman" w:hAnsi="Times New Roman" w:cs="Times New Roman"/>
          <w:sz w:val="24"/>
          <w:szCs w:val="24"/>
          <w:lang w:eastAsia="zh-CN"/>
        </w:rPr>
        <w:t xml:space="preserve">а, заказчик вправе обратиться в суд с иском о возмещении убытков, причиненных уклонением от заключения </w:t>
      </w:r>
      <w:r w:rsidR="002824E6">
        <w:rPr>
          <w:rFonts w:ascii="Times New Roman" w:eastAsia="Times New Roman" w:hAnsi="Times New Roman" w:cs="Times New Roman"/>
          <w:sz w:val="24"/>
          <w:szCs w:val="24"/>
          <w:lang w:eastAsia="zh-CN"/>
        </w:rPr>
        <w:t>договор</w:t>
      </w:r>
      <w:r w:rsidR="001C3E24" w:rsidRPr="001C3E24">
        <w:rPr>
          <w:rFonts w:ascii="Times New Roman" w:eastAsia="Times New Roman" w:hAnsi="Times New Roman" w:cs="Times New Roman"/>
          <w:sz w:val="24"/>
          <w:szCs w:val="24"/>
          <w:lang w:eastAsia="zh-CN"/>
        </w:rPr>
        <w:t xml:space="preserve">а и заключить </w:t>
      </w:r>
      <w:r w:rsidR="002824E6">
        <w:rPr>
          <w:rFonts w:ascii="Times New Roman" w:eastAsia="Times New Roman" w:hAnsi="Times New Roman" w:cs="Times New Roman"/>
          <w:sz w:val="24"/>
          <w:szCs w:val="24"/>
          <w:lang w:eastAsia="zh-CN"/>
        </w:rPr>
        <w:t>договор</w:t>
      </w:r>
      <w:r w:rsidR="001C3E24" w:rsidRPr="001C3E24">
        <w:rPr>
          <w:rFonts w:ascii="Times New Roman" w:eastAsia="Times New Roman" w:hAnsi="Times New Roman" w:cs="Times New Roman"/>
          <w:sz w:val="24"/>
          <w:szCs w:val="24"/>
          <w:lang w:eastAsia="zh-CN"/>
        </w:rPr>
        <w:t xml:space="preserve"> с участником конкурса, заявке на участие в конкурсе которого присвоен второй номер.</w:t>
      </w:r>
    </w:p>
    <w:p w:rsidR="001C3E24" w:rsidRPr="002A22B0" w:rsidRDefault="00B80E81" w:rsidP="00D92382">
      <w:pPr>
        <w:autoSpaceDE w:val="0"/>
        <w:spacing w:after="0" w:line="240" w:lineRule="auto"/>
        <w:ind w:firstLine="567"/>
        <w:jc w:val="both"/>
        <w:rPr>
          <w:rFonts w:ascii="Times New Roman" w:eastAsia="Times New Roman" w:hAnsi="Times New Roman" w:cs="Times New Roman"/>
          <w:sz w:val="24"/>
          <w:szCs w:val="24"/>
          <w:highlight w:val="yellow"/>
          <w:lang w:eastAsia="zh-CN"/>
        </w:rPr>
      </w:pPr>
      <w:r>
        <w:rPr>
          <w:rFonts w:ascii="Times New Roman" w:eastAsia="Times New Roman" w:hAnsi="Times New Roman" w:cs="Times New Roman"/>
          <w:b/>
          <w:sz w:val="24"/>
          <w:szCs w:val="24"/>
          <w:lang w:eastAsia="ru-RU"/>
        </w:rPr>
        <w:t>5</w:t>
      </w:r>
      <w:r w:rsidR="00582D45">
        <w:rPr>
          <w:rFonts w:ascii="Times New Roman" w:eastAsia="Times New Roman" w:hAnsi="Times New Roman" w:cs="Times New Roman"/>
          <w:b/>
          <w:sz w:val="24"/>
          <w:szCs w:val="24"/>
          <w:lang w:eastAsia="ru-RU"/>
        </w:rPr>
        <w:t>.1.6</w:t>
      </w:r>
      <w:r w:rsidR="004F44EB" w:rsidRPr="002A22B0">
        <w:rPr>
          <w:rFonts w:ascii="Times New Roman" w:eastAsia="Times New Roman" w:hAnsi="Times New Roman" w:cs="Times New Roman"/>
          <w:b/>
          <w:sz w:val="24"/>
          <w:szCs w:val="24"/>
          <w:lang w:eastAsia="ru-RU"/>
        </w:rPr>
        <w:t>.</w:t>
      </w:r>
      <w:r w:rsidR="004F44EB" w:rsidRPr="004F44EB">
        <w:rPr>
          <w:rFonts w:ascii="Times New Roman" w:eastAsia="Times New Roman" w:hAnsi="Times New Roman" w:cs="Times New Roman"/>
          <w:sz w:val="24"/>
          <w:szCs w:val="24"/>
          <w:lang w:eastAsia="ru-RU"/>
        </w:rPr>
        <w:t xml:space="preserve"> </w:t>
      </w:r>
      <w:r w:rsidR="001C3E24" w:rsidRPr="001C3E24">
        <w:rPr>
          <w:rFonts w:ascii="Times New Roman" w:eastAsia="Times New Roman" w:hAnsi="Times New Roman" w:cs="Times New Roman"/>
          <w:sz w:val="24"/>
          <w:szCs w:val="24"/>
          <w:lang w:eastAsia="zh-CN"/>
        </w:rPr>
        <w:t xml:space="preserve">Проект </w:t>
      </w:r>
      <w:r w:rsidR="002824E6">
        <w:rPr>
          <w:rFonts w:ascii="Times New Roman" w:eastAsia="Times New Roman" w:hAnsi="Times New Roman" w:cs="Times New Roman"/>
          <w:sz w:val="24"/>
          <w:szCs w:val="24"/>
          <w:lang w:eastAsia="zh-CN"/>
        </w:rPr>
        <w:t>договор</w:t>
      </w:r>
      <w:r w:rsidR="001C3E24" w:rsidRPr="001C3E24">
        <w:rPr>
          <w:rFonts w:ascii="Times New Roman" w:eastAsia="Times New Roman" w:hAnsi="Times New Roman" w:cs="Times New Roman"/>
          <w:sz w:val="24"/>
          <w:szCs w:val="24"/>
          <w:lang w:eastAsia="zh-CN"/>
        </w:rPr>
        <w:t xml:space="preserve">а, в случае согласия участника конкурса, заявке на участие в конкурсе которого присвоен второй номер, заключить </w:t>
      </w:r>
      <w:r w:rsidR="002824E6">
        <w:rPr>
          <w:rFonts w:ascii="Times New Roman" w:eastAsia="Times New Roman" w:hAnsi="Times New Roman" w:cs="Times New Roman"/>
          <w:sz w:val="24"/>
          <w:szCs w:val="24"/>
          <w:lang w:eastAsia="zh-CN"/>
        </w:rPr>
        <w:t>договор</w:t>
      </w:r>
      <w:r w:rsidR="001C3E24" w:rsidRPr="001C3E24">
        <w:rPr>
          <w:rFonts w:ascii="Times New Roman" w:eastAsia="Times New Roman" w:hAnsi="Times New Roman" w:cs="Times New Roman"/>
          <w:sz w:val="24"/>
          <w:szCs w:val="24"/>
          <w:lang w:eastAsia="zh-CN"/>
        </w:rPr>
        <w:t xml:space="preserve">, составляется заказчиком путем включения в проект </w:t>
      </w:r>
      <w:r w:rsidR="002824E6">
        <w:rPr>
          <w:rFonts w:ascii="Times New Roman" w:eastAsia="Times New Roman" w:hAnsi="Times New Roman" w:cs="Times New Roman"/>
          <w:sz w:val="24"/>
          <w:szCs w:val="24"/>
          <w:lang w:eastAsia="zh-CN"/>
        </w:rPr>
        <w:t>договор</w:t>
      </w:r>
      <w:r w:rsidR="001C3E24" w:rsidRPr="001C3E24">
        <w:rPr>
          <w:rFonts w:ascii="Times New Roman" w:eastAsia="Times New Roman" w:hAnsi="Times New Roman" w:cs="Times New Roman"/>
          <w:sz w:val="24"/>
          <w:szCs w:val="24"/>
          <w:lang w:eastAsia="zh-CN"/>
        </w:rPr>
        <w:t xml:space="preserve">а, прилагаемый к конкурсной документации, условий исполнения </w:t>
      </w:r>
      <w:r w:rsidR="002824E6">
        <w:rPr>
          <w:rFonts w:ascii="Times New Roman" w:eastAsia="Times New Roman" w:hAnsi="Times New Roman" w:cs="Times New Roman"/>
          <w:sz w:val="24"/>
          <w:szCs w:val="24"/>
          <w:lang w:eastAsia="zh-CN"/>
        </w:rPr>
        <w:t>договор</w:t>
      </w:r>
      <w:r w:rsidR="001C3E24" w:rsidRPr="001C3E24">
        <w:rPr>
          <w:rFonts w:ascii="Times New Roman" w:eastAsia="Times New Roman" w:hAnsi="Times New Roman" w:cs="Times New Roman"/>
          <w:sz w:val="24"/>
          <w:szCs w:val="24"/>
          <w:lang w:eastAsia="zh-CN"/>
        </w:rPr>
        <w:t xml:space="preserve">а, предложенных этим участником. Проект </w:t>
      </w:r>
      <w:r w:rsidR="002824E6">
        <w:rPr>
          <w:rFonts w:ascii="Times New Roman" w:eastAsia="Times New Roman" w:hAnsi="Times New Roman" w:cs="Times New Roman"/>
          <w:sz w:val="24"/>
          <w:szCs w:val="24"/>
          <w:lang w:eastAsia="zh-CN"/>
        </w:rPr>
        <w:t>договор</w:t>
      </w:r>
      <w:r w:rsidR="001C3E24" w:rsidRPr="001C3E24">
        <w:rPr>
          <w:rFonts w:ascii="Times New Roman" w:eastAsia="Times New Roman" w:hAnsi="Times New Roman" w:cs="Times New Roman"/>
          <w:sz w:val="24"/>
          <w:szCs w:val="24"/>
          <w:lang w:eastAsia="zh-CN"/>
        </w:rPr>
        <w:t xml:space="preserve">а подлежит направлению заказчиком этому участнику в срок, не превышающий десяти дней с даты признания победителя конкурса уклонившимся от заключения </w:t>
      </w:r>
      <w:r w:rsidR="002824E6">
        <w:rPr>
          <w:rFonts w:ascii="Times New Roman" w:eastAsia="Times New Roman" w:hAnsi="Times New Roman" w:cs="Times New Roman"/>
          <w:sz w:val="24"/>
          <w:szCs w:val="24"/>
          <w:lang w:eastAsia="zh-CN"/>
        </w:rPr>
        <w:t>договор</w:t>
      </w:r>
      <w:r w:rsidR="001C3E24" w:rsidRPr="001C3E24">
        <w:rPr>
          <w:rFonts w:ascii="Times New Roman" w:eastAsia="Times New Roman" w:hAnsi="Times New Roman" w:cs="Times New Roman"/>
          <w:sz w:val="24"/>
          <w:szCs w:val="24"/>
          <w:lang w:eastAsia="zh-CN"/>
        </w:rPr>
        <w:t xml:space="preserve">а. </w:t>
      </w:r>
      <w:r w:rsidR="001C3E24" w:rsidRPr="00925AF1">
        <w:rPr>
          <w:rFonts w:ascii="Times New Roman" w:eastAsia="Times New Roman" w:hAnsi="Times New Roman" w:cs="Times New Roman"/>
          <w:sz w:val="24"/>
          <w:szCs w:val="24"/>
          <w:lang w:eastAsia="zh-CN"/>
        </w:rPr>
        <w:t xml:space="preserve">Участник конкурса, заявке на участие в конкурсе которого присвоен второй номер, вправе подписать </w:t>
      </w:r>
      <w:r w:rsidR="002824E6">
        <w:rPr>
          <w:rFonts w:ascii="Times New Roman" w:eastAsia="Times New Roman" w:hAnsi="Times New Roman" w:cs="Times New Roman"/>
          <w:sz w:val="24"/>
          <w:szCs w:val="24"/>
          <w:lang w:eastAsia="zh-CN"/>
        </w:rPr>
        <w:t>договор</w:t>
      </w:r>
      <w:r w:rsidR="001C3E24" w:rsidRPr="00925AF1">
        <w:rPr>
          <w:rFonts w:ascii="Times New Roman" w:eastAsia="Times New Roman" w:hAnsi="Times New Roman" w:cs="Times New Roman"/>
          <w:sz w:val="24"/>
          <w:szCs w:val="24"/>
          <w:lang w:eastAsia="zh-CN"/>
        </w:rPr>
        <w:t xml:space="preserve"> и передать его заказчику, в течение десяти дней с даты размещения в единой информационной системе протокола рассмотрения и оценки заявок на участие в конкурсе или отказаться от заключения </w:t>
      </w:r>
      <w:r w:rsidR="002824E6">
        <w:rPr>
          <w:rFonts w:ascii="Times New Roman" w:eastAsia="Times New Roman" w:hAnsi="Times New Roman" w:cs="Times New Roman"/>
          <w:sz w:val="24"/>
          <w:szCs w:val="24"/>
          <w:lang w:eastAsia="zh-CN"/>
        </w:rPr>
        <w:t>договор</w:t>
      </w:r>
      <w:r w:rsidR="001C3E24" w:rsidRPr="00925AF1">
        <w:rPr>
          <w:rFonts w:ascii="Times New Roman" w:eastAsia="Times New Roman" w:hAnsi="Times New Roman" w:cs="Times New Roman"/>
          <w:sz w:val="24"/>
          <w:szCs w:val="24"/>
          <w:lang w:eastAsia="zh-CN"/>
        </w:rPr>
        <w:t>а.</w:t>
      </w:r>
    </w:p>
    <w:p w:rsidR="001C3E24" w:rsidRPr="001C3E24" w:rsidRDefault="00B80E81" w:rsidP="00D92382">
      <w:pPr>
        <w:suppressAutoHyphens/>
        <w:autoSpaceDE w:val="0"/>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5</w:t>
      </w:r>
      <w:r w:rsidR="001C3E24" w:rsidRPr="00925AF1">
        <w:rPr>
          <w:rFonts w:ascii="Times New Roman" w:eastAsia="Times New Roman" w:hAnsi="Times New Roman" w:cs="Times New Roman"/>
          <w:b/>
          <w:sz w:val="24"/>
          <w:szCs w:val="24"/>
          <w:lang w:eastAsia="zh-CN"/>
        </w:rPr>
        <w:t>.</w:t>
      </w:r>
      <w:r w:rsidR="00582D45" w:rsidRPr="00925AF1">
        <w:rPr>
          <w:rFonts w:ascii="Times New Roman" w:eastAsia="Times New Roman" w:hAnsi="Times New Roman" w:cs="Times New Roman"/>
          <w:b/>
          <w:sz w:val="24"/>
          <w:szCs w:val="24"/>
          <w:lang w:eastAsia="zh-CN"/>
        </w:rPr>
        <w:t>1.7</w:t>
      </w:r>
      <w:r w:rsidR="00D92382" w:rsidRPr="00925AF1">
        <w:rPr>
          <w:rFonts w:ascii="Times New Roman" w:eastAsia="Times New Roman" w:hAnsi="Times New Roman" w:cs="Times New Roman"/>
          <w:b/>
          <w:sz w:val="24"/>
          <w:szCs w:val="24"/>
          <w:lang w:eastAsia="zh-CN"/>
        </w:rPr>
        <w:t>.</w:t>
      </w:r>
      <w:r w:rsidR="001C3E24" w:rsidRPr="00925AF1">
        <w:rPr>
          <w:rFonts w:ascii="Times New Roman" w:eastAsia="Times New Roman" w:hAnsi="Times New Roman" w:cs="Times New Roman"/>
          <w:sz w:val="24"/>
          <w:szCs w:val="24"/>
          <w:lang w:eastAsia="zh-CN"/>
        </w:rPr>
        <w:t xml:space="preserve"> Не предоставление участником конкурса, заявке на участие в конкурсе которого присвоен второй номер, заказчику в срок, установленный настоящ</w:t>
      </w:r>
      <w:r w:rsidR="00240205">
        <w:rPr>
          <w:rFonts w:ascii="Times New Roman" w:eastAsia="Times New Roman" w:hAnsi="Times New Roman" w:cs="Times New Roman"/>
          <w:sz w:val="24"/>
          <w:szCs w:val="24"/>
          <w:lang w:eastAsia="zh-CN"/>
        </w:rPr>
        <w:t>ей</w:t>
      </w:r>
      <w:r w:rsidR="001C3E24" w:rsidRPr="00925AF1">
        <w:rPr>
          <w:rFonts w:ascii="Times New Roman" w:eastAsia="Times New Roman" w:hAnsi="Times New Roman" w:cs="Times New Roman"/>
          <w:sz w:val="24"/>
          <w:szCs w:val="24"/>
          <w:lang w:eastAsia="zh-CN"/>
        </w:rPr>
        <w:t xml:space="preserve"> </w:t>
      </w:r>
      <w:r w:rsidR="00240205">
        <w:rPr>
          <w:rFonts w:ascii="Times New Roman" w:eastAsia="Times New Roman" w:hAnsi="Times New Roman" w:cs="Times New Roman"/>
          <w:sz w:val="24"/>
          <w:szCs w:val="24"/>
          <w:lang w:eastAsia="zh-CN"/>
        </w:rPr>
        <w:t>конкурсной документацией</w:t>
      </w:r>
      <w:r w:rsidR="00925AF1" w:rsidRPr="00925AF1">
        <w:rPr>
          <w:rFonts w:ascii="Times New Roman" w:eastAsia="Times New Roman" w:hAnsi="Times New Roman" w:cs="Times New Roman"/>
          <w:sz w:val="24"/>
          <w:szCs w:val="24"/>
          <w:lang w:eastAsia="zh-CN"/>
        </w:rPr>
        <w:t>,</w:t>
      </w:r>
      <w:r w:rsidR="001C3E24" w:rsidRPr="00925AF1">
        <w:rPr>
          <w:rFonts w:ascii="Times New Roman" w:eastAsia="Times New Roman" w:hAnsi="Times New Roman" w:cs="Times New Roman"/>
          <w:sz w:val="24"/>
          <w:szCs w:val="24"/>
          <w:lang w:eastAsia="zh-CN"/>
        </w:rPr>
        <w:t xml:space="preserve"> подписанных этим участником экземпляров </w:t>
      </w:r>
      <w:r w:rsidR="002824E6">
        <w:rPr>
          <w:rFonts w:ascii="Times New Roman" w:eastAsia="Times New Roman" w:hAnsi="Times New Roman" w:cs="Times New Roman"/>
          <w:sz w:val="24"/>
          <w:szCs w:val="24"/>
          <w:lang w:eastAsia="zh-CN"/>
        </w:rPr>
        <w:t>договор</w:t>
      </w:r>
      <w:r w:rsidR="001C3E24" w:rsidRPr="00925AF1">
        <w:rPr>
          <w:rFonts w:ascii="Times New Roman" w:eastAsia="Times New Roman" w:hAnsi="Times New Roman" w:cs="Times New Roman"/>
          <w:sz w:val="24"/>
          <w:szCs w:val="24"/>
          <w:lang w:eastAsia="zh-CN"/>
        </w:rPr>
        <w:t xml:space="preserve">а, не считается уклонением этого участника от заключения </w:t>
      </w:r>
      <w:r w:rsidR="002824E6">
        <w:rPr>
          <w:rFonts w:ascii="Times New Roman" w:eastAsia="Times New Roman" w:hAnsi="Times New Roman" w:cs="Times New Roman"/>
          <w:sz w:val="24"/>
          <w:szCs w:val="24"/>
          <w:lang w:eastAsia="zh-CN"/>
        </w:rPr>
        <w:t>договор</w:t>
      </w:r>
      <w:r w:rsidR="001C3E24" w:rsidRPr="00925AF1">
        <w:rPr>
          <w:rFonts w:ascii="Times New Roman" w:eastAsia="Times New Roman" w:hAnsi="Times New Roman" w:cs="Times New Roman"/>
          <w:sz w:val="24"/>
          <w:szCs w:val="24"/>
          <w:lang w:eastAsia="zh-CN"/>
        </w:rPr>
        <w:t>а. В данном случае конкурс признается несостоявшимся.</w:t>
      </w:r>
    </w:p>
    <w:p w:rsidR="001C3E24" w:rsidRPr="001C3E24" w:rsidRDefault="00B80E81" w:rsidP="00D92382">
      <w:pPr>
        <w:suppressAutoHyphens/>
        <w:autoSpaceDE w:val="0"/>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5</w:t>
      </w:r>
      <w:r w:rsidR="001C3E24" w:rsidRPr="002A22B0">
        <w:rPr>
          <w:rFonts w:ascii="Times New Roman" w:eastAsia="Times New Roman" w:hAnsi="Times New Roman" w:cs="Times New Roman"/>
          <w:b/>
          <w:sz w:val="24"/>
          <w:szCs w:val="24"/>
          <w:lang w:eastAsia="zh-CN"/>
        </w:rPr>
        <w:t>.</w:t>
      </w:r>
      <w:bookmarkStart w:id="35" w:name="sub_547"/>
      <w:r w:rsidR="00D92382" w:rsidRPr="002A22B0">
        <w:rPr>
          <w:rFonts w:ascii="Times New Roman" w:eastAsia="Times New Roman" w:hAnsi="Times New Roman" w:cs="Times New Roman"/>
          <w:b/>
          <w:sz w:val="24"/>
          <w:szCs w:val="24"/>
          <w:lang w:eastAsia="zh-CN"/>
        </w:rPr>
        <w:t>1</w:t>
      </w:r>
      <w:r w:rsidR="001C3E24" w:rsidRPr="002A22B0">
        <w:rPr>
          <w:rFonts w:ascii="Times New Roman" w:eastAsia="Times New Roman" w:hAnsi="Times New Roman" w:cs="Times New Roman"/>
          <w:b/>
          <w:sz w:val="24"/>
          <w:szCs w:val="24"/>
          <w:lang w:eastAsia="zh-CN"/>
        </w:rPr>
        <w:t>.</w:t>
      </w:r>
      <w:r w:rsidR="00582D45">
        <w:rPr>
          <w:rFonts w:ascii="Times New Roman" w:eastAsia="Times New Roman" w:hAnsi="Times New Roman" w:cs="Times New Roman"/>
          <w:b/>
          <w:sz w:val="24"/>
          <w:szCs w:val="24"/>
          <w:lang w:eastAsia="zh-CN"/>
        </w:rPr>
        <w:t>8</w:t>
      </w:r>
      <w:r w:rsidR="00D92382" w:rsidRPr="002A22B0">
        <w:rPr>
          <w:rFonts w:ascii="Times New Roman" w:eastAsia="Times New Roman" w:hAnsi="Times New Roman" w:cs="Times New Roman"/>
          <w:b/>
          <w:sz w:val="24"/>
          <w:szCs w:val="24"/>
          <w:lang w:eastAsia="zh-CN"/>
        </w:rPr>
        <w:t>.</w:t>
      </w:r>
      <w:r w:rsidR="001C3E24" w:rsidRPr="001C3E24">
        <w:rPr>
          <w:rFonts w:ascii="Times New Roman" w:eastAsia="Times New Roman" w:hAnsi="Times New Roman" w:cs="Times New Roman"/>
          <w:sz w:val="24"/>
          <w:szCs w:val="24"/>
          <w:lang w:eastAsia="zh-CN"/>
        </w:rPr>
        <w:t xml:space="preserve">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w:t>
      </w:r>
      <w:r w:rsidR="002824E6">
        <w:rPr>
          <w:rFonts w:ascii="Times New Roman" w:eastAsia="Times New Roman" w:hAnsi="Times New Roman" w:cs="Times New Roman"/>
          <w:sz w:val="24"/>
          <w:szCs w:val="24"/>
          <w:lang w:eastAsia="zh-CN"/>
        </w:rPr>
        <w:t>договор</w:t>
      </w:r>
      <w:r w:rsidR="001C3E24" w:rsidRPr="001C3E24">
        <w:rPr>
          <w:rFonts w:ascii="Times New Roman" w:eastAsia="Times New Roman" w:hAnsi="Times New Roman" w:cs="Times New Roman"/>
          <w:sz w:val="24"/>
          <w:szCs w:val="24"/>
          <w:lang w:eastAsia="zh-CN"/>
        </w:rPr>
        <w:t xml:space="preserve">а, заказчик обязан подписать его и передать один экземпляр лицу, с которым заключен </w:t>
      </w:r>
      <w:r w:rsidR="002824E6">
        <w:rPr>
          <w:rFonts w:ascii="Times New Roman" w:eastAsia="Times New Roman" w:hAnsi="Times New Roman" w:cs="Times New Roman"/>
          <w:sz w:val="24"/>
          <w:szCs w:val="24"/>
          <w:lang w:eastAsia="zh-CN"/>
        </w:rPr>
        <w:t>договор</w:t>
      </w:r>
      <w:r w:rsidR="001C3E24" w:rsidRPr="001C3E24">
        <w:rPr>
          <w:rFonts w:ascii="Times New Roman" w:eastAsia="Times New Roman" w:hAnsi="Times New Roman" w:cs="Times New Roman"/>
          <w:sz w:val="24"/>
          <w:szCs w:val="24"/>
          <w:lang w:eastAsia="zh-CN"/>
        </w:rPr>
        <w:t xml:space="preserve"> или его представителю либо направить один эк</w:t>
      </w:r>
      <w:r w:rsidR="002A22B0">
        <w:rPr>
          <w:rFonts w:ascii="Times New Roman" w:eastAsia="Times New Roman" w:hAnsi="Times New Roman" w:cs="Times New Roman"/>
          <w:sz w:val="24"/>
          <w:szCs w:val="24"/>
          <w:lang w:eastAsia="zh-CN"/>
        </w:rPr>
        <w:t xml:space="preserve">земпляр </w:t>
      </w:r>
      <w:r w:rsidR="002824E6">
        <w:rPr>
          <w:rFonts w:ascii="Times New Roman" w:eastAsia="Times New Roman" w:hAnsi="Times New Roman" w:cs="Times New Roman"/>
          <w:sz w:val="24"/>
          <w:szCs w:val="24"/>
          <w:lang w:eastAsia="zh-CN"/>
        </w:rPr>
        <w:t>договор</w:t>
      </w:r>
      <w:r w:rsidR="002A22B0">
        <w:rPr>
          <w:rFonts w:ascii="Times New Roman" w:eastAsia="Times New Roman" w:hAnsi="Times New Roman" w:cs="Times New Roman"/>
          <w:sz w:val="24"/>
          <w:szCs w:val="24"/>
          <w:lang w:eastAsia="zh-CN"/>
        </w:rPr>
        <w:t>а по почте лицу</w:t>
      </w:r>
      <w:r w:rsidR="001C3E24" w:rsidRPr="001C3E24">
        <w:rPr>
          <w:rFonts w:ascii="Times New Roman" w:eastAsia="Times New Roman" w:hAnsi="Times New Roman" w:cs="Times New Roman"/>
          <w:sz w:val="24"/>
          <w:szCs w:val="24"/>
          <w:lang w:eastAsia="zh-CN"/>
        </w:rPr>
        <w:t xml:space="preserve"> с которым заключен </w:t>
      </w:r>
      <w:r w:rsidR="002824E6">
        <w:rPr>
          <w:rFonts w:ascii="Times New Roman" w:eastAsia="Times New Roman" w:hAnsi="Times New Roman" w:cs="Times New Roman"/>
          <w:sz w:val="24"/>
          <w:szCs w:val="24"/>
          <w:lang w:eastAsia="zh-CN"/>
        </w:rPr>
        <w:t>договор</w:t>
      </w:r>
      <w:r w:rsidR="001C3E24" w:rsidRPr="001C3E24">
        <w:rPr>
          <w:rFonts w:ascii="Times New Roman" w:eastAsia="Times New Roman" w:hAnsi="Times New Roman" w:cs="Times New Roman"/>
          <w:sz w:val="24"/>
          <w:szCs w:val="24"/>
          <w:lang w:eastAsia="zh-CN"/>
        </w:rPr>
        <w:t xml:space="preserve">. В случае если заказчик не совершил предусмотренные настоящей частью действия, он признается уклонившимся от заключения </w:t>
      </w:r>
      <w:r w:rsidR="002824E6">
        <w:rPr>
          <w:rFonts w:ascii="Times New Roman" w:eastAsia="Times New Roman" w:hAnsi="Times New Roman" w:cs="Times New Roman"/>
          <w:sz w:val="24"/>
          <w:szCs w:val="24"/>
          <w:lang w:eastAsia="zh-CN"/>
        </w:rPr>
        <w:t>договор</w:t>
      </w:r>
      <w:r w:rsidR="001C3E24" w:rsidRPr="001C3E24">
        <w:rPr>
          <w:rFonts w:ascii="Times New Roman" w:eastAsia="Times New Roman" w:hAnsi="Times New Roman" w:cs="Times New Roman"/>
          <w:sz w:val="24"/>
          <w:szCs w:val="24"/>
          <w:lang w:eastAsia="zh-CN"/>
        </w:rPr>
        <w:t xml:space="preserve">а. При уклонении заказчика от заключения </w:t>
      </w:r>
      <w:r w:rsidR="002824E6">
        <w:rPr>
          <w:rFonts w:ascii="Times New Roman" w:eastAsia="Times New Roman" w:hAnsi="Times New Roman" w:cs="Times New Roman"/>
          <w:sz w:val="24"/>
          <w:szCs w:val="24"/>
          <w:lang w:eastAsia="zh-CN"/>
        </w:rPr>
        <w:t>договор</w:t>
      </w:r>
      <w:r w:rsidR="001C3E24" w:rsidRPr="001C3E24">
        <w:rPr>
          <w:rFonts w:ascii="Times New Roman" w:eastAsia="Times New Roman" w:hAnsi="Times New Roman" w:cs="Times New Roman"/>
          <w:sz w:val="24"/>
          <w:szCs w:val="24"/>
          <w:lang w:eastAsia="zh-CN"/>
        </w:rPr>
        <w:t xml:space="preserve">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w:t>
      </w:r>
      <w:r w:rsidR="002824E6">
        <w:rPr>
          <w:rFonts w:ascii="Times New Roman" w:eastAsia="Times New Roman" w:hAnsi="Times New Roman" w:cs="Times New Roman"/>
          <w:sz w:val="24"/>
          <w:szCs w:val="24"/>
          <w:lang w:eastAsia="zh-CN"/>
        </w:rPr>
        <w:t>договор</w:t>
      </w:r>
      <w:r w:rsidR="001C3E24" w:rsidRPr="001C3E24">
        <w:rPr>
          <w:rFonts w:ascii="Times New Roman" w:eastAsia="Times New Roman" w:hAnsi="Times New Roman" w:cs="Times New Roman"/>
          <w:sz w:val="24"/>
          <w:szCs w:val="24"/>
          <w:lang w:eastAsia="zh-CN"/>
        </w:rPr>
        <w:t xml:space="preserve"> и о взыскании с заказчика убытков, причиненных уклонением заказчика от заключения </w:t>
      </w:r>
      <w:r w:rsidR="002824E6">
        <w:rPr>
          <w:rFonts w:ascii="Times New Roman" w:eastAsia="Times New Roman" w:hAnsi="Times New Roman" w:cs="Times New Roman"/>
          <w:sz w:val="24"/>
          <w:szCs w:val="24"/>
          <w:lang w:eastAsia="zh-CN"/>
        </w:rPr>
        <w:t>договор</w:t>
      </w:r>
      <w:r w:rsidR="001C3E24" w:rsidRPr="001C3E24">
        <w:rPr>
          <w:rFonts w:ascii="Times New Roman" w:eastAsia="Times New Roman" w:hAnsi="Times New Roman" w:cs="Times New Roman"/>
          <w:sz w:val="24"/>
          <w:szCs w:val="24"/>
          <w:lang w:eastAsia="zh-CN"/>
        </w:rPr>
        <w:t>а.</w:t>
      </w:r>
    </w:p>
    <w:p w:rsidR="001C3E24" w:rsidRPr="001C3E24" w:rsidRDefault="00B80E81" w:rsidP="00D92382">
      <w:pPr>
        <w:suppressAutoHyphens/>
        <w:autoSpaceDE w:val="0"/>
        <w:spacing w:after="0" w:line="240" w:lineRule="auto"/>
        <w:ind w:firstLine="567"/>
        <w:jc w:val="both"/>
        <w:rPr>
          <w:rFonts w:ascii="Times New Roman" w:eastAsia="Times New Roman" w:hAnsi="Times New Roman" w:cs="Times New Roman"/>
          <w:sz w:val="24"/>
          <w:szCs w:val="24"/>
          <w:lang w:eastAsia="zh-CN"/>
        </w:rPr>
      </w:pPr>
      <w:bookmarkStart w:id="36" w:name="sub_548"/>
      <w:bookmarkEnd w:id="35"/>
      <w:bookmarkEnd w:id="36"/>
      <w:r>
        <w:rPr>
          <w:rFonts w:ascii="Times New Roman" w:eastAsia="Times New Roman" w:hAnsi="Times New Roman" w:cs="Times New Roman"/>
          <w:b/>
          <w:sz w:val="24"/>
          <w:szCs w:val="24"/>
          <w:lang w:eastAsia="zh-CN"/>
        </w:rPr>
        <w:t>5</w:t>
      </w:r>
      <w:r w:rsidR="001C3E24" w:rsidRPr="002A22B0">
        <w:rPr>
          <w:rFonts w:ascii="Times New Roman" w:eastAsia="Times New Roman" w:hAnsi="Times New Roman" w:cs="Times New Roman"/>
          <w:b/>
          <w:sz w:val="24"/>
          <w:szCs w:val="24"/>
          <w:lang w:eastAsia="zh-CN"/>
        </w:rPr>
        <w:t>.</w:t>
      </w:r>
      <w:bookmarkStart w:id="37" w:name="sub_549"/>
      <w:r w:rsidR="00D92382" w:rsidRPr="002A22B0">
        <w:rPr>
          <w:rFonts w:ascii="Times New Roman" w:eastAsia="Times New Roman" w:hAnsi="Times New Roman" w:cs="Times New Roman"/>
          <w:b/>
          <w:sz w:val="24"/>
          <w:szCs w:val="24"/>
          <w:lang w:eastAsia="zh-CN"/>
        </w:rPr>
        <w:t>1</w:t>
      </w:r>
      <w:r w:rsidR="001C3E24" w:rsidRPr="002A22B0">
        <w:rPr>
          <w:rFonts w:ascii="Times New Roman" w:eastAsia="Times New Roman" w:hAnsi="Times New Roman" w:cs="Times New Roman"/>
          <w:b/>
          <w:sz w:val="24"/>
          <w:szCs w:val="24"/>
          <w:lang w:eastAsia="zh-CN"/>
        </w:rPr>
        <w:t>.</w:t>
      </w:r>
      <w:r w:rsidR="00582D45">
        <w:rPr>
          <w:rFonts w:ascii="Times New Roman" w:eastAsia="Times New Roman" w:hAnsi="Times New Roman" w:cs="Times New Roman"/>
          <w:b/>
          <w:sz w:val="24"/>
          <w:szCs w:val="24"/>
          <w:lang w:eastAsia="zh-CN"/>
        </w:rPr>
        <w:t>9</w:t>
      </w:r>
      <w:r w:rsidR="00D92382" w:rsidRPr="002A22B0">
        <w:rPr>
          <w:rFonts w:ascii="Times New Roman" w:eastAsia="Times New Roman" w:hAnsi="Times New Roman" w:cs="Times New Roman"/>
          <w:b/>
          <w:sz w:val="24"/>
          <w:szCs w:val="24"/>
          <w:lang w:eastAsia="zh-CN"/>
        </w:rPr>
        <w:t>.</w:t>
      </w:r>
      <w:r w:rsidR="001C3E24" w:rsidRPr="001C3E24">
        <w:rPr>
          <w:rFonts w:ascii="Times New Roman" w:eastAsia="Times New Roman" w:hAnsi="Times New Roman" w:cs="Times New Roman"/>
          <w:sz w:val="24"/>
          <w:szCs w:val="24"/>
          <w:lang w:eastAsia="zh-CN"/>
        </w:rPr>
        <w:t xml:space="preserve"> В случае наличия принятых судом или арбитражным судом судебных актов либо возникновения обстоятельств непреодолимой силы, препятствующих подписанию </w:t>
      </w:r>
      <w:r w:rsidR="002824E6">
        <w:rPr>
          <w:rFonts w:ascii="Times New Roman" w:eastAsia="Times New Roman" w:hAnsi="Times New Roman" w:cs="Times New Roman"/>
          <w:sz w:val="24"/>
          <w:szCs w:val="24"/>
          <w:lang w:eastAsia="zh-CN"/>
        </w:rPr>
        <w:t>договор</w:t>
      </w:r>
      <w:r w:rsidR="001C3E24" w:rsidRPr="001C3E24">
        <w:rPr>
          <w:rFonts w:ascii="Times New Roman" w:eastAsia="Times New Roman" w:hAnsi="Times New Roman" w:cs="Times New Roman"/>
          <w:sz w:val="24"/>
          <w:szCs w:val="24"/>
          <w:lang w:eastAsia="zh-CN"/>
        </w:rPr>
        <w:t>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рабочего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bookmarkEnd w:id="37"/>
    </w:p>
    <w:p w:rsidR="004F44EB" w:rsidRPr="004F44EB" w:rsidRDefault="004F44EB" w:rsidP="00C5165F">
      <w:pPr>
        <w:spacing w:after="0" w:line="240" w:lineRule="auto"/>
        <w:jc w:val="both"/>
        <w:rPr>
          <w:rFonts w:ascii="Times New Roman" w:eastAsia="Times New Roman" w:hAnsi="Times New Roman" w:cs="Times New Roman"/>
          <w:sz w:val="24"/>
          <w:szCs w:val="24"/>
          <w:lang w:eastAsia="ru-RU"/>
        </w:rPr>
      </w:pPr>
    </w:p>
    <w:p w:rsidR="004F44EB" w:rsidRPr="004F44EB" w:rsidRDefault="00B80E81" w:rsidP="005D283F">
      <w:pPr>
        <w:autoSpaceDE w:val="0"/>
        <w:autoSpaceDN w:val="0"/>
        <w:adjustRightInd w:val="0"/>
        <w:spacing w:after="0" w:line="240" w:lineRule="auto"/>
        <w:ind w:firstLine="567"/>
        <w:outlineLvl w:val="0"/>
        <w:rPr>
          <w:rFonts w:ascii="Times New Roman" w:eastAsia="Times New Roman" w:hAnsi="Times New Roman" w:cs="Times New Roman"/>
          <w:bCs/>
          <w:i/>
          <w:sz w:val="24"/>
          <w:szCs w:val="24"/>
          <w:lang w:eastAsia="ru-RU"/>
        </w:rPr>
      </w:pPr>
      <w:r>
        <w:rPr>
          <w:rFonts w:ascii="Times New Roman" w:eastAsia="Times New Roman" w:hAnsi="Times New Roman" w:cs="Times New Roman"/>
          <w:b/>
          <w:sz w:val="24"/>
          <w:szCs w:val="24"/>
          <w:lang w:eastAsia="ru-RU"/>
        </w:rPr>
        <w:t>5</w:t>
      </w:r>
      <w:r w:rsidR="004F44EB" w:rsidRPr="004F44EB">
        <w:rPr>
          <w:rFonts w:ascii="Times New Roman" w:eastAsia="Times New Roman" w:hAnsi="Times New Roman" w:cs="Times New Roman"/>
          <w:b/>
          <w:sz w:val="24"/>
          <w:szCs w:val="24"/>
          <w:lang w:eastAsia="ru-RU"/>
        </w:rPr>
        <w:t xml:space="preserve">.2. </w:t>
      </w:r>
      <w:r w:rsidR="004F44EB" w:rsidRPr="004F44EB">
        <w:rPr>
          <w:rFonts w:ascii="Times New Roman" w:eastAsia="Times New Roman" w:hAnsi="Times New Roman" w:cs="Times New Roman"/>
          <w:b/>
          <w:bCs/>
          <w:sz w:val="24"/>
          <w:szCs w:val="24"/>
          <w:lang w:eastAsia="ru-RU"/>
        </w:rPr>
        <w:t>Изменение и расторжен</w:t>
      </w:r>
      <w:r w:rsidR="00C5165F">
        <w:rPr>
          <w:rFonts w:ascii="Times New Roman" w:eastAsia="Times New Roman" w:hAnsi="Times New Roman" w:cs="Times New Roman"/>
          <w:b/>
          <w:bCs/>
          <w:sz w:val="24"/>
          <w:szCs w:val="24"/>
          <w:lang w:eastAsia="ru-RU"/>
        </w:rPr>
        <w:t xml:space="preserve">ие </w:t>
      </w:r>
      <w:r w:rsidR="002824E6">
        <w:rPr>
          <w:rFonts w:ascii="Times New Roman" w:eastAsia="Times New Roman" w:hAnsi="Times New Roman" w:cs="Times New Roman"/>
          <w:b/>
          <w:bCs/>
          <w:sz w:val="24"/>
          <w:szCs w:val="24"/>
          <w:lang w:eastAsia="ru-RU"/>
        </w:rPr>
        <w:t>договор</w:t>
      </w:r>
      <w:r w:rsidR="002A22B0">
        <w:rPr>
          <w:rFonts w:ascii="Times New Roman" w:eastAsia="Times New Roman" w:hAnsi="Times New Roman" w:cs="Times New Roman"/>
          <w:b/>
          <w:bCs/>
          <w:sz w:val="24"/>
          <w:szCs w:val="24"/>
          <w:lang w:eastAsia="ru-RU"/>
        </w:rPr>
        <w:t>а</w:t>
      </w:r>
    </w:p>
    <w:p w:rsidR="004F44EB" w:rsidRPr="002A22B0" w:rsidRDefault="00B80E81" w:rsidP="004F44E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5</w:t>
      </w:r>
      <w:r w:rsidR="004F44EB" w:rsidRPr="002A22B0">
        <w:rPr>
          <w:rFonts w:ascii="Times New Roman" w:eastAsia="Times New Roman" w:hAnsi="Times New Roman" w:cs="Times New Roman"/>
          <w:b/>
          <w:bCs/>
          <w:sz w:val="24"/>
          <w:szCs w:val="24"/>
          <w:lang w:eastAsia="ru-RU"/>
        </w:rPr>
        <w:t>.2.1.</w:t>
      </w:r>
      <w:r w:rsidR="004F44EB" w:rsidRPr="002A22B0">
        <w:rPr>
          <w:rFonts w:ascii="Times New Roman" w:eastAsia="Times New Roman" w:hAnsi="Times New Roman" w:cs="Times New Roman"/>
          <w:bCs/>
          <w:sz w:val="24"/>
          <w:szCs w:val="24"/>
          <w:lang w:eastAsia="ru-RU"/>
        </w:rPr>
        <w:t xml:space="preserve"> Изменение существенных условий </w:t>
      </w:r>
      <w:r w:rsidR="002824E6">
        <w:rPr>
          <w:rFonts w:ascii="Times New Roman" w:eastAsia="Times New Roman" w:hAnsi="Times New Roman" w:cs="Times New Roman"/>
          <w:bCs/>
          <w:sz w:val="24"/>
          <w:szCs w:val="24"/>
          <w:lang w:eastAsia="ru-RU"/>
        </w:rPr>
        <w:t>договор</w:t>
      </w:r>
      <w:r w:rsidR="002A22B0">
        <w:rPr>
          <w:rFonts w:ascii="Times New Roman" w:eastAsia="Times New Roman" w:hAnsi="Times New Roman" w:cs="Times New Roman"/>
          <w:bCs/>
          <w:sz w:val="24"/>
          <w:szCs w:val="24"/>
          <w:lang w:eastAsia="ru-RU"/>
        </w:rPr>
        <w:t>а,</w:t>
      </w:r>
      <w:r w:rsidR="004F44EB" w:rsidRPr="002A22B0">
        <w:rPr>
          <w:rFonts w:ascii="Times New Roman" w:eastAsia="Times New Roman" w:hAnsi="Times New Roman" w:cs="Times New Roman"/>
          <w:bCs/>
          <w:sz w:val="24"/>
          <w:szCs w:val="24"/>
          <w:lang w:eastAsia="ru-RU"/>
        </w:rPr>
        <w:t xml:space="preserve"> при его исполнении</w:t>
      </w:r>
      <w:r w:rsidR="002A22B0">
        <w:rPr>
          <w:rFonts w:ascii="Times New Roman" w:eastAsia="Times New Roman" w:hAnsi="Times New Roman" w:cs="Times New Roman"/>
          <w:bCs/>
          <w:sz w:val="24"/>
          <w:szCs w:val="24"/>
          <w:lang w:eastAsia="ru-RU"/>
        </w:rPr>
        <w:t>,</w:t>
      </w:r>
      <w:r w:rsidR="004F44EB" w:rsidRPr="002A22B0">
        <w:rPr>
          <w:rFonts w:ascii="Times New Roman" w:eastAsia="Times New Roman" w:hAnsi="Times New Roman" w:cs="Times New Roman"/>
          <w:bCs/>
          <w:sz w:val="24"/>
          <w:szCs w:val="24"/>
          <w:lang w:eastAsia="ru-RU"/>
        </w:rPr>
        <w:t xml:space="preserve"> не допускается, за исключением их изменения по соглашению сторон в следующих случаях:</w:t>
      </w:r>
    </w:p>
    <w:p w:rsidR="004F44EB" w:rsidRPr="002A22B0" w:rsidRDefault="004F44EB" w:rsidP="004F44E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2A22B0">
        <w:rPr>
          <w:rFonts w:ascii="Times New Roman" w:eastAsia="Times New Roman" w:hAnsi="Times New Roman" w:cs="Times New Roman"/>
          <w:bCs/>
          <w:sz w:val="24"/>
          <w:szCs w:val="24"/>
          <w:lang w:eastAsia="ru-RU"/>
        </w:rPr>
        <w:t>1) если возможность изменения ус</w:t>
      </w:r>
      <w:r w:rsidR="00485BC6">
        <w:rPr>
          <w:rFonts w:ascii="Times New Roman" w:eastAsia="Times New Roman" w:hAnsi="Times New Roman" w:cs="Times New Roman"/>
          <w:bCs/>
          <w:sz w:val="24"/>
          <w:szCs w:val="24"/>
          <w:lang w:eastAsia="ru-RU"/>
        </w:rPr>
        <w:t xml:space="preserve">ловий </w:t>
      </w:r>
      <w:r w:rsidR="002824E6">
        <w:rPr>
          <w:rFonts w:ascii="Times New Roman" w:eastAsia="Times New Roman" w:hAnsi="Times New Roman" w:cs="Times New Roman"/>
          <w:bCs/>
          <w:sz w:val="24"/>
          <w:szCs w:val="24"/>
          <w:lang w:eastAsia="ru-RU"/>
        </w:rPr>
        <w:t>договор</w:t>
      </w:r>
      <w:r w:rsidRPr="002A22B0">
        <w:rPr>
          <w:rFonts w:ascii="Times New Roman" w:eastAsia="Times New Roman" w:hAnsi="Times New Roman" w:cs="Times New Roman"/>
          <w:bCs/>
          <w:sz w:val="24"/>
          <w:szCs w:val="24"/>
          <w:lang w:eastAsia="ru-RU"/>
        </w:rPr>
        <w:t xml:space="preserve">а была предусмотрена </w:t>
      </w:r>
      <w:r w:rsidR="002A22B0">
        <w:rPr>
          <w:rFonts w:ascii="Times New Roman" w:eastAsia="Times New Roman" w:hAnsi="Times New Roman" w:cs="Times New Roman"/>
          <w:bCs/>
          <w:sz w:val="24"/>
          <w:szCs w:val="24"/>
          <w:lang w:eastAsia="ru-RU"/>
        </w:rPr>
        <w:t>конкурсной документацией:</w:t>
      </w:r>
    </w:p>
    <w:p w:rsidR="004F44EB" w:rsidRPr="002A22B0" w:rsidRDefault="002A22B0" w:rsidP="004F44E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а) при снижении цены </w:t>
      </w:r>
      <w:r w:rsidR="002824E6">
        <w:rPr>
          <w:rFonts w:ascii="Times New Roman" w:eastAsia="Times New Roman" w:hAnsi="Times New Roman" w:cs="Times New Roman"/>
          <w:bCs/>
          <w:sz w:val="24"/>
          <w:szCs w:val="24"/>
          <w:lang w:eastAsia="ru-RU"/>
        </w:rPr>
        <w:t>договор</w:t>
      </w:r>
      <w:r>
        <w:rPr>
          <w:rFonts w:ascii="Times New Roman" w:eastAsia="Times New Roman" w:hAnsi="Times New Roman" w:cs="Times New Roman"/>
          <w:bCs/>
          <w:sz w:val="24"/>
          <w:szCs w:val="24"/>
          <w:lang w:eastAsia="ru-RU"/>
        </w:rPr>
        <w:t>а</w:t>
      </w:r>
      <w:r w:rsidR="004F44EB" w:rsidRPr="002A22B0">
        <w:rPr>
          <w:rFonts w:ascii="Times New Roman" w:eastAsia="Times New Roman" w:hAnsi="Times New Roman" w:cs="Times New Roman"/>
          <w:bCs/>
          <w:sz w:val="24"/>
          <w:szCs w:val="24"/>
          <w:lang w:eastAsia="ru-RU"/>
        </w:rPr>
        <w:t xml:space="preserve"> без изм</w:t>
      </w:r>
      <w:r>
        <w:rPr>
          <w:rFonts w:ascii="Times New Roman" w:eastAsia="Times New Roman" w:hAnsi="Times New Roman" w:cs="Times New Roman"/>
          <w:bCs/>
          <w:sz w:val="24"/>
          <w:szCs w:val="24"/>
          <w:lang w:eastAsia="ru-RU"/>
        </w:rPr>
        <w:t xml:space="preserve">енения предусмотренных </w:t>
      </w:r>
      <w:r w:rsidR="002824E6">
        <w:rPr>
          <w:rFonts w:ascii="Times New Roman" w:eastAsia="Times New Roman" w:hAnsi="Times New Roman" w:cs="Times New Roman"/>
          <w:bCs/>
          <w:sz w:val="24"/>
          <w:szCs w:val="24"/>
          <w:lang w:eastAsia="ru-RU"/>
        </w:rPr>
        <w:t>договор</w:t>
      </w:r>
      <w:r>
        <w:rPr>
          <w:rFonts w:ascii="Times New Roman" w:eastAsia="Times New Roman" w:hAnsi="Times New Roman" w:cs="Times New Roman"/>
          <w:bCs/>
          <w:sz w:val="24"/>
          <w:szCs w:val="24"/>
          <w:lang w:eastAsia="ru-RU"/>
        </w:rPr>
        <w:t>ом</w:t>
      </w:r>
      <w:r w:rsidR="004F44EB" w:rsidRPr="002A22B0">
        <w:rPr>
          <w:rFonts w:ascii="Times New Roman" w:eastAsia="Times New Roman" w:hAnsi="Times New Roman" w:cs="Times New Roman"/>
          <w:bCs/>
          <w:sz w:val="24"/>
          <w:szCs w:val="24"/>
          <w:lang w:eastAsia="ru-RU"/>
        </w:rPr>
        <w:t xml:space="preserve"> количества товара, объема работы или услуги, качества поставляемого товара, выполняемой работы, оказываемо</w:t>
      </w:r>
      <w:r>
        <w:rPr>
          <w:rFonts w:ascii="Times New Roman" w:eastAsia="Times New Roman" w:hAnsi="Times New Roman" w:cs="Times New Roman"/>
          <w:bCs/>
          <w:sz w:val="24"/>
          <w:szCs w:val="24"/>
          <w:lang w:eastAsia="ru-RU"/>
        </w:rPr>
        <w:t xml:space="preserve">й услуги и иных условий </w:t>
      </w:r>
      <w:r w:rsidR="002824E6">
        <w:rPr>
          <w:rFonts w:ascii="Times New Roman" w:eastAsia="Times New Roman" w:hAnsi="Times New Roman" w:cs="Times New Roman"/>
          <w:bCs/>
          <w:sz w:val="24"/>
          <w:szCs w:val="24"/>
          <w:lang w:eastAsia="ru-RU"/>
        </w:rPr>
        <w:t>договор</w:t>
      </w:r>
      <w:r>
        <w:rPr>
          <w:rFonts w:ascii="Times New Roman" w:eastAsia="Times New Roman" w:hAnsi="Times New Roman" w:cs="Times New Roman"/>
          <w:bCs/>
          <w:sz w:val="24"/>
          <w:szCs w:val="24"/>
          <w:lang w:eastAsia="ru-RU"/>
        </w:rPr>
        <w:t>а</w:t>
      </w:r>
      <w:r w:rsidR="004F44EB" w:rsidRPr="002A22B0">
        <w:rPr>
          <w:rFonts w:ascii="Times New Roman" w:eastAsia="Times New Roman" w:hAnsi="Times New Roman" w:cs="Times New Roman"/>
          <w:bCs/>
          <w:sz w:val="24"/>
          <w:szCs w:val="24"/>
          <w:lang w:eastAsia="ru-RU"/>
        </w:rPr>
        <w:t>;</w:t>
      </w:r>
    </w:p>
    <w:p w:rsidR="004F44EB" w:rsidRDefault="004F44EB" w:rsidP="00843115">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2A22B0">
        <w:rPr>
          <w:rFonts w:ascii="Times New Roman" w:eastAsia="Times New Roman" w:hAnsi="Times New Roman" w:cs="Times New Roman"/>
          <w:bCs/>
          <w:sz w:val="24"/>
          <w:szCs w:val="24"/>
          <w:lang w:eastAsia="ru-RU"/>
        </w:rPr>
        <w:t xml:space="preserve">б) </w:t>
      </w:r>
      <w:r w:rsidR="00843115" w:rsidRPr="00843115">
        <w:rPr>
          <w:rFonts w:ascii="Times New Roman" w:eastAsia="Times New Roman" w:hAnsi="Times New Roman" w:cs="Times New Roman"/>
          <w:bCs/>
          <w:sz w:val="24"/>
          <w:szCs w:val="24"/>
          <w:lang w:eastAsia="ru-RU"/>
        </w:rPr>
        <w:t xml:space="preserve">если по предложению заказчика увеличиваются предусмотренные </w:t>
      </w:r>
      <w:r w:rsidR="002824E6">
        <w:rPr>
          <w:rFonts w:ascii="Times New Roman" w:eastAsia="Times New Roman" w:hAnsi="Times New Roman" w:cs="Times New Roman"/>
          <w:bCs/>
          <w:sz w:val="24"/>
          <w:szCs w:val="24"/>
          <w:lang w:eastAsia="ru-RU"/>
        </w:rPr>
        <w:t>договор</w:t>
      </w:r>
      <w:r w:rsidR="00843115" w:rsidRPr="00843115">
        <w:rPr>
          <w:rFonts w:ascii="Times New Roman" w:eastAsia="Times New Roman" w:hAnsi="Times New Roman" w:cs="Times New Roman"/>
          <w:bCs/>
          <w:sz w:val="24"/>
          <w:szCs w:val="24"/>
          <w:lang w:eastAsia="ru-RU"/>
        </w:rPr>
        <w:t xml:space="preserve">ом (за исключением </w:t>
      </w:r>
      <w:r w:rsidR="002824E6">
        <w:rPr>
          <w:rFonts w:ascii="Times New Roman" w:eastAsia="Times New Roman" w:hAnsi="Times New Roman" w:cs="Times New Roman"/>
          <w:bCs/>
          <w:sz w:val="24"/>
          <w:szCs w:val="24"/>
          <w:lang w:eastAsia="ru-RU"/>
        </w:rPr>
        <w:t>договор</w:t>
      </w:r>
      <w:r w:rsidR="00843115" w:rsidRPr="00843115">
        <w:rPr>
          <w:rFonts w:ascii="Times New Roman" w:eastAsia="Times New Roman" w:hAnsi="Times New Roman" w:cs="Times New Roman"/>
          <w:bCs/>
          <w:sz w:val="24"/>
          <w:szCs w:val="24"/>
          <w:lang w:eastAsia="ru-RU"/>
        </w:rPr>
        <w:t xml:space="preserve">а, предметом которого является выполнение работ по строительству, </w:t>
      </w:r>
      <w:r w:rsidR="00843115" w:rsidRPr="00843115">
        <w:rPr>
          <w:rFonts w:ascii="Times New Roman" w:eastAsia="Times New Roman" w:hAnsi="Times New Roman" w:cs="Times New Roman"/>
          <w:bCs/>
          <w:sz w:val="24"/>
          <w:szCs w:val="24"/>
          <w:lang w:eastAsia="ru-RU"/>
        </w:rPr>
        <w:lastRenderedPageBreak/>
        <w:t xml:space="preserve">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w:t>
      </w:r>
      <w:r w:rsidR="002824E6">
        <w:rPr>
          <w:rFonts w:ascii="Times New Roman" w:eastAsia="Times New Roman" w:hAnsi="Times New Roman" w:cs="Times New Roman"/>
          <w:bCs/>
          <w:sz w:val="24"/>
          <w:szCs w:val="24"/>
          <w:lang w:eastAsia="ru-RU"/>
        </w:rPr>
        <w:t>договор</w:t>
      </w:r>
      <w:r w:rsidR="00843115" w:rsidRPr="00843115">
        <w:rPr>
          <w:rFonts w:ascii="Times New Roman" w:eastAsia="Times New Roman" w:hAnsi="Times New Roman" w:cs="Times New Roman"/>
          <w:bCs/>
          <w:sz w:val="24"/>
          <w:szCs w:val="24"/>
          <w:lang w:eastAsia="ru-RU"/>
        </w:rPr>
        <w:t xml:space="preserve">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w:t>
      </w:r>
      <w:r w:rsidR="002824E6">
        <w:rPr>
          <w:rFonts w:ascii="Times New Roman" w:eastAsia="Times New Roman" w:hAnsi="Times New Roman" w:cs="Times New Roman"/>
          <w:bCs/>
          <w:sz w:val="24"/>
          <w:szCs w:val="24"/>
          <w:lang w:eastAsia="ru-RU"/>
        </w:rPr>
        <w:t>договор</w:t>
      </w:r>
      <w:r w:rsidR="00843115" w:rsidRPr="00843115">
        <w:rPr>
          <w:rFonts w:ascii="Times New Roman" w:eastAsia="Times New Roman" w:hAnsi="Times New Roman" w:cs="Times New Roman"/>
          <w:bCs/>
          <w:sz w:val="24"/>
          <w:szCs w:val="24"/>
          <w:lang w:eastAsia="ru-RU"/>
        </w:rPr>
        <w:t xml:space="preserve">а пропорционально дополнительному количеству товара, дополнительному объему работы или услуги исходя из установленной в </w:t>
      </w:r>
      <w:r w:rsidR="002824E6">
        <w:rPr>
          <w:rFonts w:ascii="Times New Roman" w:eastAsia="Times New Roman" w:hAnsi="Times New Roman" w:cs="Times New Roman"/>
          <w:bCs/>
          <w:sz w:val="24"/>
          <w:szCs w:val="24"/>
          <w:lang w:eastAsia="ru-RU"/>
        </w:rPr>
        <w:t>договор</w:t>
      </w:r>
      <w:r w:rsidR="00843115" w:rsidRPr="00843115">
        <w:rPr>
          <w:rFonts w:ascii="Times New Roman" w:eastAsia="Times New Roman" w:hAnsi="Times New Roman" w:cs="Times New Roman"/>
          <w:bCs/>
          <w:sz w:val="24"/>
          <w:szCs w:val="24"/>
          <w:lang w:eastAsia="ru-RU"/>
        </w:rPr>
        <w:t xml:space="preserve">е цены единицы товара, работы или услуги, но не более чем на десять процентов цены </w:t>
      </w:r>
      <w:r w:rsidR="002824E6">
        <w:rPr>
          <w:rFonts w:ascii="Times New Roman" w:eastAsia="Times New Roman" w:hAnsi="Times New Roman" w:cs="Times New Roman"/>
          <w:bCs/>
          <w:sz w:val="24"/>
          <w:szCs w:val="24"/>
          <w:lang w:eastAsia="ru-RU"/>
        </w:rPr>
        <w:t>договор</w:t>
      </w:r>
      <w:r w:rsidR="00843115" w:rsidRPr="00843115">
        <w:rPr>
          <w:rFonts w:ascii="Times New Roman" w:eastAsia="Times New Roman" w:hAnsi="Times New Roman" w:cs="Times New Roman"/>
          <w:bCs/>
          <w:sz w:val="24"/>
          <w:szCs w:val="24"/>
          <w:lang w:eastAsia="ru-RU"/>
        </w:rPr>
        <w:t xml:space="preserve">а. При уменьшении предусмотренных </w:t>
      </w:r>
      <w:r w:rsidR="002824E6">
        <w:rPr>
          <w:rFonts w:ascii="Times New Roman" w:eastAsia="Times New Roman" w:hAnsi="Times New Roman" w:cs="Times New Roman"/>
          <w:bCs/>
          <w:sz w:val="24"/>
          <w:szCs w:val="24"/>
          <w:lang w:eastAsia="ru-RU"/>
        </w:rPr>
        <w:t>договор</w:t>
      </w:r>
      <w:r w:rsidR="00843115" w:rsidRPr="00843115">
        <w:rPr>
          <w:rFonts w:ascii="Times New Roman" w:eastAsia="Times New Roman" w:hAnsi="Times New Roman" w:cs="Times New Roman"/>
          <w:bCs/>
          <w:sz w:val="24"/>
          <w:szCs w:val="24"/>
          <w:lang w:eastAsia="ru-RU"/>
        </w:rPr>
        <w:t xml:space="preserve">ом количества товара, объема работы или услуги стороны </w:t>
      </w:r>
      <w:r w:rsidR="002824E6">
        <w:rPr>
          <w:rFonts w:ascii="Times New Roman" w:eastAsia="Times New Roman" w:hAnsi="Times New Roman" w:cs="Times New Roman"/>
          <w:bCs/>
          <w:sz w:val="24"/>
          <w:szCs w:val="24"/>
          <w:lang w:eastAsia="ru-RU"/>
        </w:rPr>
        <w:t>договор</w:t>
      </w:r>
      <w:r w:rsidR="00843115" w:rsidRPr="00843115">
        <w:rPr>
          <w:rFonts w:ascii="Times New Roman" w:eastAsia="Times New Roman" w:hAnsi="Times New Roman" w:cs="Times New Roman"/>
          <w:bCs/>
          <w:sz w:val="24"/>
          <w:szCs w:val="24"/>
          <w:lang w:eastAsia="ru-RU"/>
        </w:rPr>
        <w:t xml:space="preserve">а обязаны уменьшить цену </w:t>
      </w:r>
      <w:r w:rsidR="002824E6">
        <w:rPr>
          <w:rFonts w:ascii="Times New Roman" w:eastAsia="Times New Roman" w:hAnsi="Times New Roman" w:cs="Times New Roman"/>
          <w:bCs/>
          <w:sz w:val="24"/>
          <w:szCs w:val="24"/>
          <w:lang w:eastAsia="ru-RU"/>
        </w:rPr>
        <w:t>договор</w:t>
      </w:r>
      <w:r w:rsidR="00843115" w:rsidRPr="00843115">
        <w:rPr>
          <w:rFonts w:ascii="Times New Roman" w:eastAsia="Times New Roman" w:hAnsi="Times New Roman" w:cs="Times New Roman"/>
          <w:bCs/>
          <w:sz w:val="24"/>
          <w:szCs w:val="24"/>
          <w:lang w:eastAsia="ru-RU"/>
        </w:rPr>
        <w:t xml:space="preserve">а исходя из цены единицы товара, работы или услуги. Цена единицы дополнительно поставляемого товара или цена единицы товара </w:t>
      </w:r>
      <w:proofErr w:type="gramStart"/>
      <w:r w:rsidR="00843115" w:rsidRPr="00843115">
        <w:rPr>
          <w:rFonts w:ascii="Times New Roman" w:eastAsia="Times New Roman" w:hAnsi="Times New Roman" w:cs="Times New Roman"/>
          <w:bCs/>
          <w:sz w:val="24"/>
          <w:szCs w:val="24"/>
          <w:lang w:eastAsia="ru-RU"/>
        </w:rPr>
        <w:t>при уменьшении</w:t>
      </w:r>
      <w:proofErr w:type="gramEnd"/>
      <w:r w:rsidR="00843115" w:rsidRPr="00843115">
        <w:rPr>
          <w:rFonts w:ascii="Times New Roman" w:eastAsia="Times New Roman" w:hAnsi="Times New Roman" w:cs="Times New Roman"/>
          <w:bCs/>
          <w:sz w:val="24"/>
          <w:szCs w:val="24"/>
          <w:lang w:eastAsia="ru-RU"/>
        </w:rPr>
        <w:t xml:space="preserve"> предусмотренного </w:t>
      </w:r>
      <w:r w:rsidR="002824E6">
        <w:rPr>
          <w:rFonts w:ascii="Times New Roman" w:eastAsia="Times New Roman" w:hAnsi="Times New Roman" w:cs="Times New Roman"/>
          <w:bCs/>
          <w:sz w:val="24"/>
          <w:szCs w:val="24"/>
          <w:lang w:eastAsia="ru-RU"/>
        </w:rPr>
        <w:t>договор</w:t>
      </w:r>
      <w:r w:rsidR="00843115" w:rsidRPr="00843115">
        <w:rPr>
          <w:rFonts w:ascii="Times New Roman" w:eastAsia="Times New Roman" w:hAnsi="Times New Roman" w:cs="Times New Roman"/>
          <w:bCs/>
          <w:sz w:val="24"/>
          <w:szCs w:val="24"/>
          <w:lang w:eastAsia="ru-RU"/>
        </w:rPr>
        <w:t xml:space="preserve">ом количества поставляемого товара должна определяться как частное от деления первоначальной цены </w:t>
      </w:r>
      <w:r w:rsidR="002824E6">
        <w:rPr>
          <w:rFonts w:ascii="Times New Roman" w:eastAsia="Times New Roman" w:hAnsi="Times New Roman" w:cs="Times New Roman"/>
          <w:bCs/>
          <w:sz w:val="24"/>
          <w:szCs w:val="24"/>
          <w:lang w:eastAsia="ru-RU"/>
        </w:rPr>
        <w:t>договор</w:t>
      </w:r>
      <w:r w:rsidR="00843115" w:rsidRPr="00843115">
        <w:rPr>
          <w:rFonts w:ascii="Times New Roman" w:eastAsia="Times New Roman" w:hAnsi="Times New Roman" w:cs="Times New Roman"/>
          <w:bCs/>
          <w:sz w:val="24"/>
          <w:szCs w:val="24"/>
          <w:lang w:eastAsia="ru-RU"/>
        </w:rPr>
        <w:t xml:space="preserve">а на предусмотренное в </w:t>
      </w:r>
      <w:r w:rsidR="002824E6">
        <w:rPr>
          <w:rFonts w:ascii="Times New Roman" w:eastAsia="Times New Roman" w:hAnsi="Times New Roman" w:cs="Times New Roman"/>
          <w:bCs/>
          <w:sz w:val="24"/>
          <w:szCs w:val="24"/>
          <w:lang w:eastAsia="ru-RU"/>
        </w:rPr>
        <w:t>договор</w:t>
      </w:r>
      <w:r w:rsidR="00843115" w:rsidRPr="00843115">
        <w:rPr>
          <w:rFonts w:ascii="Times New Roman" w:eastAsia="Times New Roman" w:hAnsi="Times New Roman" w:cs="Times New Roman"/>
          <w:bCs/>
          <w:sz w:val="24"/>
          <w:szCs w:val="24"/>
          <w:lang w:eastAsia="ru-RU"/>
        </w:rPr>
        <w:t>е количество такого товара</w:t>
      </w:r>
      <w:r w:rsidRPr="002A22B0">
        <w:rPr>
          <w:rFonts w:ascii="Times New Roman" w:eastAsia="Times New Roman" w:hAnsi="Times New Roman" w:cs="Times New Roman"/>
          <w:bCs/>
          <w:sz w:val="24"/>
          <w:szCs w:val="24"/>
          <w:lang w:eastAsia="ru-RU"/>
        </w:rPr>
        <w:t>;</w:t>
      </w:r>
    </w:p>
    <w:p w:rsidR="00843115" w:rsidRPr="002A22B0" w:rsidRDefault="00843115" w:rsidP="00843115">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843115">
        <w:rPr>
          <w:rFonts w:ascii="Times New Roman" w:eastAsia="Times New Roman" w:hAnsi="Times New Roman" w:cs="Times New Roman"/>
          <w:bCs/>
          <w:sz w:val="24"/>
          <w:szCs w:val="24"/>
          <w:lang w:eastAsia="ru-RU"/>
        </w:rPr>
        <w:t xml:space="preserve">в) при изменении объема и (или) видов выполняемых работ по </w:t>
      </w:r>
      <w:r w:rsidR="002824E6">
        <w:rPr>
          <w:rFonts w:ascii="Times New Roman" w:eastAsia="Times New Roman" w:hAnsi="Times New Roman" w:cs="Times New Roman"/>
          <w:bCs/>
          <w:sz w:val="24"/>
          <w:szCs w:val="24"/>
          <w:lang w:eastAsia="ru-RU"/>
        </w:rPr>
        <w:t>договор</w:t>
      </w:r>
      <w:r w:rsidRPr="00843115">
        <w:rPr>
          <w:rFonts w:ascii="Times New Roman" w:eastAsia="Times New Roman" w:hAnsi="Times New Roman" w:cs="Times New Roman"/>
          <w:bCs/>
          <w:sz w:val="24"/>
          <w:szCs w:val="24"/>
          <w:lang w:eastAsia="ru-RU"/>
        </w:rPr>
        <w:t xml:space="preserve">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законодательства Российской Федерации цены </w:t>
      </w:r>
      <w:r w:rsidR="002824E6">
        <w:rPr>
          <w:rFonts w:ascii="Times New Roman" w:eastAsia="Times New Roman" w:hAnsi="Times New Roman" w:cs="Times New Roman"/>
          <w:bCs/>
          <w:sz w:val="24"/>
          <w:szCs w:val="24"/>
          <w:lang w:eastAsia="ru-RU"/>
        </w:rPr>
        <w:t>договор</w:t>
      </w:r>
      <w:r w:rsidRPr="00843115">
        <w:rPr>
          <w:rFonts w:ascii="Times New Roman" w:eastAsia="Times New Roman" w:hAnsi="Times New Roman" w:cs="Times New Roman"/>
          <w:bCs/>
          <w:sz w:val="24"/>
          <w:szCs w:val="24"/>
          <w:lang w:eastAsia="ru-RU"/>
        </w:rPr>
        <w:t xml:space="preserve">а не более чем на десять процентов цены </w:t>
      </w:r>
      <w:r w:rsidR="002824E6">
        <w:rPr>
          <w:rFonts w:ascii="Times New Roman" w:eastAsia="Times New Roman" w:hAnsi="Times New Roman" w:cs="Times New Roman"/>
          <w:bCs/>
          <w:sz w:val="24"/>
          <w:szCs w:val="24"/>
          <w:lang w:eastAsia="ru-RU"/>
        </w:rPr>
        <w:t>договор</w:t>
      </w:r>
      <w:r w:rsidRPr="00843115">
        <w:rPr>
          <w:rFonts w:ascii="Times New Roman" w:eastAsia="Times New Roman" w:hAnsi="Times New Roman" w:cs="Times New Roman"/>
          <w:bCs/>
          <w:sz w:val="24"/>
          <w:szCs w:val="24"/>
          <w:lang w:eastAsia="ru-RU"/>
        </w:rPr>
        <w:t>а</w:t>
      </w:r>
      <w:r>
        <w:rPr>
          <w:rFonts w:ascii="Times New Roman" w:eastAsia="Times New Roman" w:hAnsi="Times New Roman" w:cs="Times New Roman"/>
          <w:bCs/>
          <w:sz w:val="24"/>
          <w:szCs w:val="24"/>
          <w:lang w:eastAsia="ru-RU"/>
        </w:rPr>
        <w:t>.</w:t>
      </w:r>
    </w:p>
    <w:p w:rsidR="004F44EB" w:rsidRPr="004F44EB" w:rsidRDefault="00B80E81" w:rsidP="004F44E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5</w:t>
      </w:r>
      <w:r w:rsidR="004F44EB" w:rsidRPr="00F13DD5">
        <w:rPr>
          <w:rFonts w:ascii="Times New Roman" w:eastAsia="Times New Roman" w:hAnsi="Times New Roman" w:cs="Times New Roman"/>
          <w:b/>
          <w:bCs/>
          <w:sz w:val="24"/>
          <w:szCs w:val="24"/>
          <w:lang w:eastAsia="ru-RU"/>
        </w:rPr>
        <w:t>.2.2.</w:t>
      </w:r>
      <w:r w:rsidR="004F44EB" w:rsidRPr="004F44EB">
        <w:rPr>
          <w:rFonts w:ascii="Times New Roman" w:eastAsia="Times New Roman" w:hAnsi="Times New Roman" w:cs="Times New Roman"/>
          <w:bCs/>
          <w:sz w:val="24"/>
          <w:szCs w:val="24"/>
          <w:lang w:eastAsia="ru-RU"/>
        </w:rPr>
        <w:t xml:space="preserve"> При исполнении</w:t>
      </w:r>
      <w:r w:rsidR="00F13DD5">
        <w:rPr>
          <w:rFonts w:ascii="Times New Roman" w:eastAsia="Times New Roman" w:hAnsi="Times New Roman" w:cs="Times New Roman"/>
          <w:bCs/>
          <w:sz w:val="24"/>
          <w:szCs w:val="24"/>
          <w:lang w:eastAsia="ru-RU"/>
        </w:rPr>
        <w:t xml:space="preserve"> </w:t>
      </w:r>
      <w:r w:rsidR="002824E6">
        <w:rPr>
          <w:rFonts w:ascii="Times New Roman" w:eastAsia="Times New Roman" w:hAnsi="Times New Roman" w:cs="Times New Roman"/>
          <w:bCs/>
          <w:sz w:val="24"/>
          <w:szCs w:val="24"/>
          <w:lang w:eastAsia="ru-RU"/>
        </w:rPr>
        <w:t>договор</w:t>
      </w:r>
      <w:r w:rsidR="00F13DD5">
        <w:rPr>
          <w:rFonts w:ascii="Times New Roman" w:eastAsia="Times New Roman" w:hAnsi="Times New Roman" w:cs="Times New Roman"/>
          <w:bCs/>
          <w:sz w:val="24"/>
          <w:szCs w:val="24"/>
          <w:lang w:eastAsia="ru-RU"/>
        </w:rPr>
        <w:t>а</w:t>
      </w:r>
      <w:r w:rsidR="004F44EB" w:rsidRPr="004F44EB">
        <w:rPr>
          <w:rFonts w:ascii="Times New Roman" w:eastAsia="Times New Roman" w:hAnsi="Times New Roman" w:cs="Times New Roman"/>
          <w:bCs/>
          <w:sz w:val="24"/>
          <w:szCs w:val="24"/>
          <w:lang w:eastAsia="ru-RU"/>
        </w:rPr>
        <w:t xml:space="preserve">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w:t>
      </w:r>
      <w:r w:rsidR="002C0336">
        <w:rPr>
          <w:rFonts w:ascii="Times New Roman" w:eastAsia="Times New Roman" w:hAnsi="Times New Roman" w:cs="Times New Roman"/>
          <w:bCs/>
          <w:sz w:val="24"/>
          <w:szCs w:val="24"/>
          <w:lang w:eastAsia="ru-RU"/>
        </w:rPr>
        <w:t xml:space="preserve">, исполнителя) по такому </w:t>
      </w:r>
      <w:r w:rsidR="002824E6">
        <w:rPr>
          <w:rFonts w:ascii="Times New Roman" w:eastAsia="Times New Roman" w:hAnsi="Times New Roman" w:cs="Times New Roman"/>
          <w:bCs/>
          <w:sz w:val="24"/>
          <w:szCs w:val="24"/>
          <w:lang w:eastAsia="ru-RU"/>
        </w:rPr>
        <w:t>договор</w:t>
      </w:r>
      <w:r w:rsidR="004F44EB" w:rsidRPr="004F44EB">
        <w:rPr>
          <w:rFonts w:ascii="Times New Roman" w:eastAsia="Times New Roman" w:hAnsi="Times New Roman" w:cs="Times New Roman"/>
          <w:bCs/>
          <w:sz w:val="24"/>
          <w:szCs w:val="24"/>
          <w:lang w:eastAsia="ru-RU"/>
        </w:rPr>
        <w:t>у вследствие реорганизации юридического лица в форме преобразования, слияния</w:t>
      </w:r>
      <w:r w:rsidR="0054312E">
        <w:rPr>
          <w:rFonts w:ascii="Times New Roman" w:eastAsia="Times New Roman" w:hAnsi="Times New Roman" w:cs="Times New Roman"/>
          <w:bCs/>
          <w:sz w:val="24"/>
          <w:szCs w:val="24"/>
          <w:lang w:eastAsia="ru-RU"/>
        </w:rPr>
        <w:t xml:space="preserve"> или присоединения.</w:t>
      </w:r>
    </w:p>
    <w:p w:rsidR="004F44EB" w:rsidRPr="004F44EB" w:rsidRDefault="00B80E81" w:rsidP="004F44E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5</w:t>
      </w:r>
      <w:r w:rsidR="004F44EB" w:rsidRPr="0054312E">
        <w:rPr>
          <w:rFonts w:ascii="Times New Roman" w:eastAsia="Times New Roman" w:hAnsi="Times New Roman" w:cs="Times New Roman"/>
          <w:b/>
          <w:bCs/>
          <w:sz w:val="24"/>
          <w:szCs w:val="24"/>
          <w:lang w:eastAsia="ru-RU"/>
        </w:rPr>
        <w:t>.2.3.</w:t>
      </w:r>
      <w:r w:rsidR="004F44EB" w:rsidRPr="004F44EB">
        <w:rPr>
          <w:rFonts w:ascii="Times New Roman" w:eastAsia="Times New Roman" w:hAnsi="Times New Roman" w:cs="Times New Roman"/>
          <w:bCs/>
          <w:sz w:val="24"/>
          <w:szCs w:val="24"/>
          <w:lang w:eastAsia="ru-RU"/>
        </w:rPr>
        <w:t xml:space="preserve"> В случае перемены заказчика</w:t>
      </w:r>
      <w:r w:rsidR="00C5165F">
        <w:rPr>
          <w:rFonts w:ascii="Times New Roman" w:eastAsia="Times New Roman" w:hAnsi="Times New Roman" w:cs="Times New Roman"/>
          <w:bCs/>
          <w:sz w:val="24"/>
          <w:szCs w:val="24"/>
          <w:lang w:eastAsia="ru-RU"/>
        </w:rPr>
        <w:t>,</w:t>
      </w:r>
      <w:r w:rsidR="004F44EB" w:rsidRPr="004F44EB">
        <w:rPr>
          <w:rFonts w:ascii="Times New Roman" w:eastAsia="Times New Roman" w:hAnsi="Times New Roman" w:cs="Times New Roman"/>
          <w:bCs/>
          <w:sz w:val="24"/>
          <w:szCs w:val="24"/>
          <w:lang w:eastAsia="ru-RU"/>
        </w:rPr>
        <w:t xml:space="preserve"> права и обязанности заказчика, предусмотренные </w:t>
      </w:r>
      <w:r w:rsidR="002824E6">
        <w:rPr>
          <w:rFonts w:ascii="Times New Roman" w:eastAsia="Times New Roman" w:hAnsi="Times New Roman" w:cs="Times New Roman"/>
          <w:bCs/>
          <w:sz w:val="24"/>
          <w:szCs w:val="24"/>
          <w:lang w:eastAsia="ru-RU"/>
        </w:rPr>
        <w:t>договор</w:t>
      </w:r>
      <w:r w:rsidR="004F44EB" w:rsidRPr="004F44EB">
        <w:rPr>
          <w:rFonts w:ascii="Times New Roman" w:eastAsia="Times New Roman" w:hAnsi="Times New Roman" w:cs="Times New Roman"/>
          <w:bCs/>
          <w:sz w:val="24"/>
          <w:szCs w:val="24"/>
          <w:lang w:eastAsia="ru-RU"/>
        </w:rPr>
        <w:t>ом, переходят к новому заказчику.</w:t>
      </w:r>
    </w:p>
    <w:p w:rsidR="004F44EB" w:rsidRPr="004F44EB" w:rsidRDefault="00B80E81" w:rsidP="004F44E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5</w:t>
      </w:r>
      <w:r w:rsidR="00C5165F" w:rsidRPr="0054312E">
        <w:rPr>
          <w:rFonts w:ascii="Times New Roman" w:eastAsia="Times New Roman" w:hAnsi="Times New Roman" w:cs="Times New Roman"/>
          <w:b/>
          <w:bCs/>
          <w:sz w:val="24"/>
          <w:szCs w:val="24"/>
          <w:lang w:eastAsia="ru-RU"/>
        </w:rPr>
        <w:t>.2.4</w:t>
      </w:r>
      <w:r w:rsidR="004F44EB" w:rsidRPr="0054312E">
        <w:rPr>
          <w:rFonts w:ascii="Times New Roman" w:eastAsia="Times New Roman" w:hAnsi="Times New Roman" w:cs="Times New Roman"/>
          <w:b/>
          <w:bCs/>
          <w:sz w:val="24"/>
          <w:szCs w:val="24"/>
          <w:lang w:eastAsia="ru-RU"/>
        </w:rPr>
        <w:t>.</w:t>
      </w:r>
      <w:r w:rsidR="004F44EB" w:rsidRPr="004F44EB">
        <w:rPr>
          <w:rFonts w:ascii="Times New Roman" w:eastAsia="Times New Roman" w:hAnsi="Times New Roman" w:cs="Times New Roman"/>
          <w:bCs/>
          <w:sz w:val="24"/>
          <w:szCs w:val="24"/>
          <w:lang w:eastAsia="ru-RU"/>
        </w:rPr>
        <w:t xml:space="preserve"> Расторжение </w:t>
      </w:r>
      <w:r w:rsidR="002824E6">
        <w:rPr>
          <w:rFonts w:ascii="Times New Roman" w:eastAsia="Times New Roman" w:hAnsi="Times New Roman" w:cs="Times New Roman"/>
          <w:bCs/>
          <w:sz w:val="24"/>
          <w:szCs w:val="24"/>
          <w:lang w:eastAsia="ru-RU"/>
        </w:rPr>
        <w:t>договор</w:t>
      </w:r>
      <w:r w:rsidR="004F44EB" w:rsidRPr="004F44EB">
        <w:rPr>
          <w:rFonts w:ascii="Times New Roman" w:eastAsia="Times New Roman" w:hAnsi="Times New Roman" w:cs="Times New Roman"/>
          <w:bCs/>
          <w:sz w:val="24"/>
          <w:szCs w:val="24"/>
          <w:lang w:eastAsia="ru-RU"/>
        </w:rPr>
        <w:t xml:space="preserve">а допускается по соглашению сторон, по решению суда, в случае одностороннего отказа стороны </w:t>
      </w:r>
      <w:r w:rsidR="002824E6">
        <w:rPr>
          <w:rFonts w:ascii="Times New Roman" w:eastAsia="Times New Roman" w:hAnsi="Times New Roman" w:cs="Times New Roman"/>
          <w:bCs/>
          <w:sz w:val="24"/>
          <w:szCs w:val="24"/>
          <w:lang w:eastAsia="ru-RU"/>
        </w:rPr>
        <w:t>договор</w:t>
      </w:r>
      <w:r w:rsidR="004F44EB" w:rsidRPr="004F44EB">
        <w:rPr>
          <w:rFonts w:ascii="Times New Roman" w:eastAsia="Times New Roman" w:hAnsi="Times New Roman" w:cs="Times New Roman"/>
          <w:bCs/>
          <w:sz w:val="24"/>
          <w:szCs w:val="24"/>
          <w:lang w:eastAsia="ru-RU"/>
        </w:rPr>
        <w:t xml:space="preserve">а от </w:t>
      </w:r>
      <w:r w:rsidR="0054312E">
        <w:rPr>
          <w:rFonts w:ascii="Times New Roman" w:eastAsia="Times New Roman" w:hAnsi="Times New Roman" w:cs="Times New Roman"/>
          <w:bCs/>
          <w:sz w:val="24"/>
          <w:szCs w:val="24"/>
          <w:lang w:eastAsia="ru-RU"/>
        </w:rPr>
        <w:t>его исполнения</w:t>
      </w:r>
      <w:r w:rsidR="00C5165F">
        <w:rPr>
          <w:rFonts w:ascii="Times New Roman" w:eastAsia="Times New Roman" w:hAnsi="Times New Roman" w:cs="Times New Roman"/>
          <w:bCs/>
          <w:sz w:val="24"/>
          <w:szCs w:val="24"/>
          <w:lang w:eastAsia="ru-RU"/>
        </w:rPr>
        <w:t>,</w:t>
      </w:r>
      <w:r w:rsidR="004F44EB" w:rsidRPr="004F44EB">
        <w:rPr>
          <w:rFonts w:ascii="Times New Roman" w:eastAsia="Times New Roman" w:hAnsi="Times New Roman" w:cs="Times New Roman"/>
          <w:bCs/>
          <w:sz w:val="24"/>
          <w:szCs w:val="24"/>
          <w:lang w:eastAsia="ru-RU"/>
        </w:rPr>
        <w:t xml:space="preserve"> в соответствии с гражданским законодательством</w:t>
      </w:r>
      <w:r w:rsidR="00C5165F">
        <w:rPr>
          <w:rFonts w:ascii="Times New Roman" w:eastAsia="Times New Roman" w:hAnsi="Times New Roman" w:cs="Times New Roman"/>
          <w:bCs/>
          <w:sz w:val="24"/>
          <w:szCs w:val="24"/>
          <w:lang w:eastAsia="ru-RU"/>
        </w:rPr>
        <w:t xml:space="preserve"> РФ</w:t>
      </w:r>
      <w:r w:rsidR="004F44EB" w:rsidRPr="004F44EB">
        <w:rPr>
          <w:rFonts w:ascii="Times New Roman" w:eastAsia="Times New Roman" w:hAnsi="Times New Roman" w:cs="Times New Roman"/>
          <w:bCs/>
          <w:sz w:val="24"/>
          <w:szCs w:val="24"/>
          <w:lang w:eastAsia="ru-RU"/>
        </w:rPr>
        <w:t>.</w:t>
      </w:r>
    </w:p>
    <w:p w:rsidR="004F44EB" w:rsidRPr="004F44EB" w:rsidRDefault="007C0DC6" w:rsidP="004F44E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5</w:t>
      </w:r>
      <w:r w:rsidR="0054312E">
        <w:rPr>
          <w:rFonts w:ascii="Times New Roman" w:eastAsia="Times New Roman" w:hAnsi="Times New Roman" w:cs="Times New Roman"/>
          <w:b/>
          <w:bCs/>
          <w:sz w:val="24"/>
          <w:szCs w:val="24"/>
          <w:lang w:eastAsia="ru-RU"/>
        </w:rPr>
        <w:t>.2.5</w:t>
      </w:r>
      <w:r w:rsidR="004F44EB" w:rsidRPr="0054312E">
        <w:rPr>
          <w:rFonts w:ascii="Times New Roman" w:eastAsia="Times New Roman" w:hAnsi="Times New Roman" w:cs="Times New Roman"/>
          <w:b/>
          <w:bCs/>
          <w:sz w:val="24"/>
          <w:szCs w:val="24"/>
          <w:lang w:eastAsia="ru-RU"/>
        </w:rPr>
        <w:t>.</w:t>
      </w:r>
      <w:r w:rsidR="004F44EB" w:rsidRPr="004F44EB">
        <w:rPr>
          <w:rFonts w:ascii="Times New Roman" w:eastAsia="Times New Roman" w:hAnsi="Times New Roman" w:cs="Times New Roman"/>
          <w:bCs/>
          <w:sz w:val="24"/>
          <w:szCs w:val="24"/>
          <w:lang w:eastAsia="ru-RU"/>
        </w:rPr>
        <w:t xml:space="preserve"> Заказчик вправе принять решение об односторон</w:t>
      </w:r>
      <w:r w:rsidR="0054312E">
        <w:rPr>
          <w:rFonts w:ascii="Times New Roman" w:eastAsia="Times New Roman" w:hAnsi="Times New Roman" w:cs="Times New Roman"/>
          <w:bCs/>
          <w:sz w:val="24"/>
          <w:szCs w:val="24"/>
          <w:lang w:eastAsia="ru-RU"/>
        </w:rPr>
        <w:t xml:space="preserve">нем отказе от исполнения </w:t>
      </w:r>
      <w:r w:rsidR="002824E6">
        <w:rPr>
          <w:rFonts w:ascii="Times New Roman" w:eastAsia="Times New Roman" w:hAnsi="Times New Roman" w:cs="Times New Roman"/>
          <w:bCs/>
          <w:sz w:val="24"/>
          <w:szCs w:val="24"/>
          <w:lang w:eastAsia="ru-RU"/>
        </w:rPr>
        <w:t>договор</w:t>
      </w:r>
      <w:r w:rsidR="004F44EB" w:rsidRPr="004F44EB">
        <w:rPr>
          <w:rFonts w:ascii="Times New Roman" w:eastAsia="Times New Roman" w:hAnsi="Times New Roman" w:cs="Times New Roman"/>
          <w:bCs/>
          <w:sz w:val="24"/>
          <w:szCs w:val="24"/>
          <w:lang w:eastAsia="ru-RU"/>
        </w:rPr>
        <w:t xml:space="preserve">а </w:t>
      </w:r>
      <w:r w:rsidR="004F44EB" w:rsidRPr="004F44EB">
        <w:rPr>
          <w:rFonts w:ascii="Times New Roman" w:eastAsia="Times New Roman" w:hAnsi="Times New Roman" w:cs="Times New Roman"/>
          <w:sz w:val="24"/>
          <w:szCs w:val="24"/>
          <w:lang w:eastAsia="ru-RU"/>
        </w:rPr>
        <w:t xml:space="preserve">по основаниям, предусмотренным Гражданским кодексом РФ для одностороннего отказа от исполнения отдельных видов </w:t>
      </w:r>
      <w:proofErr w:type="gramStart"/>
      <w:r w:rsidR="004F44EB" w:rsidRPr="004F44EB">
        <w:rPr>
          <w:rFonts w:ascii="Times New Roman" w:eastAsia="Times New Roman" w:hAnsi="Times New Roman" w:cs="Times New Roman"/>
          <w:sz w:val="24"/>
          <w:szCs w:val="24"/>
          <w:lang w:eastAsia="ru-RU"/>
        </w:rPr>
        <w:t>обязательств,</w:t>
      </w:r>
      <w:r w:rsidR="004F44EB" w:rsidRPr="004F44EB">
        <w:rPr>
          <w:rFonts w:ascii="Times New Roman" w:eastAsia="Times New Roman" w:hAnsi="Times New Roman" w:cs="Times New Roman"/>
          <w:bCs/>
          <w:sz w:val="24"/>
          <w:szCs w:val="24"/>
          <w:lang w:eastAsia="ru-RU"/>
        </w:rPr>
        <w:t xml:space="preserve"> при условии, если</w:t>
      </w:r>
      <w:proofErr w:type="gramEnd"/>
      <w:r w:rsidR="004F44EB" w:rsidRPr="004F44EB">
        <w:rPr>
          <w:rFonts w:ascii="Times New Roman" w:eastAsia="Times New Roman" w:hAnsi="Times New Roman" w:cs="Times New Roman"/>
          <w:bCs/>
          <w:sz w:val="24"/>
          <w:szCs w:val="24"/>
          <w:lang w:eastAsia="ru-RU"/>
        </w:rPr>
        <w:t xml:space="preserve"> это было предусмотрено </w:t>
      </w:r>
      <w:r w:rsidR="0054312E" w:rsidRPr="0054312E">
        <w:rPr>
          <w:rFonts w:ascii="Times New Roman" w:eastAsia="Times New Roman" w:hAnsi="Times New Roman" w:cs="Times New Roman"/>
          <w:bCs/>
          <w:sz w:val="24"/>
          <w:szCs w:val="24"/>
          <w:lang w:eastAsia="ru-RU"/>
        </w:rPr>
        <w:t>конкурсной документацией.</w:t>
      </w:r>
    </w:p>
    <w:p w:rsidR="004F44EB" w:rsidRPr="004F44EB" w:rsidRDefault="007C0DC6" w:rsidP="004F44E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bookmarkStart w:id="38" w:name="Par19"/>
      <w:bookmarkEnd w:id="38"/>
      <w:r>
        <w:rPr>
          <w:rFonts w:ascii="Times New Roman" w:eastAsia="Times New Roman" w:hAnsi="Times New Roman" w:cs="Times New Roman"/>
          <w:b/>
          <w:bCs/>
          <w:sz w:val="24"/>
          <w:szCs w:val="24"/>
          <w:lang w:eastAsia="ru-RU"/>
        </w:rPr>
        <w:t>5</w:t>
      </w:r>
      <w:r w:rsidR="004F44EB" w:rsidRPr="0054312E">
        <w:rPr>
          <w:rFonts w:ascii="Times New Roman" w:eastAsia="Times New Roman" w:hAnsi="Times New Roman" w:cs="Times New Roman"/>
          <w:b/>
          <w:bCs/>
          <w:sz w:val="24"/>
          <w:szCs w:val="24"/>
          <w:lang w:eastAsia="ru-RU"/>
        </w:rPr>
        <w:t>.2.</w:t>
      </w:r>
      <w:r w:rsidR="0054312E" w:rsidRPr="0054312E">
        <w:rPr>
          <w:rFonts w:ascii="Times New Roman" w:eastAsia="Times New Roman" w:hAnsi="Times New Roman" w:cs="Times New Roman"/>
          <w:b/>
          <w:bCs/>
          <w:sz w:val="24"/>
          <w:szCs w:val="24"/>
          <w:lang w:eastAsia="ru-RU"/>
        </w:rPr>
        <w:t>6</w:t>
      </w:r>
      <w:r w:rsidR="004F44EB" w:rsidRPr="0054312E">
        <w:rPr>
          <w:rFonts w:ascii="Times New Roman" w:eastAsia="Times New Roman" w:hAnsi="Times New Roman" w:cs="Times New Roman"/>
          <w:b/>
          <w:bCs/>
          <w:sz w:val="24"/>
          <w:szCs w:val="24"/>
          <w:lang w:eastAsia="ru-RU"/>
        </w:rPr>
        <w:t>.</w:t>
      </w:r>
      <w:r w:rsidR="004F44EB" w:rsidRPr="004F44EB">
        <w:rPr>
          <w:rFonts w:ascii="Times New Roman" w:eastAsia="Times New Roman" w:hAnsi="Times New Roman" w:cs="Times New Roman"/>
          <w:bCs/>
          <w:sz w:val="24"/>
          <w:szCs w:val="24"/>
          <w:lang w:eastAsia="ru-RU"/>
        </w:rPr>
        <w:t xml:space="preserve">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w:t>
      </w:r>
      <w:r w:rsidR="002824E6">
        <w:rPr>
          <w:rFonts w:ascii="Times New Roman" w:eastAsia="Times New Roman" w:hAnsi="Times New Roman" w:cs="Times New Roman"/>
          <w:bCs/>
          <w:sz w:val="24"/>
          <w:szCs w:val="24"/>
          <w:lang w:eastAsia="ru-RU"/>
        </w:rPr>
        <w:t>договор</w:t>
      </w:r>
      <w:r w:rsidR="004F44EB" w:rsidRPr="004F44EB">
        <w:rPr>
          <w:rFonts w:ascii="Times New Roman" w:eastAsia="Times New Roman" w:hAnsi="Times New Roman" w:cs="Times New Roman"/>
          <w:bCs/>
          <w:sz w:val="24"/>
          <w:szCs w:val="24"/>
          <w:lang w:eastAsia="ru-RU"/>
        </w:rPr>
        <w:t>а</w:t>
      </w:r>
      <w:r w:rsidR="00C5165F">
        <w:rPr>
          <w:rFonts w:ascii="Times New Roman" w:eastAsia="Times New Roman" w:hAnsi="Times New Roman" w:cs="Times New Roman"/>
          <w:bCs/>
          <w:sz w:val="24"/>
          <w:szCs w:val="24"/>
          <w:lang w:eastAsia="ru-RU"/>
        </w:rPr>
        <w:t>,</w:t>
      </w:r>
      <w:r w:rsidR="004F44EB" w:rsidRPr="004F44EB">
        <w:rPr>
          <w:rFonts w:ascii="Times New Roman" w:eastAsia="Times New Roman" w:hAnsi="Times New Roman" w:cs="Times New Roman"/>
          <w:bCs/>
          <w:sz w:val="24"/>
          <w:szCs w:val="24"/>
          <w:lang w:eastAsia="ru-RU"/>
        </w:rPr>
        <w:t xml:space="preserve"> в соответствии с </w:t>
      </w:r>
      <w:r w:rsidR="004F44EB" w:rsidRPr="0054312E">
        <w:rPr>
          <w:rFonts w:ascii="Times New Roman" w:eastAsia="Times New Roman" w:hAnsi="Times New Roman" w:cs="Times New Roman"/>
          <w:bCs/>
          <w:sz w:val="24"/>
          <w:szCs w:val="24"/>
          <w:lang w:eastAsia="ru-RU"/>
        </w:rPr>
        <w:t>п</w:t>
      </w:r>
      <w:r w:rsidR="0054312E" w:rsidRPr="0054312E">
        <w:rPr>
          <w:rFonts w:ascii="Times New Roman" w:eastAsia="Times New Roman" w:hAnsi="Times New Roman" w:cs="Times New Roman"/>
          <w:bCs/>
          <w:sz w:val="24"/>
          <w:szCs w:val="24"/>
          <w:lang w:eastAsia="ru-RU"/>
        </w:rPr>
        <w:t>.</w:t>
      </w:r>
      <w:r w:rsidR="004F44EB" w:rsidRPr="0054312E">
        <w:rPr>
          <w:rFonts w:ascii="Times New Roman" w:eastAsia="Times New Roman" w:hAnsi="Times New Roman" w:cs="Times New Roman"/>
          <w:bCs/>
          <w:sz w:val="24"/>
          <w:szCs w:val="24"/>
          <w:lang w:eastAsia="ru-RU"/>
        </w:rPr>
        <w:t xml:space="preserve"> 6.</w:t>
      </w:r>
      <w:r w:rsidR="0054312E" w:rsidRPr="0054312E">
        <w:rPr>
          <w:rFonts w:ascii="Times New Roman" w:eastAsia="Times New Roman" w:hAnsi="Times New Roman" w:cs="Times New Roman"/>
          <w:bCs/>
          <w:sz w:val="24"/>
          <w:szCs w:val="24"/>
          <w:lang w:eastAsia="ru-RU"/>
        </w:rPr>
        <w:t>2.5. настояще</w:t>
      </w:r>
      <w:r w:rsidR="00002023">
        <w:rPr>
          <w:rFonts w:ascii="Times New Roman" w:eastAsia="Times New Roman" w:hAnsi="Times New Roman" w:cs="Times New Roman"/>
          <w:bCs/>
          <w:sz w:val="24"/>
          <w:szCs w:val="24"/>
          <w:lang w:eastAsia="ru-RU"/>
        </w:rPr>
        <w:t>й конкурсной документации.</w:t>
      </w:r>
    </w:p>
    <w:p w:rsidR="004F44EB" w:rsidRPr="004F44EB" w:rsidRDefault="007C0DC6" w:rsidP="004F44E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5</w:t>
      </w:r>
      <w:r w:rsidR="004F44EB" w:rsidRPr="0054312E">
        <w:rPr>
          <w:rFonts w:ascii="Times New Roman" w:eastAsia="Times New Roman" w:hAnsi="Times New Roman" w:cs="Times New Roman"/>
          <w:b/>
          <w:bCs/>
          <w:sz w:val="24"/>
          <w:szCs w:val="24"/>
          <w:lang w:eastAsia="ru-RU"/>
        </w:rPr>
        <w:t>.2.</w:t>
      </w:r>
      <w:r w:rsidR="0054312E" w:rsidRPr="0054312E">
        <w:rPr>
          <w:rFonts w:ascii="Times New Roman" w:eastAsia="Times New Roman" w:hAnsi="Times New Roman" w:cs="Times New Roman"/>
          <w:b/>
          <w:bCs/>
          <w:sz w:val="24"/>
          <w:szCs w:val="24"/>
          <w:lang w:eastAsia="ru-RU"/>
        </w:rPr>
        <w:t>7</w:t>
      </w:r>
      <w:r w:rsidR="004F44EB" w:rsidRPr="0054312E">
        <w:rPr>
          <w:rFonts w:ascii="Times New Roman" w:eastAsia="Times New Roman" w:hAnsi="Times New Roman" w:cs="Times New Roman"/>
          <w:b/>
          <w:bCs/>
          <w:sz w:val="24"/>
          <w:szCs w:val="24"/>
          <w:lang w:eastAsia="ru-RU"/>
        </w:rPr>
        <w:t>.</w:t>
      </w:r>
      <w:r w:rsidR="004F44EB" w:rsidRPr="004F44EB">
        <w:rPr>
          <w:rFonts w:ascii="Times New Roman" w:eastAsia="Times New Roman" w:hAnsi="Times New Roman" w:cs="Times New Roman"/>
          <w:bCs/>
          <w:sz w:val="24"/>
          <w:szCs w:val="24"/>
          <w:lang w:eastAsia="ru-RU"/>
        </w:rPr>
        <w:t xml:space="preserve">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w:t>
      </w:r>
      <w:r w:rsidR="007E2C7B">
        <w:rPr>
          <w:rFonts w:ascii="Times New Roman" w:eastAsia="Times New Roman" w:hAnsi="Times New Roman" w:cs="Times New Roman"/>
          <w:bCs/>
          <w:sz w:val="24"/>
          <w:szCs w:val="24"/>
          <w:lang w:eastAsia="ru-RU"/>
        </w:rPr>
        <w:t xml:space="preserve">нем отказе от исполнения </w:t>
      </w:r>
      <w:r w:rsidR="002824E6">
        <w:rPr>
          <w:rFonts w:ascii="Times New Roman" w:eastAsia="Times New Roman" w:hAnsi="Times New Roman" w:cs="Times New Roman"/>
          <w:bCs/>
          <w:sz w:val="24"/>
          <w:szCs w:val="24"/>
          <w:lang w:eastAsia="ru-RU"/>
        </w:rPr>
        <w:t>договор</w:t>
      </w:r>
      <w:r w:rsidR="004F44EB" w:rsidRPr="004F44EB">
        <w:rPr>
          <w:rFonts w:ascii="Times New Roman" w:eastAsia="Times New Roman" w:hAnsi="Times New Roman" w:cs="Times New Roman"/>
          <w:bCs/>
          <w:sz w:val="24"/>
          <w:szCs w:val="24"/>
          <w:lang w:eastAsia="ru-RU"/>
        </w:rPr>
        <w:t>а может быть принято заказчиком только при условии, что по результатам экспертизы поставленного товара, выполненной работы и</w:t>
      </w:r>
      <w:r w:rsidR="007E2C7B">
        <w:rPr>
          <w:rFonts w:ascii="Times New Roman" w:eastAsia="Times New Roman" w:hAnsi="Times New Roman" w:cs="Times New Roman"/>
          <w:bCs/>
          <w:sz w:val="24"/>
          <w:szCs w:val="24"/>
          <w:lang w:eastAsia="ru-RU"/>
        </w:rPr>
        <w:t>ли оказанной услуги в заключение</w:t>
      </w:r>
      <w:r w:rsidR="004F44EB" w:rsidRPr="004F44EB">
        <w:rPr>
          <w:rFonts w:ascii="Times New Roman" w:eastAsia="Times New Roman" w:hAnsi="Times New Roman" w:cs="Times New Roman"/>
          <w:bCs/>
          <w:sz w:val="24"/>
          <w:szCs w:val="24"/>
          <w:lang w:eastAsia="ru-RU"/>
        </w:rPr>
        <w:t xml:space="preserve"> эксперта, экспертной организации будут подтве</w:t>
      </w:r>
      <w:r w:rsidR="007E2C7B">
        <w:rPr>
          <w:rFonts w:ascii="Times New Roman" w:eastAsia="Times New Roman" w:hAnsi="Times New Roman" w:cs="Times New Roman"/>
          <w:bCs/>
          <w:sz w:val="24"/>
          <w:szCs w:val="24"/>
          <w:lang w:eastAsia="ru-RU"/>
        </w:rPr>
        <w:t xml:space="preserve">рждены нарушения условий </w:t>
      </w:r>
      <w:r w:rsidR="002824E6">
        <w:rPr>
          <w:rFonts w:ascii="Times New Roman" w:eastAsia="Times New Roman" w:hAnsi="Times New Roman" w:cs="Times New Roman"/>
          <w:bCs/>
          <w:sz w:val="24"/>
          <w:szCs w:val="24"/>
          <w:lang w:eastAsia="ru-RU"/>
        </w:rPr>
        <w:t>договор</w:t>
      </w:r>
      <w:r w:rsidR="004F44EB" w:rsidRPr="004F44EB">
        <w:rPr>
          <w:rFonts w:ascii="Times New Roman" w:eastAsia="Times New Roman" w:hAnsi="Times New Roman" w:cs="Times New Roman"/>
          <w:bCs/>
          <w:sz w:val="24"/>
          <w:szCs w:val="24"/>
          <w:lang w:eastAsia="ru-RU"/>
        </w:rPr>
        <w:t xml:space="preserve">а, послужившие основанием для одностороннего отказа заказчика от </w:t>
      </w:r>
      <w:r w:rsidR="007E2C7B">
        <w:rPr>
          <w:rFonts w:ascii="Times New Roman" w:eastAsia="Times New Roman" w:hAnsi="Times New Roman" w:cs="Times New Roman"/>
          <w:bCs/>
          <w:sz w:val="24"/>
          <w:szCs w:val="24"/>
          <w:lang w:eastAsia="ru-RU"/>
        </w:rPr>
        <w:t>его исполнения.</w:t>
      </w:r>
    </w:p>
    <w:p w:rsidR="004F44EB" w:rsidRPr="004F44EB" w:rsidRDefault="007C0DC6" w:rsidP="004F44E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5</w:t>
      </w:r>
      <w:r w:rsidR="007E2C7B" w:rsidRPr="007E2C7B">
        <w:rPr>
          <w:rFonts w:ascii="Times New Roman" w:eastAsia="Times New Roman" w:hAnsi="Times New Roman" w:cs="Times New Roman"/>
          <w:b/>
          <w:bCs/>
          <w:sz w:val="24"/>
          <w:szCs w:val="24"/>
          <w:lang w:eastAsia="ru-RU"/>
        </w:rPr>
        <w:t>.2.8</w:t>
      </w:r>
      <w:r w:rsidR="004F44EB" w:rsidRPr="007E2C7B">
        <w:rPr>
          <w:rFonts w:ascii="Times New Roman" w:eastAsia="Times New Roman" w:hAnsi="Times New Roman" w:cs="Times New Roman"/>
          <w:b/>
          <w:bCs/>
          <w:sz w:val="24"/>
          <w:szCs w:val="24"/>
          <w:lang w:eastAsia="ru-RU"/>
        </w:rPr>
        <w:t>.</w:t>
      </w:r>
      <w:r w:rsidR="004F44EB" w:rsidRPr="004F44EB">
        <w:rPr>
          <w:rFonts w:ascii="Times New Roman" w:eastAsia="Times New Roman" w:hAnsi="Times New Roman" w:cs="Times New Roman"/>
          <w:bCs/>
          <w:sz w:val="24"/>
          <w:szCs w:val="24"/>
          <w:lang w:eastAsia="ru-RU"/>
        </w:rPr>
        <w:t xml:space="preserve"> Решение заказчика об односторон</w:t>
      </w:r>
      <w:r w:rsidR="007E2C7B">
        <w:rPr>
          <w:rFonts w:ascii="Times New Roman" w:eastAsia="Times New Roman" w:hAnsi="Times New Roman" w:cs="Times New Roman"/>
          <w:bCs/>
          <w:sz w:val="24"/>
          <w:szCs w:val="24"/>
          <w:lang w:eastAsia="ru-RU"/>
        </w:rPr>
        <w:t xml:space="preserve">нем отказе от исполнения </w:t>
      </w:r>
      <w:r w:rsidR="002824E6">
        <w:rPr>
          <w:rFonts w:ascii="Times New Roman" w:eastAsia="Times New Roman" w:hAnsi="Times New Roman" w:cs="Times New Roman"/>
          <w:bCs/>
          <w:sz w:val="24"/>
          <w:szCs w:val="24"/>
          <w:lang w:eastAsia="ru-RU"/>
        </w:rPr>
        <w:t>договор</w:t>
      </w:r>
      <w:r w:rsidR="004F44EB" w:rsidRPr="004F44EB">
        <w:rPr>
          <w:rFonts w:ascii="Times New Roman" w:eastAsia="Times New Roman" w:hAnsi="Times New Roman" w:cs="Times New Roman"/>
          <w:bCs/>
          <w:sz w:val="24"/>
          <w:szCs w:val="24"/>
          <w:lang w:eastAsia="ru-RU"/>
        </w:rPr>
        <w:t>а</w:t>
      </w:r>
      <w:r w:rsidR="007E2C7B">
        <w:rPr>
          <w:rFonts w:ascii="Times New Roman" w:eastAsia="Times New Roman" w:hAnsi="Times New Roman" w:cs="Times New Roman"/>
          <w:bCs/>
          <w:sz w:val="24"/>
          <w:szCs w:val="24"/>
          <w:lang w:eastAsia="ru-RU"/>
        </w:rPr>
        <w:t>, в течение 1 (О</w:t>
      </w:r>
      <w:r w:rsidR="004F44EB" w:rsidRPr="004F44EB">
        <w:rPr>
          <w:rFonts w:ascii="Times New Roman" w:eastAsia="Times New Roman" w:hAnsi="Times New Roman" w:cs="Times New Roman"/>
          <w:bCs/>
          <w:sz w:val="24"/>
          <w:szCs w:val="24"/>
          <w:lang w:eastAsia="ru-RU"/>
        </w:rPr>
        <w:t>дного) рабочего дня, следующего за датой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w:t>
      </w:r>
      <w:r w:rsidR="007E2C7B">
        <w:rPr>
          <w:rFonts w:ascii="Times New Roman" w:eastAsia="Times New Roman" w:hAnsi="Times New Roman" w:cs="Times New Roman"/>
          <w:bCs/>
          <w:sz w:val="24"/>
          <w:szCs w:val="24"/>
          <w:lang w:eastAsia="ru-RU"/>
        </w:rPr>
        <w:t xml:space="preserve">полнителя), указанному в </w:t>
      </w:r>
      <w:r w:rsidR="002824E6">
        <w:rPr>
          <w:rFonts w:ascii="Times New Roman" w:eastAsia="Times New Roman" w:hAnsi="Times New Roman" w:cs="Times New Roman"/>
          <w:bCs/>
          <w:sz w:val="24"/>
          <w:szCs w:val="24"/>
          <w:lang w:eastAsia="ru-RU"/>
        </w:rPr>
        <w:t>договор</w:t>
      </w:r>
      <w:r w:rsidR="004F44EB" w:rsidRPr="004F44EB">
        <w:rPr>
          <w:rFonts w:ascii="Times New Roman" w:eastAsia="Times New Roman" w:hAnsi="Times New Roman" w:cs="Times New Roman"/>
          <w:bCs/>
          <w:sz w:val="24"/>
          <w:szCs w:val="24"/>
          <w:lang w:eastAsia="ru-RU"/>
        </w:rPr>
        <w:t xml:space="preserve">е, а также телеграммой, либо посредством факсимильной связи, либо по адресу электронной почты, либо с использованием иных средств связи и </w:t>
      </w:r>
      <w:r w:rsidR="004F44EB" w:rsidRPr="004F44EB">
        <w:rPr>
          <w:rFonts w:ascii="Times New Roman" w:eastAsia="Times New Roman" w:hAnsi="Times New Roman" w:cs="Times New Roman"/>
          <w:bCs/>
          <w:sz w:val="24"/>
          <w:szCs w:val="24"/>
          <w:lang w:eastAsia="ru-RU"/>
        </w:rPr>
        <w:lastRenderedPageBreak/>
        <w:t xml:space="preserve">доставки, обеспечивающих фиксирование такого уведомления и получение заказчиком подтверждения о его вручении поставщику (подрядчику, исполнителю). </w:t>
      </w:r>
      <w:r w:rsidR="004F44EB" w:rsidRPr="004F44EB">
        <w:rPr>
          <w:rFonts w:ascii="Times New Roman" w:eastAsia="Times New Roman" w:hAnsi="Times New Roman" w:cs="Times New Roman"/>
          <w:sz w:val="24"/>
          <w:szCs w:val="24"/>
          <w:lang w:eastAsia="ru-RU"/>
        </w:rPr>
        <w:t xml:space="preserve">Выполнение заказчиком требований настоящего подпункта считается надлежащим уведомлением поставщика (подрядчика, исполнителя) об одностороннем отказе от исполнения </w:t>
      </w:r>
      <w:r w:rsidR="002824E6">
        <w:rPr>
          <w:rFonts w:ascii="Times New Roman" w:eastAsia="Times New Roman" w:hAnsi="Times New Roman" w:cs="Times New Roman"/>
          <w:sz w:val="24"/>
          <w:szCs w:val="24"/>
          <w:lang w:eastAsia="ru-RU"/>
        </w:rPr>
        <w:t>договор</w:t>
      </w:r>
      <w:r w:rsidR="004F44EB" w:rsidRPr="004F44EB">
        <w:rPr>
          <w:rFonts w:ascii="Times New Roman" w:eastAsia="Times New Roman" w:hAnsi="Times New Roman" w:cs="Times New Roman"/>
          <w:sz w:val="24"/>
          <w:szCs w:val="24"/>
          <w:lang w:eastAsia="ru-RU"/>
        </w:rPr>
        <w:t xml:space="preserve">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w:t>
      </w:r>
      <w:r w:rsidR="002824E6">
        <w:rPr>
          <w:rFonts w:ascii="Times New Roman" w:eastAsia="Times New Roman" w:hAnsi="Times New Roman" w:cs="Times New Roman"/>
          <w:sz w:val="24"/>
          <w:szCs w:val="24"/>
          <w:lang w:eastAsia="ru-RU"/>
        </w:rPr>
        <w:t>договор</w:t>
      </w:r>
      <w:r w:rsidR="004F44EB" w:rsidRPr="004F44EB">
        <w:rPr>
          <w:rFonts w:ascii="Times New Roman" w:eastAsia="Times New Roman" w:hAnsi="Times New Roman" w:cs="Times New Roman"/>
          <w:sz w:val="24"/>
          <w:szCs w:val="24"/>
          <w:lang w:eastAsia="ru-RU"/>
        </w:rPr>
        <w:t>е. При невозможности получения указанных подтверждения либо информации</w:t>
      </w:r>
      <w:r w:rsidR="007E2C7B">
        <w:rPr>
          <w:rFonts w:ascii="Times New Roman" w:eastAsia="Times New Roman" w:hAnsi="Times New Roman" w:cs="Times New Roman"/>
          <w:sz w:val="24"/>
          <w:szCs w:val="24"/>
          <w:lang w:eastAsia="ru-RU"/>
        </w:rPr>
        <w:t>,</w:t>
      </w:r>
      <w:r w:rsidR="004F44EB" w:rsidRPr="004F44EB">
        <w:rPr>
          <w:rFonts w:ascii="Times New Roman" w:eastAsia="Times New Roman" w:hAnsi="Times New Roman" w:cs="Times New Roman"/>
          <w:sz w:val="24"/>
          <w:szCs w:val="24"/>
          <w:lang w:eastAsia="ru-RU"/>
        </w:rPr>
        <w:t xml:space="preserve"> датой такого надлежащего уведомления признается дата</w:t>
      </w:r>
      <w:r w:rsidR="007E2C7B">
        <w:rPr>
          <w:rFonts w:ascii="Times New Roman" w:eastAsia="Times New Roman" w:hAnsi="Times New Roman" w:cs="Times New Roman"/>
          <w:sz w:val="24"/>
          <w:szCs w:val="24"/>
          <w:lang w:eastAsia="ru-RU"/>
        </w:rPr>
        <w:t>,</w:t>
      </w:r>
      <w:r w:rsidR="004F44EB" w:rsidRPr="004F44EB">
        <w:rPr>
          <w:rFonts w:ascii="Times New Roman" w:eastAsia="Times New Roman" w:hAnsi="Times New Roman" w:cs="Times New Roman"/>
          <w:sz w:val="24"/>
          <w:szCs w:val="24"/>
          <w:lang w:eastAsia="ru-RU"/>
        </w:rPr>
        <w:t xml:space="preserve"> по истечении 30 (</w:t>
      </w:r>
      <w:r w:rsidR="007E2C7B">
        <w:rPr>
          <w:rFonts w:ascii="Times New Roman" w:eastAsia="Times New Roman" w:hAnsi="Times New Roman" w:cs="Times New Roman"/>
          <w:sz w:val="24"/>
          <w:szCs w:val="24"/>
          <w:lang w:eastAsia="ru-RU"/>
        </w:rPr>
        <w:t>Т</w:t>
      </w:r>
      <w:r w:rsidR="004F44EB" w:rsidRPr="004F44EB">
        <w:rPr>
          <w:rFonts w:ascii="Times New Roman" w:eastAsia="Times New Roman" w:hAnsi="Times New Roman" w:cs="Times New Roman"/>
          <w:sz w:val="24"/>
          <w:szCs w:val="24"/>
          <w:lang w:eastAsia="ru-RU"/>
        </w:rPr>
        <w:t xml:space="preserve">ридцати) дней с даты размещения решения заказчика об одностороннем отказе от исполнения </w:t>
      </w:r>
      <w:r w:rsidR="002824E6">
        <w:rPr>
          <w:rFonts w:ascii="Times New Roman" w:eastAsia="Times New Roman" w:hAnsi="Times New Roman" w:cs="Times New Roman"/>
          <w:sz w:val="24"/>
          <w:szCs w:val="24"/>
          <w:lang w:eastAsia="ru-RU"/>
        </w:rPr>
        <w:t>договор</w:t>
      </w:r>
      <w:r w:rsidR="004F44EB" w:rsidRPr="004F44EB">
        <w:rPr>
          <w:rFonts w:ascii="Times New Roman" w:eastAsia="Times New Roman" w:hAnsi="Times New Roman" w:cs="Times New Roman"/>
          <w:sz w:val="24"/>
          <w:szCs w:val="24"/>
          <w:lang w:eastAsia="ru-RU"/>
        </w:rPr>
        <w:t>а в единой информационной системе.</w:t>
      </w:r>
    </w:p>
    <w:p w:rsidR="004F44EB" w:rsidRPr="004F44EB" w:rsidRDefault="007C0DC6" w:rsidP="004F44E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5</w:t>
      </w:r>
      <w:r w:rsidR="007E2C7B" w:rsidRPr="007E2C7B">
        <w:rPr>
          <w:rFonts w:ascii="Times New Roman" w:eastAsia="Times New Roman" w:hAnsi="Times New Roman" w:cs="Times New Roman"/>
          <w:b/>
          <w:bCs/>
          <w:sz w:val="24"/>
          <w:szCs w:val="24"/>
          <w:lang w:eastAsia="ru-RU"/>
        </w:rPr>
        <w:t>.2.9</w:t>
      </w:r>
      <w:r w:rsidR="004F44EB" w:rsidRPr="007E2C7B">
        <w:rPr>
          <w:rFonts w:ascii="Times New Roman" w:eastAsia="Times New Roman" w:hAnsi="Times New Roman" w:cs="Times New Roman"/>
          <w:b/>
          <w:bCs/>
          <w:sz w:val="24"/>
          <w:szCs w:val="24"/>
          <w:lang w:eastAsia="ru-RU"/>
        </w:rPr>
        <w:t>.</w:t>
      </w:r>
      <w:r w:rsidR="004F44EB" w:rsidRPr="004F44EB">
        <w:rPr>
          <w:rFonts w:ascii="Times New Roman" w:eastAsia="Times New Roman" w:hAnsi="Times New Roman" w:cs="Times New Roman"/>
          <w:bCs/>
          <w:sz w:val="24"/>
          <w:szCs w:val="24"/>
          <w:lang w:eastAsia="ru-RU"/>
        </w:rPr>
        <w:t xml:space="preserve"> Решение заказчика об односторон</w:t>
      </w:r>
      <w:r w:rsidR="007E2C7B">
        <w:rPr>
          <w:rFonts w:ascii="Times New Roman" w:eastAsia="Times New Roman" w:hAnsi="Times New Roman" w:cs="Times New Roman"/>
          <w:bCs/>
          <w:sz w:val="24"/>
          <w:szCs w:val="24"/>
          <w:lang w:eastAsia="ru-RU"/>
        </w:rPr>
        <w:t xml:space="preserve">нем отказе от исполнения </w:t>
      </w:r>
      <w:r w:rsidR="002824E6">
        <w:rPr>
          <w:rFonts w:ascii="Times New Roman" w:eastAsia="Times New Roman" w:hAnsi="Times New Roman" w:cs="Times New Roman"/>
          <w:bCs/>
          <w:sz w:val="24"/>
          <w:szCs w:val="24"/>
          <w:lang w:eastAsia="ru-RU"/>
        </w:rPr>
        <w:t>договор</w:t>
      </w:r>
      <w:r w:rsidR="004F44EB" w:rsidRPr="004F44EB">
        <w:rPr>
          <w:rFonts w:ascii="Times New Roman" w:eastAsia="Times New Roman" w:hAnsi="Times New Roman" w:cs="Times New Roman"/>
          <w:bCs/>
          <w:sz w:val="24"/>
          <w:szCs w:val="24"/>
          <w:lang w:eastAsia="ru-RU"/>
        </w:rPr>
        <w:t xml:space="preserve">а вступает в силу и </w:t>
      </w:r>
      <w:r w:rsidR="002824E6">
        <w:rPr>
          <w:rFonts w:ascii="Times New Roman" w:eastAsia="Times New Roman" w:hAnsi="Times New Roman" w:cs="Times New Roman"/>
          <w:bCs/>
          <w:sz w:val="24"/>
          <w:szCs w:val="24"/>
          <w:lang w:eastAsia="ru-RU"/>
        </w:rPr>
        <w:t>договор</w:t>
      </w:r>
      <w:r w:rsidR="004F44EB" w:rsidRPr="004F44EB">
        <w:rPr>
          <w:rFonts w:ascii="Times New Roman" w:eastAsia="Times New Roman" w:hAnsi="Times New Roman" w:cs="Times New Roman"/>
          <w:bCs/>
          <w:sz w:val="24"/>
          <w:szCs w:val="24"/>
          <w:lang w:eastAsia="ru-RU"/>
        </w:rPr>
        <w:t xml:space="preserve"> считается расторгнутым через 10 (</w:t>
      </w:r>
      <w:r w:rsidR="00C5165F">
        <w:rPr>
          <w:rFonts w:ascii="Times New Roman" w:eastAsia="Times New Roman" w:hAnsi="Times New Roman" w:cs="Times New Roman"/>
          <w:bCs/>
          <w:sz w:val="24"/>
          <w:szCs w:val="24"/>
          <w:lang w:eastAsia="ru-RU"/>
        </w:rPr>
        <w:t>Д</w:t>
      </w:r>
      <w:r w:rsidR="004F44EB" w:rsidRPr="004F44EB">
        <w:rPr>
          <w:rFonts w:ascii="Times New Roman" w:eastAsia="Times New Roman" w:hAnsi="Times New Roman" w:cs="Times New Roman"/>
          <w:bCs/>
          <w:sz w:val="24"/>
          <w:szCs w:val="24"/>
          <w:lang w:eastAsia="ru-RU"/>
        </w:rPr>
        <w:t>есять) дней с даты надлежащего уведомления заказчиком поставщика (подрядчика, исполнителя) об односторон</w:t>
      </w:r>
      <w:r w:rsidR="007E2C7B">
        <w:rPr>
          <w:rFonts w:ascii="Times New Roman" w:eastAsia="Times New Roman" w:hAnsi="Times New Roman" w:cs="Times New Roman"/>
          <w:bCs/>
          <w:sz w:val="24"/>
          <w:szCs w:val="24"/>
          <w:lang w:eastAsia="ru-RU"/>
        </w:rPr>
        <w:t xml:space="preserve">нем отказе от исполнения </w:t>
      </w:r>
      <w:r w:rsidR="002824E6">
        <w:rPr>
          <w:rFonts w:ascii="Times New Roman" w:eastAsia="Times New Roman" w:hAnsi="Times New Roman" w:cs="Times New Roman"/>
          <w:bCs/>
          <w:sz w:val="24"/>
          <w:szCs w:val="24"/>
          <w:lang w:eastAsia="ru-RU"/>
        </w:rPr>
        <w:t>договор</w:t>
      </w:r>
      <w:r w:rsidR="004F44EB" w:rsidRPr="004F44EB">
        <w:rPr>
          <w:rFonts w:ascii="Times New Roman" w:eastAsia="Times New Roman" w:hAnsi="Times New Roman" w:cs="Times New Roman"/>
          <w:bCs/>
          <w:sz w:val="24"/>
          <w:szCs w:val="24"/>
          <w:lang w:eastAsia="ru-RU"/>
        </w:rPr>
        <w:t>а.</w:t>
      </w:r>
    </w:p>
    <w:p w:rsidR="004F44EB" w:rsidRPr="004F44EB" w:rsidRDefault="007C0DC6" w:rsidP="004F44E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5</w:t>
      </w:r>
      <w:r w:rsidR="007E2C7B" w:rsidRPr="007E2C7B">
        <w:rPr>
          <w:rFonts w:ascii="Times New Roman" w:eastAsia="Times New Roman" w:hAnsi="Times New Roman" w:cs="Times New Roman"/>
          <w:b/>
          <w:bCs/>
          <w:sz w:val="24"/>
          <w:szCs w:val="24"/>
          <w:lang w:eastAsia="ru-RU"/>
        </w:rPr>
        <w:t>.2.10</w:t>
      </w:r>
      <w:r w:rsidR="004F44EB" w:rsidRPr="007E2C7B">
        <w:rPr>
          <w:rFonts w:ascii="Times New Roman" w:eastAsia="Times New Roman" w:hAnsi="Times New Roman" w:cs="Times New Roman"/>
          <w:b/>
          <w:bCs/>
          <w:sz w:val="24"/>
          <w:szCs w:val="24"/>
          <w:lang w:eastAsia="ru-RU"/>
        </w:rPr>
        <w:t>.</w:t>
      </w:r>
      <w:r w:rsidR="004F44EB" w:rsidRPr="004F44EB">
        <w:rPr>
          <w:rFonts w:ascii="Times New Roman" w:eastAsia="Times New Roman" w:hAnsi="Times New Roman" w:cs="Times New Roman"/>
          <w:bCs/>
          <w:sz w:val="24"/>
          <w:szCs w:val="24"/>
          <w:lang w:eastAsia="ru-RU"/>
        </w:rPr>
        <w:t xml:space="preserve"> Заказчик обязан отменить не вступившее в силу решение об одностороннем отказе от </w:t>
      </w:r>
      <w:r w:rsidR="007E2C7B">
        <w:rPr>
          <w:rFonts w:ascii="Times New Roman" w:eastAsia="Times New Roman" w:hAnsi="Times New Roman" w:cs="Times New Roman"/>
          <w:bCs/>
          <w:sz w:val="24"/>
          <w:szCs w:val="24"/>
          <w:lang w:eastAsia="ru-RU"/>
        </w:rPr>
        <w:t xml:space="preserve">исполнения </w:t>
      </w:r>
      <w:r w:rsidR="002824E6">
        <w:rPr>
          <w:rFonts w:ascii="Times New Roman" w:eastAsia="Times New Roman" w:hAnsi="Times New Roman" w:cs="Times New Roman"/>
          <w:bCs/>
          <w:sz w:val="24"/>
          <w:szCs w:val="24"/>
          <w:lang w:eastAsia="ru-RU"/>
        </w:rPr>
        <w:t>договор</w:t>
      </w:r>
      <w:r w:rsidR="004F44EB" w:rsidRPr="004F44EB">
        <w:rPr>
          <w:rFonts w:ascii="Times New Roman" w:eastAsia="Times New Roman" w:hAnsi="Times New Roman" w:cs="Times New Roman"/>
          <w:bCs/>
          <w:sz w:val="24"/>
          <w:szCs w:val="24"/>
          <w:lang w:eastAsia="ru-RU"/>
        </w:rPr>
        <w:t>а, если в течение десятидневного срока с даты надлежащего уведомления поставщика (подрядчика, исполнителя) о принятом решении об односторон</w:t>
      </w:r>
      <w:r w:rsidR="007E2C7B">
        <w:rPr>
          <w:rFonts w:ascii="Times New Roman" w:eastAsia="Times New Roman" w:hAnsi="Times New Roman" w:cs="Times New Roman"/>
          <w:bCs/>
          <w:sz w:val="24"/>
          <w:szCs w:val="24"/>
          <w:lang w:eastAsia="ru-RU"/>
        </w:rPr>
        <w:t xml:space="preserve">нем отказе от исполнения </w:t>
      </w:r>
      <w:r w:rsidR="002824E6">
        <w:rPr>
          <w:rFonts w:ascii="Times New Roman" w:eastAsia="Times New Roman" w:hAnsi="Times New Roman" w:cs="Times New Roman"/>
          <w:bCs/>
          <w:sz w:val="24"/>
          <w:szCs w:val="24"/>
          <w:lang w:eastAsia="ru-RU"/>
        </w:rPr>
        <w:t>договор</w:t>
      </w:r>
      <w:r w:rsidR="004F44EB" w:rsidRPr="004F44EB">
        <w:rPr>
          <w:rFonts w:ascii="Times New Roman" w:eastAsia="Times New Roman" w:hAnsi="Times New Roman" w:cs="Times New Roman"/>
          <w:bCs/>
          <w:sz w:val="24"/>
          <w:szCs w:val="24"/>
          <w:lang w:eastAsia="ru-RU"/>
        </w:rPr>
        <w:t>а уст</w:t>
      </w:r>
      <w:r w:rsidR="007E2C7B">
        <w:rPr>
          <w:rFonts w:ascii="Times New Roman" w:eastAsia="Times New Roman" w:hAnsi="Times New Roman" w:cs="Times New Roman"/>
          <w:bCs/>
          <w:sz w:val="24"/>
          <w:szCs w:val="24"/>
          <w:lang w:eastAsia="ru-RU"/>
        </w:rPr>
        <w:t xml:space="preserve">ранено нарушение условий </w:t>
      </w:r>
      <w:r w:rsidR="002824E6">
        <w:rPr>
          <w:rFonts w:ascii="Times New Roman" w:eastAsia="Times New Roman" w:hAnsi="Times New Roman" w:cs="Times New Roman"/>
          <w:bCs/>
          <w:sz w:val="24"/>
          <w:szCs w:val="24"/>
          <w:lang w:eastAsia="ru-RU"/>
        </w:rPr>
        <w:t>договор</w:t>
      </w:r>
      <w:r w:rsidR="004F44EB" w:rsidRPr="004F44EB">
        <w:rPr>
          <w:rFonts w:ascii="Times New Roman" w:eastAsia="Times New Roman" w:hAnsi="Times New Roman" w:cs="Times New Roman"/>
          <w:bCs/>
          <w:sz w:val="24"/>
          <w:szCs w:val="24"/>
          <w:lang w:eastAsia="ru-RU"/>
        </w:rPr>
        <w:t>а, послужившее основанием для принятия указанного решения, а также заказчику компенсированы затраты на проведение экспертизы</w:t>
      </w:r>
      <w:r w:rsidR="007E2C7B">
        <w:rPr>
          <w:rFonts w:ascii="Times New Roman" w:eastAsia="Times New Roman" w:hAnsi="Times New Roman" w:cs="Times New Roman"/>
          <w:bCs/>
          <w:sz w:val="24"/>
          <w:szCs w:val="24"/>
          <w:lang w:eastAsia="ru-RU"/>
        </w:rPr>
        <w:t>,</w:t>
      </w:r>
      <w:r w:rsidR="004F44EB" w:rsidRPr="004F44EB">
        <w:rPr>
          <w:rFonts w:ascii="Times New Roman" w:eastAsia="Times New Roman" w:hAnsi="Times New Roman" w:cs="Times New Roman"/>
          <w:bCs/>
          <w:sz w:val="24"/>
          <w:szCs w:val="24"/>
          <w:lang w:eastAsia="ru-RU"/>
        </w:rPr>
        <w:t xml:space="preserve"> в соответствии </w:t>
      </w:r>
      <w:r w:rsidR="004F44EB" w:rsidRPr="007E2C7B">
        <w:rPr>
          <w:rFonts w:ascii="Times New Roman" w:eastAsia="Times New Roman" w:hAnsi="Times New Roman" w:cs="Times New Roman"/>
          <w:bCs/>
          <w:sz w:val="24"/>
          <w:szCs w:val="24"/>
          <w:lang w:eastAsia="ru-RU"/>
        </w:rPr>
        <w:t>с п</w:t>
      </w:r>
      <w:r w:rsidR="00002023">
        <w:rPr>
          <w:rFonts w:ascii="Times New Roman" w:eastAsia="Times New Roman" w:hAnsi="Times New Roman" w:cs="Times New Roman"/>
          <w:bCs/>
          <w:sz w:val="24"/>
          <w:szCs w:val="24"/>
          <w:lang w:eastAsia="ru-RU"/>
        </w:rPr>
        <w:t>. 6.2.6</w:t>
      </w:r>
      <w:r w:rsidR="004F44EB" w:rsidRPr="007E2C7B">
        <w:rPr>
          <w:rFonts w:ascii="Times New Roman" w:eastAsia="Times New Roman" w:hAnsi="Times New Roman" w:cs="Times New Roman"/>
          <w:bCs/>
          <w:sz w:val="24"/>
          <w:szCs w:val="24"/>
          <w:lang w:eastAsia="ru-RU"/>
        </w:rPr>
        <w:t xml:space="preserve">. </w:t>
      </w:r>
      <w:r w:rsidR="004F44EB" w:rsidRPr="004F44EB">
        <w:rPr>
          <w:rFonts w:ascii="Times New Roman" w:eastAsia="Times New Roman" w:hAnsi="Times New Roman" w:cs="Times New Roman"/>
          <w:bCs/>
          <w:sz w:val="24"/>
          <w:szCs w:val="24"/>
          <w:lang w:eastAsia="ru-RU"/>
        </w:rPr>
        <w:t xml:space="preserve">Данное правило не применяется в случае повторного нарушения поставщиком (подрядчиком, исполнителем) условий </w:t>
      </w:r>
      <w:r w:rsidR="002824E6">
        <w:rPr>
          <w:rFonts w:ascii="Times New Roman" w:eastAsia="Times New Roman" w:hAnsi="Times New Roman" w:cs="Times New Roman"/>
          <w:bCs/>
          <w:sz w:val="24"/>
          <w:szCs w:val="24"/>
          <w:lang w:eastAsia="ru-RU"/>
        </w:rPr>
        <w:t>договор</w:t>
      </w:r>
      <w:r w:rsidR="004F44EB" w:rsidRPr="004F44EB">
        <w:rPr>
          <w:rFonts w:ascii="Times New Roman" w:eastAsia="Times New Roman" w:hAnsi="Times New Roman" w:cs="Times New Roman"/>
          <w:bCs/>
          <w:sz w:val="24"/>
          <w:szCs w:val="24"/>
          <w:lang w:eastAsia="ru-RU"/>
        </w:rPr>
        <w:t xml:space="preserve">а, которые в соответствии с гражданским законодательством являются основанием для одностороннего отказа заказчика от </w:t>
      </w:r>
      <w:r w:rsidR="007E2C7B">
        <w:rPr>
          <w:rFonts w:ascii="Times New Roman" w:eastAsia="Times New Roman" w:hAnsi="Times New Roman" w:cs="Times New Roman"/>
          <w:bCs/>
          <w:sz w:val="24"/>
          <w:szCs w:val="24"/>
          <w:lang w:eastAsia="ru-RU"/>
        </w:rPr>
        <w:t>его исполнения.</w:t>
      </w:r>
    </w:p>
    <w:p w:rsidR="004F44EB" w:rsidRPr="004F44EB" w:rsidRDefault="007C0DC6" w:rsidP="004F44E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5</w:t>
      </w:r>
      <w:r w:rsidR="007E2C7B" w:rsidRPr="007E2C7B">
        <w:rPr>
          <w:rFonts w:ascii="Times New Roman" w:eastAsia="Times New Roman" w:hAnsi="Times New Roman" w:cs="Times New Roman"/>
          <w:b/>
          <w:bCs/>
          <w:sz w:val="24"/>
          <w:szCs w:val="24"/>
          <w:lang w:eastAsia="ru-RU"/>
        </w:rPr>
        <w:t>.2.11</w:t>
      </w:r>
      <w:r w:rsidR="004F44EB" w:rsidRPr="007E2C7B">
        <w:rPr>
          <w:rFonts w:ascii="Times New Roman" w:eastAsia="Times New Roman" w:hAnsi="Times New Roman" w:cs="Times New Roman"/>
          <w:b/>
          <w:bCs/>
          <w:sz w:val="24"/>
          <w:szCs w:val="24"/>
          <w:lang w:eastAsia="ru-RU"/>
        </w:rPr>
        <w:t>.</w:t>
      </w:r>
      <w:r w:rsidR="004F44EB" w:rsidRPr="004F44EB">
        <w:rPr>
          <w:rFonts w:ascii="Times New Roman" w:eastAsia="Times New Roman" w:hAnsi="Times New Roman" w:cs="Times New Roman"/>
          <w:bCs/>
          <w:sz w:val="24"/>
          <w:szCs w:val="24"/>
          <w:lang w:eastAsia="ru-RU"/>
        </w:rPr>
        <w:t xml:space="preserve"> Заказчик обязан принять решение об односторон</w:t>
      </w:r>
      <w:r w:rsidR="000838C1">
        <w:rPr>
          <w:rFonts w:ascii="Times New Roman" w:eastAsia="Times New Roman" w:hAnsi="Times New Roman" w:cs="Times New Roman"/>
          <w:bCs/>
          <w:sz w:val="24"/>
          <w:szCs w:val="24"/>
          <w:lang w:eastAsia="ru-RU"/>
        </w:rPr>
        <w:t xml:space="preserve">нем отказе от исполнения </w:t>
      </w:r>
      <w:r w:rsidR="002824E6">
        <w:rPr>
          <w:rFonts w:ascii="Times New Roman" w:eastAsia="Times New Roman" w:hAnsi="Times New Roman" w:cs="Times New Roman"/>
          <w:bCs/>
          <w:sz w:val="24"/>
          <w:szCs w:val="24"/>
          <w:lang w:eastAsia="ru-RU"/>
        </w:rPr>
        <w:t>договор</w:t>
      </w:r>
      <w:r w:rsidR="000838C1">
        <w:rPr>
          <w:rFonts w:ascii="Times New Roman" w:eastAsia="Times New Roman" w:hAnsi="Times New Roman" w:cs="Times New Roman"/>
          <w:bCs/>
          <w:sz w:val="24"/>
          <w:szCs w:val="24"/>
          <w:lang w:eastAsia="ru-RU"/>
        </w:rPr>
        <w:t>а, если в ходе его и</w:t>
      </w:r>
      <w:r w:rsidR="004F44EB" w:rsidRPr="004F44EB">
        <w:rPr>
          <w:rFonts w:ascii="Times New Roman" w:eastAsia="Times New Roman" w:hAnsi="Times New Roman" w:cs="Times New Roman"/>
          <w:bCs/>
          <w:sz w:val="24"/>
          <w:szCs w:val="24"/>
          <w:lang w:eastAsia="ru-RU"/>
        </w:rPr>
        <w:t xml:space="preserve">сполнения установлено, что поставщик (подрядчик, исполнитель) не соответствует установленным в </w:t>
      </w:r>
      <w:r w:rsidR="00C5165F">
        <w:rPr>
          <w:rFonts w:ascii="Times New Roman" w:eastAsia="Times New Roman" w:hAnsi="Times New Roman" w:cs="Times New Roman"/>
          <w:bCs/>
          <w:sz w:val="24"/>
          <w:szCs w:val="24"/>
          <w:lang w:eastAsia="ru-RU"/>
        </w:rPr>
        <w:t xml:space="preserve">конкурсной документации </w:t>
      </w:r>
      <w:r w:rsidR="004F44EB" w:rsidRPr="004F44EB">
        <w:rPr>
          <w:rFonts w:ascii="Times New Roman" w:eastAsia="Times New Roman" w:hAnsi="Times New Roman" w:cs="Times New Roman"/>
          <w:bCs/>
          <w:sz w:val="24"/>
          <w:szCs w:val="24"/>
          <w:lang w:eastAsia="ru-RU"/>
        </w:rPr>
        <w:t>требованиям к участникам конкурса или предоставил недостоверную информацию о своем соответствии таким требованиям, что позволило ему стать победителем конкурса.</w:t>
      </w:r>
    </w:p>
    <w:p w:rsidR="004F44EB" w:rsidRPr="004F44EB" w:rsidRDefault="007C0DC6" w:rsidP="004F44E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5</w:t>
      </w:r>
      <w:r w:rsidR="000838C1" w:rsidRPr="000838C1">
        <w:rPr>
          <w:rFonts w:ascii="Times New Roman" w:eastAsia="Times New Roman" w:hAnsi="Times New Roman" w:cs="Times New Roman"/>
          <w:b/>
          <w:bCs/>
          <w:sz w:val="24"/>
          <w:szCs w:val="24"/>
          <w:lang w:eastAsia="ru-RU"/>
        </w:rPr>
        <w:t>.2.12</w:t>
      </w:r>
      <w:r w:rsidR="004F44EB" w:rsidRPr="000838C1">
        <w:rPr>
          <w:rFonts w:ascii="Times New Roman" w:eastAsia="Times New Roman" w:hAnsi="Times New Roman" w:cs="Times New Roman"/>
          <w:b/>
          <w:bCs/>
          <w:sz w:val="24"/>
          <w:szCs w:val="24"/>
          <w:lang w:eastAsia="ru-RU"/>
        </w:rPr>
        <w:t>.</w:t>
      </w:r>
      <w:r w:rsidR="004F44EB" w:rsidRPr="004F44EB">
        <w:rPr>
          <w:rFonts w:ascii="Times New Roman" w:eastAsia="Times New Roman" w:hAnsi="Times New Roman" w:cs="Times New Roman"/>
          <w:bCs/>
          <w:sz w:val="24"/>
          <w:szCs w:val="24"/>
          <w:lang w:eastAsia="ru-RU"/>
        </w:rPr>
        <w:t xml:space="preserve"> Информация о поставщике (подрядчике, исполнителе), с которым </w:t>
      </w:r>
      <w:r w:rsidR="002824E6">
        <w:rPr>
          <w:rFonts w:ascii="Times New Roman" w:eastAsia="Times New Roman" w:hAnsi="Times New Roman" w:cs="Times New Roman"/>
          <w:bCs/>
          <w:sz w:val="24"/>
          <w:szCs w:val="24"/>
          <w:lang w:eastAsia="ru-RU"/>
        </w:rPr>
        <w:t>договор</w:t>
      </w:r>
      <w:r w:rsidR="004F44EB" w:rsidRPr="004F44EB">
        <w:rPr>
          <w:rFonts w:ascii="Times New Roman" w:eastAsia="Times New Roman" w:hAnsi="Times New Roman" w:cs="Times New Roman"/>
          <w:bCs/>
          <w:sz w:val="24"/>
          <w:szCs w:val="24"/>
          <w:lang w:eastAsia="ru-RU"/>
        </w:rPr>
        <w:t xml:space="preserve"> был расторгнут в связи с односторонним отказом заказчика от </w:t>
      </w:r>
      <w:r w:rsidR="000838C1">
        <w:rPr>
          <w:rFonts w:ascii="Times New Roman" w:eastAsia="Times New Roman" w:hAnsi="Times New Roman" w:cs="Times New Roman"/>
          <w:bCs/>
          <w:sz w:val="24"/>
          <w:szCs w:val="24"/>
          <w:lang w:eastAsia="ru-RU"/>
        </w:rPr>
        <w:t>его исполнения</w:t>
      </w:r>
      <w:r w:rsidR="0054675C">
        <w:rPr>
          <w:rFonts w:ascii="Times New Roman" w:eastAsia="Times New Roman" w:hAnsi="Times New Roman" w:cs="Times New Roman"/>
          <w:bCs/>
          <w:sz w:val="24"/>
          <w:szCs w:val="24"/>
          <w:lang w:eastAsia="ru-RU"/>
        </w:rPr>
        <w:t>,</w:t>
      </w:r>
      <w:r w:rsidR="000838C1">
        <w:rPr>
          <w:rFonts w:ascii="Times New Roman" w:eastAsia="Times New Roman" w:hAnsi="Times New Roman" w:cs="Times New Roman"/>
          <w:bCs/>
          <w:sz w:val="24"/>
          <w:szCs w:val="24"/>
          <w:lang w:eastAsia="ru-RU"/>
        </w:rPr>
        <w:t xml:space="preserve"> </w:t>
      </w:r>
      <w:r w:rsidR="004F44EB" w:rsidRPr="004F44EB">
        <w:rPr>
          <w:rFonts w:ascii="Times New Roman" w:eastAsia="Times New Roman" w:hAnsi="Times New Roman" w:cs="Times New Roman"/>
          <w:bCs/>
          <w:sz w:val="24"/>
          <w:szCs w:val="24"/>
          <w:lang w:eastAsia="ru-RU"/>
        </w:rPr>
        <w:t>включается в реестр недобросовестных поставщиков (подрядчиков, исполнителей).</w:t>
      </w:r>
    </w:p>
    <w:p w:rsidR="00C5165F" w:rsidRPr="002A22B0" w:rsidRDefault="00C5165F" w:rsidP="00396113">
      <w:pPr>
        <w:keepNext/>
        <w:spacing w:after="0" w:line="240" w:lineRule="auto"/>
        <w:outlineLvl w:val="1"/>
        <w:rPr>
          <w:rFonts w:ascii="Times New Roman" w:eastAsia="Times New Roman" w:hAnsi="Times New Roman" w:cs="Times New Roman"/>
          <w:sz w:val="24"/>
          <w:szCs w:val="24"/>
          <w:lang w:eastAsia="ru-RU"/>
        </w:rPr>
      </w:pPr>
      <w:bookmarkStart w:id="39" w:name="Par26"/>
      <w:bookmarkStart w:id="40" w:name="_Toc295467306"/>
      <w:bookmarkEnd w:id="39"/>
    </w:p>
    <w:p w:rsidR="004F44EB" w:rsidRPr="004F44EB" w:rsidRDefault="007C0DC6" w:rsidP="004F44EB">
      <w:pPr>
        <w:keepNext/>
        <w:spacing w:after="0" w:line="240" w:lineRule="auto"/>
        <w:jc w:val="center"/>
        <w:outlineLvl w:val="1"/>
        <w:rPr>
          <w:rFonts w:ascii="Times New Roman" w:eastAsia="Times New Roman" w:hAnsi="Times New Roman" w:cs="Times New Roman"/>
          <w:b/>
          <w:bCs/>
          <w:sz w:val="24"/>
          <w:szCs w:val="20"/>
          <w:lang w:eastAsia="ru-RU"/>
        </w:rPr>
      </w:pPr>
      <w:r>
        <w:rPr>
          <w:rFonts w:ascii="Times New Roman" w:eastAsia="Times New Roman" w:hAnsi="Times New Roman" w:cs="Times New Roman"/>
          <w:b/>
          <w:bCs/>
          <w:sz w:val="24"/>
          <w:szCs w:val="20"/>
          <w:lang w:eastAsia="ru-RU"/>
        </w:rPr>
        <w:t>6</w:t>
      </w:r>
      <w:r w:rsidR="004F44EB" w:rsidRPr="002A22B0">
        <w:rPr>
          <w:rFonts w:ascii="Times New Roman" w:eastAsia="Times New Roman" w:hAnsi="Times New Roman" w:cs="Times New Roman"/>
          <w:b/>
          <w:bCs/>
          <w:sz w:val="24"/>
          <w:szCs w:val="20"/>
          <w:lang w:eastAsia="ru-RU"/>
        </w:rPr>
        <w:t xml:space="preserve">. ОБЕСПЕЧЕНИЕ ЗАЩИТЫ ПРАВ И ЗАКОННЫХ ИНТЕРЕСОВ УЧАСТНИКОВ </w:t>
      </w:r>
      <w:bookmarkEnd w:id="40"/>
      <w:r w:rsidR="004F44EB" w:rsidRPr="002A22B0">
        <w:rPr>
          <w:rFonts w:ascii="Times New Roman" w:eastAsia="Times New Roman" w:hAnsi="Times New Roman" w:cs="Times New Roman"/>
          <w:b/>
          <w:bCs/>
          <w:sz w:val="24"/>
          <w:szCs w:val="20"/>
          <w:lang w:eastAsia="ru-RU"/>
        </w:rPr>
        <w:t>КОНКУРСА</w:t>
      </w:r>
    </w:p>
    <w:p w:rsidR="004F44EB" w:rsidRPr="004F44EB" w:rsidRDefault="004F44EB" w:rsidP="004F44EB">
      <w:pPr>
        <w:widowControl w:val="0"/>
        <w:numPr>
          <w:ilvl w:val="2"/>
          <w:numId w:val="0"/>
        </w:numPr>
        <w:tabs>
          <w:tab w:val="left" w:pos="708"/>
        </w:tabs>
        <w:adjustRightInd w:val="0"/>
        <w:spacing w:after="0" w:line="240" w:lineRule="auto"/>
        <w:ind w:firstLine="6"/>
        <w:jc w:val="both"/>
        <w:rPr>
          <w:rFonts w:ascii="Times New Roman" w:eastAsia="Times New Roman" w:hAnsi="Times New Roman" w:cs="Times New Roman"/>
          <w:b/>
          <w:sz w:val="24"/>
          <w:szCs w:val="24"/>
          <w:lang w:eastAsia="ru-RU"/>
        </w:rPr>
      </w:pPr>
    </w:p>
    <w:p w:rsidR="004F44EB" w:rsidRPr="004F44EB" w:rsidRDefault="007C0DC6" w:rsidP="004F44EB">
      <w:pPr>
        <w:widowControl w:val="0"/>
        <w:numPr>
          <w:ilvl w:val="2"/>
          <w:numId w:val="0"/>
        </w:numPr>
        <w:tabs>
          <w:tab w:val="left" w:pos="708"/>
        </w:tabs>
        <w:adjustRightInd w:val="0"/>
        <w:spacing w:after="0" w:line="240" w:lineRule="auto"/>
        <w:ind w:firstLine="546"/>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r w:rsidR="004F44EB" w:rsidRPr="004F44EB">
        <w:rPr>
          <w:rFonts w:ascii="Times New Roman" w:eastAsia="Times New Roman" w:hAnsi="Times New Roman" w:cs="Times New Roman"/>
          <w:b/>
          <w:sz w:val="24"/>
          <w:szCs w:val="24"/>
          <w:lang w:eastAsia="ru-RU"/>
        </w:rPr>
        <w:t xml:space="preserve">.1. Обжалование результатов конкурса </w:t>
      </w:r>
    </w:p>
    <w:p w:rsidR="00854E5B" w:rsidRPr="00854E5B" w:rsidRDefault="007C0DC6" w:rsidP="004F44E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4F44EB" w:rsidRPr="004F44EB">
        <w:rPr>
          <w:rFonts w:ascii="Times New Roman" w:eastAsia="Times New Roman" w:hAnsi="Times New Roman" w:cs="Times New Roman"/>
          <w:sz w:val="24"/>
          <w:szCs w:val="24"/>
          <w:lang w:eastAsia="ru-RU"/>
        </w:rPr>
        <w:t xml:space="preserve">.1.1. Любой участник конкурса, в том числе подавший единственную заявку на участие в конкурсе, вправе обжаловать результаты конкурса в </w:t>
      </w:r>
      <w:r w:rsidR="00C5165F">
        <w:rPr>
          <w:rFonts w:ascii="Times New Roman" w:eastAsia="Times New Roman" w:hAnsi="Times New Roman" w:cs="Times New Roman"/>
          <w:sz w:val="24"/>
          <w:szCs w:val="24"/>
          <w:lang w:eastAsia="ru-RU"/>
        </w:rPr>
        <w:t xml:space="preserve">порядке, установленном </w:t>
      </w:r>
      <w:r w:rsidR="00C5165F" w:rsidRPr="00A91D92">
        <w:rPr>
          <w:rFonts w:ascii="Times New Roman" w:eastAsia="Times New Roman" w:hAnsi="Times New Roman" w:cs="Times New Roman"/>
          <w:sz w:val="24"/>
          <w:szCs w:val="24"/>
          <w:lang w:eastAsia="ru-RU"/>
        </w:rPr>
        <w:t>главой 6</w:t>
      </w:r>
      <w:r w:rsidR="004F44EB" w:rsidRPr="004F44EB">
        <w:rPr>
          <w:rFonts w:ascii="Times New Roman" w:eastAsia="Times New Roman" w:hAnsi="Times New Roman" w:cs="Times New Roman"/>
          <w:sz w:val="24"/>
          <w:szCs w:val="24"/>
          <w:lang w:eastAsia="ru-RU"/>
        </w:rPr>
        <w:t xml:space="preserve"> Федерального закона </w:t>
      </w:r>
      <w:r w:rsidR="004F44EB" w:rsidRPr="004F44EB">
        <w:rPr>
          <w:rFonts w:ascii="Times New Roman" w:eastAsia="Times New Roman" w:hAnsi="Times New Roman" w:cs="Times New Roman"/>
          <w:bCs/>
          <w:sz w:val="24"/>
          <w:szCs w:val="24"/>
          <w:lang w:eastAsia="ru-RU"/>
        </w:rPr>
        <w:t xml:space="preserve">от 05.04.2013 № 44-ФЗ «О </w:t>
      </w:r>
      <w:r w:rsidR="002824E6">
        <w:rPr>
          <w:rFonts w:ascii="Times New Roman" w:eastAsia="Times New Roman" w:hAnsi="Times New Roman" w:cs="Times New Roman"/>
          <w:bCs/>
          <w:sz w:val="24"/>
          <w:szCs w:val="24"/>
          <w:lang w:eastAsia="ru-RU"/>
        </w:rPr>
        <w:t>договор</w:t>
      </w:r>
      <w:r w:rsidR="004F44EB" w:rsidRPr="004F44EB">
        <w:rPr>
          <w:rFonts w:ascii="Times New Roman" w:eastAsia="Times New Roman" w:hAnsi="Times New Roman" w:cs="Times New Roman"/>
          <w:bCs/>
          <w:sz w:val="24"/>
          <w:szCs w:val="24"/>
          <w:lang w:eastAsia="ru-RU"/>
        </w:rPr>
        <w:t>ной системе в сфере закупок товаров, работ, услуг для обеспечения государственных и муниципальных</w:t>
      </w:r>
      <w:r w:rsidR="00C5165F">
        <w:rPr>
          <w:rFonts w:ascii="Times New Roman" w:eastAsia="Times New Roman" w:hAnsi="Times New Roman" w:cs="Times New Roman"/>
          <w:bCs/>
          <w:sz w:val="24"/>
          <w:szCs w:val="24"/>
          <w:lang w:eastAsia="ru-RU"/>
        </w:rPr>
        <w:t xml:space="preserve"> нужд».</w:t>
      </w:r>
    </w:p>
    <w:p w:rsidR="00063891" w:rsidRPr="00960E51" w:rsidRDefault="00960E51" w:rsidP="00960E51">
      <w:pPr>
        <w:spacing w:after="0" w:line="240" w:lineRule="auto"/>
        <w:ind w:firstLine="709"/>
        <w:jc w:val="both"/>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br w:type="page"/>
      </w:r>
    </w:p>
    <w:p w:rsidR="00063891" w:rsidRPr="00063891" w:rsidRDefault="00063891" w:rsidP="00063891">
      <w:pPr>
        <w:keepNext/>
        <w:spacing w:before="240" w:after="60" w:line="240" w:lineRule="auto"/>
        <w:jc w:val="center"/>
        <w:outlineLvl w:val="0"/>
        <w:rPr>
          <w:rFonts w:ascii="Times New Roman" w:eastAsia="Times New Roman" w:hAnsi="Times New Roman" w:cs="Times New Roman"/>
          <w:b/>
          <w:kern w:val="28"/>
          <w:sz w:val="24"/>
          <w:szCs w:val="24"/>
          <w:lang w:eastAsia="ru-RU"/>
        </w:rPr>
      </w:pPr>
      <w:r w:rsidRPr="00063891">
        <w:rPr>
          <w:rFonts w:ascii="Times New Roman" w:eastAsia="Times New Roman" w:hAnsi="Times New Roman" w:cs="Times New Roman"/>
          <w:b/>
          <w:kern w:val="28"/>
          <w:sz w:val="24"/>
          <w:szCs w:val="24"/>
          <w:lang w:eastAsia="ru-RU"/>
        </w:rPr>
        <w:lastRenderedPageBreak/>
        <w:t>РАЗДЕЛ 2. ИНФОРМАЦИОННАЯ КАРТА КОНКУРСА</w:t>
      </w:r>
    </w:p>
    <w:p w:rsidR="00063891" w:rsidRPr="00063891" w:rsidRDefault="00063891" w:rsidP="00063891">
      <w:pPr>
        <w:spacing w:after="60" w:line="240" w:lineRule="auto"/>
        <w:jc w:val="center"/>
        <w:outlineLvl w:val="0"/>
        <w:rPr>
          <w:rFonts w:ascii="Times New Roman" w:eastAsia="Times New Roman" w:hAnsi="Times New Roman" w:cs="Times New Roman"/>
          <w:b/>
          <w:lang w:eastAsia="ru-RU"/>
        </w:rPr>
      </w:pPr>
    </w:p>
    <w:p w:rsidR="0036312A" w:rsidRPr="0036312A" w:rsidRDefault="0036312A" w:rsidP="00086133">
      <w:pPr>
        <w:suppressAutoHyphens/>
        <w:spacing w:after="0" w:line="240" w:lineRule="auto"/>
        <w:ind w:firstLine="708"/>
        <w:jc w:val="both"/>
        <w:rPr>
          <w:rFonts w:ascii="Times New Roman" w:eastAsia="Times New Roman" w:hAnsi="Times New Roman" w:cs="Times New Roman"/>
          <w:noProof/>
          <w:sz w:val="24"/>
          <w:szCs w:val="24"/>
          <w:lang w:eastAsia="zh-CN"/>
        </w:rPr>
      </w:pPr>
      <w:r w:rsidRPr="0036312A">
        <w:rPr>
          <w:rFonts w:ascii="Times New Roman" w:eastAsia="Times New Roman" w:hAnsi="Times New Roman" w:cs="Times New Roman"/>
          <w:noProof/>
          <w:sz w:val="24"/>
          <w:szCs w:val="24"/>
          <w:lang w:eastAsia="zh-CN"/>
        </w:rPr>
        <w:t>Следующая информация и данные для конкретног</w:t>
      </w:r>
      <w:r w:rsidR="00086133">
        <w:rPr>
          <w:rFonts w:ascii="Times New Roman" w:eastAsia="Times New Roman" w:hAnsi="Times New Roman" w:cs="Times New Roman"/>
          <w:noProof/>
          <w:sz w:val="24"/>
          <w:szCs w:val="24"/>
          <w:lang w:eastAsia="zh-CN"/>
        </w:rPr>
        <w:t xml:space="preserve">о конкурса на размещение заказа </w:t>
      </w:r>
      <w:r w:rsidRPr="0036312A">
        <w:rPr>
          <w:rFonts w:ascii="Times New Roman" w:eastAsia="Times New Roman" w:hAnsi="Times New Roman" w:cs="Times New Roman"/>
          <w:noProof/>
          <w:sz w:val="24"/>
          <w:szCs w:val="24"/>
          <w:lang w:eastAsia="zh-CN"/>
        </w:rPr>
        <w:t xml:space="preserve">на оказание услуг по проведению обязательного ежегодного аудита бухгалтерской (финансовой) отчетности </w:t>
      </w:r>
      <w:r w:rsidR="00934173">
        <w:rPr>
          <w:rFonts w:ascii="Times New Roman" w:eastAsia="Times New Roman" w:hAnsi="Times New Roman" w:cs="Times New Roman"/>
          <w:sz w:val="24"/>
          <w:szCs w:val="24"/>
          <w:lang w:eastAsia="zh-CN"/>
        </w:rPr>
        <w:t>Н</w:t>
      </w:r>
      <w:r w:rsidRPr="0036312A">
        <w:rPr>
          <w:rFonts w:ascii="Times New Roman" w:eastAsia="Times New Roman" w:hAnsi="Times New Roman" w:cs="Times New Roman"/>
          <w:sz w:val="24"/>
          <w:szCs w:val="24"/>
          <w:lang w:eastAsia="zh-CN"/>
        </w:rPr>
        <w:t>АО</w:t>
      </w:r>
      <w:r w:rsidRPr="0036312A">
        <w:rPr>
          <w:rFonts w:ascii="Times New Roman" w:eastAsia="Times New Roman" w:hAnsi="Times New Roman" w:cs="Times New Roman"/>
          <w:noProof/>
          <w:sz w:val="24"/>
          <w:szCs w:val="24"/>
          <w:lang w:eastAsia="zh-CN"/>
        </w:rPr>
        <w:t xml:space="preserve"> «</w:t>
      </w:r>
      <w:r w:rsidRPr="0036312A">
        <w:rPr>
          <w:rFonts w:ascii="Times New Roman" w:eastAsia="Times New Roman" w:hAnsi="Times New Roman" w:cs="Times New Roman"/>
          <w:sz w:val="24"/>
          <w:szCs w:val="24"/>
          <w:lang w:eastAsia="zh-CN"/>
        </w:rPr>
        <w:t>Печатный двор Кубани</w:t>
      </w:r>
      <w:r w:rsidRPr="0036312A">
        <w:rPr>
          <w:rFonts w:ascii="Times New Roman" w:eastAsia="Times New Roman" w:hAnsi="Times New Roman" w:cs="Times New Roman"/>
          <w:noProof/>
          <w:sz w:val="24"/>
          <w:szCs w:val="24"/>
          <w:lang w:eastAsia="zh-CN"/>
        </w:rPr>
        <w:t>»</w:t>
      </w:r>
      <w:r>
        <w:rPr>
          <w:rFonts w:ascii="Times New Roman" w:eastAsia="Times New Roman" w:hAnsi="Times New Roman" w:cs="Times New Roman"/>
          <w:noProof/>
          <w:sz w:val="24"/>
          <w:szCs w:val="24"/>
          <w:lang w:eastAsia="zh-CN"/>
        </w:rPr>
        <w:t xml:space="preserve"> за 201</w:t>
      </w:r>
      <w:r w:rsidR="00C5508E">
        <w:rPr>
          <w:rFonts w:ascii="Times New Roman" w:eastAsia="Times New Roman" w:hAnsi="Times New Roman" w:cs="Times New Roman"/>
          <w:noProof/>
          <w:sz w:val="24"/>
          <w:szCs w:val="24"/>
          <w:lang w:eastAsia="zh-CN"/>
        </w:rPr>
        <w:t>9</w:t>
      </w:r>
      <w:r>
        <w:rPr>
          <w:rFonts w:ascii="Times New Roman" w:eastAsia="Times New Roman" w:hAnsi="Times New Roman" w:cs="Times New Roman"/>
          <w:noProof/>
          <w:sz w:val="24"/>
          <w:szCs w:val="24"/>
          <w:lang w:eastAsia="zh-CN"/>
        </w:rPr>
        <w:t xml:space="preserve"> год</w:t>
      </w:r>
      <w:r w:rsidRPr="0036312A">
        <w:rPr>
          <w:rFonts w:ascii="Times New Roman" w:eastAsia="Times New Roman" w:hAnsi="Times New Roman" w:cs="Times New Roman"/>
          <w:noProof/>
          <w:sz w:val="24"/>
          <w:szCs w:val="24"/>
          <w:lang w:eastAsia="zh-CN"/>
        </w:rPr>
        <w:t xml:space="preserve">, </w:t>
      </w:r>
      <w:r w:rsidRPr="0036312A">
        <w:rPr>
          <w:rFonts w:ascii="Times New Roman" w:eastAsia="Times New Roman" w:hAnsi="Times New Roman" w:cs="Times New Roman"/>
          <w:sz w:val="24"/>
          <w:szCs w:val="24"/>
          <w:lang w:eastAsia="zh-CN"/>
        </w:rPr>
        <w:t xml:space="preserve">в соответствии с требованиями Федерального закона </w:t>
      </w:r>
      <w:r w:rsidRPr="0036312A">
        <w:rPr>
          <w:rFonts w:ascii="Times New Roman" w:eastAsia="Times New Roman" w:hAnsi="Times New Roman" w:cs="Times New Roman"/>
          <w:color w:val="000000"/>
          <w:sz w:val="24"/>
          <w:szCs w:val="24"/>
          <w:lang w:eastAsia="zh-CN"/>
        </w:rPr>
        <w:t xml:space="preserve">от 05 апреля 2013 г. N 44-ФЗ «О </w:t>
      </w:r>
      <w:r w:rsidR="002824E6">
        <w:rPr>
          <w:rFonts w:ascii="Times New Roman" w:eastAsia="Times New Roman" w:hAnsi="Times New Roman" w:cs="Times New Roman"/>
          <w:color w:val="000000"/>
          <w:sz w:val="24"/>
          <w:szCs w:val="24"/>
          <w:lang w:eastAsia="zh-CN"/>
        </w:rPr>
        <w:t>договор</w:t>
      </w:r>
      <w:r w:rsidRPr="0036312A">
        <w:rPr>
          <w:rFonts w:ascii="Times New Roman" w:eastAsia="Times New Roman" w:hAnsi="Times New Roman" w:cs="Times New Roman"/>
          <w:color w:val="000000"/>
          <w:sz w:val="24"/>
          <w:szCs w:val="24"/>
          <w:lang w:eastAsia="zh-CN"/>
        </w:rPr>
        <w:t>ной системе в сфере закупок товаров, работ, услуг для обеспечения государственных и муниципальных нужд»</w:t>
      </w:r>
      <w:r w:rsidR="00E95A48">
        <w:rPr>
          <w:rFonts w:ascii="Times New Roman" w:eastAsia="Times New Roman" w:hAnsi="Times New Roman" w:cs="Times New Roman"/>
          <w:color w:val="000000"/>
          <w:sz w:val="24"/>
          <w:szCs w:val="24"/>
          <w:lang w:eastAsia="zh-CN"/>
        </w:rPr>
        <w:t xml:space="preserve"> (далее по тексту ФЗ № 44-ФЗ)</w:t>
      </w:r>
      <w:r>
        <w:rPr>
          <w:rFonts w:ascii="Times New Roman" w:eastAsia="Times New Roman" w:hAnsi="Times New Roman" w:cs="Times New Roman"/>
          <w:color w:val="000000"/>
          <w:sz w:val="24"/>
          <w:szCs w:val="24"/>
          <w:lang w:eastAsia="zh-CN"/>
        </w:rPr>
        <w:t>,</w:t>
      </w:r>
      <w:r w:rsidRPr="0036312A">
        <w:rPr>
          <w:rFonts w:ascii="Times New Roman" w:eastAsia="Times New Roman" w:hAnsi="Times New Roman" w:cs="Times New Roman"/>
          <w:color w:val="000000"/>
          <w:sz w:val="24"/>
          <w:szCs w:val="24"/>
          <w:lang w:eastAsia="zh-CN"/>
        </w:rPr>
        <w:t xml:space="preserve"> </w:t>
      </w:r>
      <w:r w:rsidRPr="0036312A">
        <w:rPr>
          <w:rFonts w:ascii="Times New Roman" w:eastAsia="Times New Roman" w:hAnsi="Times New Roman" w:cs="Times New Roman"/>
          <w:noProof/>
          <w:sz w:val="24"/>
          <w:szCs w:val="24"/>
          <w:lang w:eastAsia="zh-CN"/>
        </w:rPr>
        <w:t>уточняют положения раздела</w:t>
      </w:r>
      <w:r>
        <w:rPr>
          <w:rFonts w:ascii="Times New Roman" w:eastAsia="Times New Roman" w:hAnsi="Times New Roman" w:cs="Times New Roman"/>
          <w:noProof/>
          <w:sz w:val="24"/>
          <w:szCs w:val="24"/>
          <w:lang w:eastAsia="zh-CN"/>
        </w:rPr>
        <w:t xml:space="preserve"> 1 настоящей конкурсной документации.</w:t>
      </w:r>
    </w:p>
    <w:p w:rsidR="00063891" w:rsidRPr="00063891" w:rsidRDefault="00063891" w:rsidP="00063891">
      <w:pPr>
        <w:spacing w:after="60" w:line="240" w:lineRule="auto"/>
        <w:ind w:firstLine="708"/>
        <w:jc w:val="both"/>
        <w:outlineLvl w:val="0"/>
        <w:rPr>
          <w:rFonts w:ascii="Times New Roman" w:eastAsia="Times New Roman" w:hAnsi="Times New Roman" w:cs="Times New Roman"/>
          <w:lang w:eastAsia="ru-RU"/>
        </w:rPr>
      </w:pPr>
    </w:p>
    <w:tbl>
      <w:tblPr>
        <w:tblW w:w="9574"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77"/>
        <w:gridCol w:w="2095"/>
        <w:gridCol w:w="6802"/>
      </w:tblGrid>
      <w:tr w:rsidR="00063891" w:rsidRPr="00F55DFB" w:rsidTr="00456FAF">
        <w:trPr>
          <w:jc w:val="center"/>
        </w:trPr>
        <w:tc>
          <w:tcPr>
            <w:tcW w:w="677" w:type="dxa"/>
            <w:tcBorders>
              <w:top w:val="single" w:sz="4" w:space="0" w:color="auto"/>
              <w:left w:val="single" w:sz="4" w:space="0" w:color="auto"/>
              <w:bottom w:val="single" w:sz="4" w:space="0" w:color="auto"/>
              <w:right w:val="single" w:sz="4" w:space="0" w:color="auto"/>
            </w:tcBorders>
            <w:shd w:val="clear" w:color="auto" w:fill="F2F2F2"/>
            <w:hideMark/>
          </w:tcPr>
          <w:p w:rsidR="00063891" w:rsidRPr="00F55DFB" w:rsidRDefault="00063891" w:rsidP="00063891">
            <w:pPr>
              <w:spacing w:after="0" w:line="240" w:lineRule="auto"/>
              <w:jc w:val="center"/>
              <w:rPr>
                <w:rFonts w:ascii="Times New Roman" w:eastAsia="Times New Roman" w:hAnsi="Times New Roman" w:cs="Times New Roman"/>
                <w:b/>
                <w:sz w:val="24"/>
                <w:szCs w:val="24"/>
                <w:lang w:eastAsia="ru-RU"/>
              </w:rPr>
            </w:pPr>
            <w:r w:rsidRPr="00F55DFB">
              <w:rPr>
                <w:rFonts w:ascii="Times New Roman" w:eastAsia="Times New Roman" w:hAnsi="Times New Roman" w:cs="Times New Roman"/>
                <w:b/>
                <w:sz w:val="24"/>
                <w:szCs w:val="24"/>
                <w:lang w:eastAsia="ru-RU"/>
              </w:rPr>
              <w:t>№ п/п</w:t>
            </w:r>
          </w:p>
        </w:tc>
        <w:tc>
          <w:tcPr>
            <w:tcW w:w="8897" w:type="dxa"/>
            <w:gridSpan w:val="2"/>
            <w:tcBorders>
              <w:top w:val="single" w:sz="4" w:space="0" w:color="auto"/>
              <w:left w:val="single" w:sz="4" w:space="0" w:color="auto"/>
              <w:bottom w:val="single" w:sz="4" w:space="0" w:color="auto"/>
              <w:right w:val="single" w:sz="4" w:space="0" w:color="auto"/>
            </w:tcBorders>
            <w:shd w:val="clear" w:color="auto" w:fill="F2F2F2"/>
            <w:hideMark/>
          </w:tcPr>
          <w:p w:rsidR="00063891" w:rsidRPr="00F55DFB" w:rsidRDefault="00063891" w:rsidP="00063891">
            <w:pPr>
              <w:tabs>
                <w:tab w:val="left" w:pos="5460"/>
                <w:tab w:val="center" w:pos="7689"/>
              </w:tabs>
              <w:spacing w:after="0" w:line="240" w:lineRule="auto"/>
              <w:jc w:val="center"/>
              <w:rPr>
                <w:rFonts w:ascii="Times New Roman" w:eastAsia="Times New Roman" w:hAnsi="Times New Roman" w:cs="Times New Roman"/>
                <w:b/>
                <w:sz w:val="24"/>
                <w:szCs w:val="24"/>
                <w:lang w:eastAsia="ru-RU"/>
              </w:rPr>
            </w:pPr>
            <w:r w:rsidRPr="00F55DFB">
              <w:rPr>
                <w:rFonts w:ascii="Times New Roman" w:eastAsia="Times New Roman" w:hAnsi="Times New Roman" w:cs="Times New Roman"/>
                <w:b/>
                <w:sz w:val="24"/>
                <w:szCs w:val="24"/>
                <w:lang w:eastAsia="ru-RU"/>
              </w:rPr>
              <w:t>ИНФОРМАЦИЯ О КОНКУРСЕ</w:t>
            </w:r>
          </w:p>
        </w:tc>
      </w:tr>
      <w:tr w:rsidR="00063891" w:rsidRPr="00F55DFB" w:rsidTr="001713AD">
        <w:trPr>
          <w:trHeight w:val="391"/>
          <w:jc w:val="center"/>
        </w:trPr>
        <w:tc>
          <w:tcPr>
            <w:tcW w:w="677" w:type="dxa"/>
            <w:tcBorders>
              <w:top w:val="single" w:sz="4" w:space="0" w:color="auto"/>
              <w:left w:val="single" w:sz="4" w:space="0" w:color="auto"/>
              <w:bottom w:val="single" w:sz="4" w:space="0" w:color="auto"/>
              <w:right w:val="single" w:sz="4" w:space="0" w:color="auto"/>
            </w:tcBorders>
            <w:vAlign w:val="center"/>
          </w:tcPr>
          <w:p w:rsidR="00063891" w:rsidRPr="00F55DFB" w:rsidRDefault="00A91D92" w:rsidP="00A91D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095" w:type="dxa"/>
            <w:tcBorders>
              <w:top w:val="single" w:sz="4" w:space="0" w:color="auto"/>
              <w:left w:val="single" w:sz="4" w:space="0" w:color="auto"/>
              <w:bottom w:val="single" w:sz="4" w:space="0" w:color="auto"/>
              <w:right w:val="single" w:sz="4" w:space="0" w:color="auto"/>
            </w:tcBorders>
            <w:vAlign w:val="center"/>
            <w:hideMark/>
          </w:tcPr>
          <w:p w:rsidR="00063891" w:rsidRPr="00F55DFB" w:rsidRDefault="00063891" w:rsidP="001713AD">
            <w:pPr>
              <w:spacing w:after="0" w:line="240" w:lineRule="auto"/>
              <w:rPr>
                <w:rFonts w:ascii="Times New Roman" w:eastAsia="Times New Roman" w:hAnsi="Times New Roman" w:cs="Times New Roman"/>
                <w:sz w:val="24"/>
                <w:szCs w:val="24"/>
                <w:lang w:eastAsia="ru-RU"/>
              </w:rPr>
            </w:pPr>
            <w:r w:rsidRPr="00F55DFB">
              <w:rPr>
                <w:rFonts w:ascii="Times New Roman" w:eastAsia="Times New Roman" w:hAnsi="Times New Roman" w:cs="Times New Roman"/>
                <w:sz w:val="24"/>
                <w:szCs w:val="24"/>
                <w:lang w:eastAsia="ru-RU"/>
              </w:rPr>
              <w:t xml:space="preserve">Заказчик </w:t>
            </w:r>
          </w:p>
          <w:p w:rsidR="00063891" w:rsidRPr="00F55DFB" w:rsidRDefault="00063891" w:rsidP="001713AD">
            <w:pPr>
              <w:spacing w:after="0" w:line="240" w:lineRule="auto"/>
              <w:rPr>
                <w:rFonts w:ascii="Times New Roman" w:eastAsia="Times New Roman" w:hAnsi="Times New Roman" w:cs="Times New Roman"/>
                <w:sz w:val="24"/>
                <w:szCs w:val="24"/>
                <w:lang w:eastAsia="ru-RU"/>
              </w:rPr>
            </w:pPr>
            <w:r w:rsidRPr="00F55DFB">
              <w:rPr>
                <w:rFonts w:ascii="Times New Roman" w:eastAsia="Times New Roman" w:hAnsi="Times New Roman" w:cs="Times New Roman"/>
                <w:sz w:val="24"/>
                <w:szCs w:val="24"/>
                <w:lang w:eastAsia="ru-RU"/>
              </w:rPr>
              <w:t>(контактная информация)</w:t>
            </w:r>
          </w:p>
        </w:tc>
        <w:tc>
          <w:tcPr>
            <w:tcW w:w="6802" w:type="dxa"/>
            <w:tcBorders>
              <w:top w:val="single" w:sz="4" w:space="0" w:color="auto"/>
              <w:left w:val="single" w:sz="4" w:space="0" w:color="auto"/>
              <w:bottom w:val="single" w:sz="4" w:space="0" w:color="auto"/>
              <w:right w:val="single" w:sz="4" w:space="0" w:color="auto"/>
            </w:tcBorders>
            <w:hideMark/>
          </w:tcPr>
          <w:p w:rsidR="007C0774" w:rsidRPr="00F55DFB" w:rsidRDefault="007C0774" w:rsidP="0036312A">
            <w:pPr>
              <w:suppressAutoHyphens/>
              <w:snapToGrid w:val="0"/>
              <w:spacing w:after="0" w:line="240" w:lineRule="auto"/>
              <w:jc w:val="both"/>
              <w:rPr>
                <w:rFonts w:ascii="Times New Roman" w:eastAsia="Times New Roman" w:hAnsi="Times New Roman" w:cs="Times New Roman"/>
                <w:sz w:val="24"/>
                <w:szCs w:val="24"/>
                <w:lang w:eastAsia="zh-CN"/>
              </w:rPr>
            </w:pPr>
            <w:r w:rsidRPr="00F55DFB">
              <w:rPr>
                <w:rFonts w:ascii="Times New Roman" w:eastAsia="Times New Roman" w:hAnsi="Times New Roman" w:cs="Times New Roman"/>
                <w:sz w:val="24"/>
                <w:szCs w:val="24"/>
                <w:lang w:eastAsia="zh-CN"/>
              </w:rPr>
              <w:t xml:space="preserve">Полное наименование: </w:t>
            </w:r>
            <w:r w:rsidR="00934173">
              <w:rPr>
                <w:rFonts w:ascii="Times New Roman" w:eastAsia="Times New Roman" w:hAnsi="Times New Roman" w:cs="Times New Roman"/>
                <w:sz w:val="24"/>
                <w:szCs w:val="24"/>
                <w:lang w:eastAsia="zh-CN"/>
              </w:rPr>
              <w:t>Непубличное</w:t>
            </w:r>
            <w:r w:rsidRPr="00F55DFB">
              <w:rPr>
                <w:rFonts w:ascii="Times New Roman" w:eastAsia="Times New Roman" w:hAnsi="Times New Roman" w:cs="Times New Roman"/>
                <w:sz w:val="24"/>
                <w:szCs w:val="24"/>
                <w:lang w:eastAsia="zh-CN"/>
              </w:rPr>
              <w:t xml:space="preserve"> </w:t>
            </w:r>
            <w:r w:rsidR="00197971" w:rsidRPr="00F55DFB">
              <w:rPr>
                <w:rFonts w:ascii="Times New Roman" w:eastAsia="Times New Roman" w:hAnsi="Times New Roman" w:cs="Times New Roman"/>
                <w:sz w:val="24"/>
                <w:szCs w:val="24"/>
                <w:lang w:eastAsia="zh-CN"/>
              </w:rPr>
              <w:t>акционерное общество «Печатный двор Кубани»</w:t>
            </w:r>
          </w:p>
          <w:p w:rsidR="007C0774" w:rsidRPr="00F55DFB" w:rsidRDefault="007C0774" w:rsidP="0036312A">
            <w:pPr>
              <w:suppressAutoHyphens/>
              <w:spacing w:after="0" w:line="240" w:lineRule="auto"/>
              <w:rPr>
                <w:rFonts w:ascii="Times New Roman" w:eastAsia="Times New Roman" w:hAnsi="Times New Roman" w:cs="Times New Roman"/>
                <w:sz w:val="24"/>
                <w:szCs w:val="24"/>
                <w:lang w:eastAsia="zh-CN"/>
              </w:rPr>
            </w:pPr>
            <w:r w:rsidRPr="00F55DFB">
              <w:rPr>
                <w:rFonts w:ascii="Times New Roman" w:eastAsia="Times New Roman" w:hAnsi="Times New Roman" w:cs="Times New Roman"/>
                <w:sz w:val="24"/>
                <w:szCs w:val="24"/>
                <w:lang w:eastAsia="zh-CN"/>
              </w:rPr>
              <w:t>Со</w:t>
            </w:r>
            <w:r w:rsidR="00197971" w:rsidRPr="00F55DFB">
              <w:rPr>
                <w:rFonts w:ascii="Times New Roman" w:eastAsia="Times New Roman" w:hAnsi="Times New Roman" w:cs="Times New Roman"/>
                <w:sz w:val="24"/>
                <w:szCs w:val="24"/>
                <w:lang w:eastAsia="zh-CN"/>
              </w:rPr>
              <w:t xml:space="preserve">кращенное наименование: </w:t>
            </w:r>
            <w:r w:rsidR="00934173">
              <w:rPr>
                <w:rFonts w:ascii="Times New Roman" w:eastAsia="Times New Roman" w:hAnsi="Times New Roman" w:cs="Times New Roman"/>
                <w:sz w:val="24"/>
                <w:szCs w:val="24"/>
                <w:lang w:eastAsia="zh-CN"/>
              </w:rPr>
              <w:t>Н</w:t>
            </w:r>
            <w:r w:rsidR="00197971" w:rsidRPr="00F55DFB">
              <w:rPr>
                <w:rFonts w:ascii="Times New Roman" w:eastAsia="Times New Roman" w:hAnsi="Times New Roman" w:cs="Times New Roman"/>
                <w:sz w:val="24"/>
                <w:szCs w:val="24"/>
                <w:lang w:eastAsia="zh-CN"/>
              </w:rPr>
              <w:t>АО «Печатный двор Кубани</w:t>
            </w:r>
            <w:r w:rsidRPr="00F55DFB">
              <w:rPr>
                <w:rFonts w:ascii="Times New Roman" w:eastAsia="Times New Roman" w:hAnsi="Times New Roman" w:cs="Times New Roman"/>
                <w:sz w:val="24"/>
                <w:szCs w:val="24"/>
                <w:lang w:eastAsia="zh-CN"/>
              </w:rPr>
              <w:t>»</w:t>
            </w:r>
          </w:p>
          <w:p w:rsidR="007C0774" w:rsidRPr="00934173" w:rsidRDefault="007C0774" w:rsidP="0036312A">
            <w:pPr>
              <w:suppressAutoHyphens/>
              <w:spacing w:after="0" w:line="240" w:lineRule="auto"/>
              <w:jc w:val="both"/>
              <w:rPr>
                <w:rFonts w:ascii="Times New Roman" w:eastAsia="Times New Roman" w:hAnsi="Times New Roman" w:cs="Times New Roman"/>
                <w:sz w:val="24"/>
                <w:szCs w:val="24"/>
                <w:lang w:eastAsia="zh-CN"/>
              </w:rPr>
            </w:pPr>
            <w:r w:rsidRPr="00F55DFB">
              <w:rPr>
                <w:rFonts w:ascii="Times New Roman" w:eastAsia="Times New Roman" w:hAnsi="Times New Roman" w:cs="Times New Roman"/>
                <w:sz w:val="24"/>
                <w:szCs w:val="24"/>
                <w:lang w:eastAsia="zh-CN"/>
              </w:rPr>
              <w:t>Юридический адрес</w:t>
            </w:r>
            <w:r w:rsidR="00934173">
              <w:rPr>
                <w:rFonts w:ascii="Times New Roman" w:eastAsia="Times New Roman" w:hAnsi="Times New Roman" w:cs="Times New Roman"/>
                <w:sz w:val="24"/>
                <w:szCs w:val="24"/>
                <w:lang w:eastAsia="zh-CN"/>
              </w:rPr>
              <w:t>/</w:t>
            </w:r>
            <w:r w:rsidRPr="00F55DFB">
              <w:rPr>
                <w:rFonts w:ascii="Times New Roman" w:eastAsia="Times New Roman" w:hAnsi="Times New Roman" w:cs="Times New Roman"/>
                <w:sz w:val="24"/>
                <w:szCs w:val="24"/>
                <w:lang w:eastAsia="zh-CN"/>
              </w:rPr>
              <w:t>Почтовый адрес: 350072, г. Краснодар, ул. Тополиная, 19</w:t>
            </w:r>
          </w:p>
          <w:p w:rsidR="007C0774" w:rsidRPr="00F55DFB" w:rsidRDefault="00197971" w:rsidP="0036312A">
            <w:pPr>
              <w:suppressAutoHyphens/>
              <w:spacing w:after="0" w:line="240" w:lineRule="auto"/>
              <w:jc w:val="both"/>
              <w:rPr>
                <w:rFonts w:ascii="Times New Roman" w:eastAsia="Times New Roman" w:hAnsi="Times New Roman" w:cs="Times New Roman"/>
                <w:sz w:val="24"/>
                <w:szCs w:val="24"/>
                <w:lang w:eastAsia="zh-CN"/>
              </w:rPr>
            </w:pPr>
            <w:r w:rsidRPr="00F55DFB">
              <w:rPr>
                <w:rFonts w:ascii="Times New Roman" w:eastAsia="Times New Roman" w:hAnsi="Times New Roman" w:cs="Times New Roman"/>
                <w:spacing w:val="-1"/>
                <w:sz w:val="24"/>
                <w:szCs w:val="24"/>
                <w:lang w:eastAsia="zh-CN"/>
              </w:rPr>
              <w:t>Телефон:</w:t>
            </w:r>
            <w:r w:rsidR="007C0774" w:rsidRPr="00F55DFB">
              <w:rPr>
                <w:rFonts w:ascii="Times New Roman" w:eastAsia="Times New Roman" w:hAnsi="Times New Roman" w:cs="Times New Roman"/>
                <w:sz w:val="24"/>
                <w:szCs w:val="24"/>
                <w:lang w:eastAsia="zh-CN"/>
              </w:rPr>
              <w:t>(861) 224-79-44</w:t>
            </w:r>
          </w:p>
          <w:p w:rsidR="007C0774" w:rsidRPr="00F55DFB" w:rsidRDefault="007C0774" w:rsidP="0036312A">
            <w:pPr>
              <w:suppressAutoHyphens/>
              <w:spacing w:after="0" w:line="240" w:lineRule="auto"/>
              <w:jc w:val="both"/>
              <w:rPr>
                <w:rFonts w:ascii="Times New Roman" w:eastAsia="Times New Roman" w:hAnsi="Times New Roman" w:cs="Times New Roman"/>
                <w:sz w:val="24"/>
                <w:szCs w:val="24"/>
                <w:lang w:eastAsia="zh-CN"/>
              </w:rPr>
            </w:pPr>
            <w:r w:rsidRPr="00F55DFB">
              <w:rPr>
                <w:rFonts w:ascii="Times New Roman" w:eastAsia="Times New Roman" w:hAnsi="Times New Roman" w:cs="Times New Roman"/>
                <w:sz w:val="24"/>
                <w:szCs w:val="24"/>
                <w:lang w:eastAsia="zh-CN"/>
              </w:rPr>
              <w:t xml:space="preserve">Адрес эл. почты: </w:t>
            </w:r>
            <w:hyperlink r:id="rId8" w:history="1">
              <w:r w:rsidRPr="00F55DFB">
                <w:rPr>
                  <w:rFonts w:ascii="Times New Roman" w:eastAsia="Times New Roman" w:hAnsi="Times New Roman" w:cs="Times New Roman"/>
                  <w:sz w:val="24"/>
                  <w:szCs w:val="24"/>
                  <w:lang w:val="en-US" w:eastAsia="zh-CN"/>
                </w:rPr>
                <w:t>zakupki</w:t>
              </w:r>
              <w:r w:rsidRPr="00F55DFB">
                <w:rPr>
                  <w:rFonts w:ascii="Times New Roman" w:eastAsia="Times New Roman" w:hAnsi="Times New Roman" w:cs="Times New Roman"/>
                  <w:sz w:val="24"/>
                  <w:szCs w:val="24"/>
                  <w:lang w:eastAsia="zh-CN"/>
                </w:rPr>
                <w:t>@</w:t>
              </w:r>
              <w:r w:rsidRPr="00F55DFB">
                <w:rPr>
                  <w:rFonts w:ascii="Times New Roman" w:eastAsia="Times New Roman" w:hAnsi="Times New Roman" w:cs="Times New Roman"/>
                  <w:sz w:val="24"/>
                  <w:szCs w:val="24"/>
                  <w:lang w:val="en-US" w:eastAsia="zh-CN"/>
                </w:rPr>
                <w:t>pdkuban</w:t>
              </w:r>
              <w:r w:rsidRPr="00F55DFB">
                <w:rPr>
                  <w:rFonts w:ascii="Times New Roman" w:eastAsia="Times New Roman" w:hAnsi="Times New Roman" w:cs="Times New Roman"/>
                  <w:sz w:val="24"/>
                  <w:szCs w:val="24"/>
                  <w:lang w:eastAsia="zh-CN"/>
                </w:rPr>
                <w:t>.</w:t>
              </w:r>
              <w:proofErr w:type="spellStart"/>
              <w:r w:rsidRPr="00F55DFB">
                <w:rPr>
                  <w:rFonts w:ascii="Times New Roman" w:eastAsia="Times New Roman" w:hAnsi="Times New Roman" w:cs="Times New Roman"/>
                  <w:sz w:val="24"/>
                  <w:szCs w:val="24"/>
                  <w:lang w:val="en-US" w:eastAsia="zh-CN"/>
                </w:rPr>
                <w:t>ru</w:t>
              </w:r>
              <w:proofErr w:type="spellEnd"/>
            </w:hyperlink>
          </w:p>
          <w:p w:rsidR="00063891" w:rsidRPr="00F55DFB" w:rsidRDefault="007C0774" w:rsidP="007C0774">
            <w:pPr>
              <w:spacing w:after="0" w:line="240" w:lineRule="auto"/>
              <w:jc w:val="both"/>
              <w:rPr>
                <w:rFonts w:ascii="Times New Roman" w:eastAsia="Times New Roman" w:hAnsi="Times New Roman" w:cs="Times New Roman"/>
                <w:i/>
                <w:sz w:val="24"/>
                <w:szCs w:val="24"/>
                <w:lang w:eastAsia="ru-RU"/>
              </w:rPr>
            </w:pPr>
            <w:r w:rsidRPr="00F55DFB">
              <w:rPr>
                <w:rFonts w:ascii="Times New Roman" w:eastAsia="Times New Roman" w:hAnsi="Times New Roman" w:cs="Times New Roman"/>
                <w:sz w:val="24"/>
                <w:szCs w:val="24"/>
                <w:lang w:eastAsia="zh-CN"/>
              </w:rPr>
              <w:t xml:space="preserve">Сайт, где размещена конкурсная документация: </w:t>
            </w:r>
            <w:hyperlink r:id="rId9" w:history="1">
              <w:r w:rsidRPr="00F55DFB">
                <w:rPr>
                  <w:rFonts w:ascii="Times New Roman" w:eastAsia="Times New Roman" w:hAnsi="Times New Roman" w:cs="Times New Roman"/>
                  <w:sz w:val="24"/>
                  <w:szCs w:val="24"/>
                  <w:lang w:eastAsia="zh-CN"/>
                </w:rPr>
                <w:t>http://www.zakupki.gov.ru</w:t>
              </w:r>
            </w:hyperlink>
          </w:p>
        </w:tc>
      </w:tr>
      <w:tr w:rsidR="00063891" w:rsidRPr="00F55DFB" w:rsidTr="001713AD">
        <w:trPr>
          <w:trHeight w:val="2128"/>
          <w:jc w:val="center"/>
        </w:trPr>
        <w:tc>
          <w:tcPr>
            <w:tcW w:w="677" w:type="dxa"/>
            <w:tcBorders>
              <w:top w:val="single" w:sz="4" w:space="0" w:color="auto"/>
              <w:left w:val="single" w:sz="4" w:space="0" w:color="auto"/>
              <w:bottom w:val="single" w:sz="4" w:space="0" w:color="auto"/>
              <w:right w:val="single" w:sz="4" w:space="0" w:color="auto"/>
            </w:tcBorders>
            <w:vAlign w:val="center"/>
          </w:tcPr>
          <w:p w:rsidR="00063891" w:rsidRPr="00F55DFB" w:rsidRDefault="00A91D92" w:rsidP="00A91D9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095" w:type="dxa"/>
            <w:tcBorders>
              <w:top w:val="single" w:sz="4" w:space="0" w:color="auto"/>
              <w:left w:val="single" w:sz="4" w:space="0" w:color="auto"/>
              <w:bottom w:val="single" w:sz="4" w:space="0" w:color="auto"/>
              <w:right w:val="single" w:sz="4" w:space="0" w:color="auto"/>
            </w:tcBorders>
            <w:vAlign w:val="center"/>
            <w:hideMark/>
          </w:tcPr>
          <w:p w:rsidR="00063891" w:rsidRPr="00F55DFB" w:rsidRDefault="00063891" w:rsidP="001713A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4"/>
                <w:lang w:eastAsia="ru-RU"/>
              </w:rPr>
            </w:pPr>
            <w:r w:rsidRPr="00F55DFB">
              <w:rPr>
                <w:rFonts w:ascii="Times New Roman" w:eastAsia="Times New Roman" w:hAnsi="Times New Roman" w:cs="Times New Roman"/>
                <w:sz w:val="24"/>
                <w:szCs w:val="24"/>
                <w:lang w:eastAsia="ru-RU"/>
              </w:rPr>
              <w:t>Наименование объекта закупки</w:t>
            </w:r>
          </w:p>
        </w:tc>
        <w:tc>
          <w:tcPr>
            <w:tcW w:w="6802" w:type="dxa"/>
            <w:tcBorders>
              <w:top w:val="single" w:sz="4" w:space="0" w:color="auto"/>
              <w:left w:val="single" w:sz="4" w:space="0" w:color="auto"/>
              <w:bottom w:val="single" w:sz="4" w:space="0" w:color="auto"/>
              <w:right w:val="single" w:sz="4" w:space="0" w:color="auto"/>
            </w:tcBorders>
            <w:hideMark/>
          </w:tcPr>
          <w:p w:rsidR="002A72D2" w:rsidRDefault="007C0774" w:rsidP="00197971">
            <w:pPr>
              <w:tabs>
                <w:tab w:val="left" w:pos="0"/>
              </w:tabs>
              <w:spacing w:after="0" w:line="240" w:lineRule="auto"/>
              <w:jc w:val="both"/>
              <w:rPr>
                <w:rFonts w:ascii="Times New Roman" w:eastAsia="Times New Roman" w:hAnsi="Times New Roman" w:cs="Times New Roman"/>
                <w:sz w:val="24"/>
                <w:szCs w:val="20"/>
                <w:lang w:eastAsia="ru-RU"/>
              </w:rPr>
            </w:pPr>
            <w:r w:rsidRPr="00F55DFB">
              <w:rPr>
                <w:rFonts w:ascii="Times New Roman" w:eastAsia="Times New Roman" w:hAnsi="Times New Roman" w:cs="Times New Roman"/>
                <w:sz w:val="24"/>
                <w:szCs w:val="20"/>
                <w:lang w:eastAsia="ru-RU"/>
              </w:rPr>
              <w:t>Открытый конкурс</w:t>
            </w:r>
            <w:r w:rsidR="002A72D2">
              <w:rPr>
                <w:rFonts w:ascii="Times New Roman" w:eastAsia="Times New Roman" w:hAnsi="Times New Roman" w:cs="Times New Roman"/>
                <w:sz w:val="24"/>
                <w:szCs w:val="20"/>
                <w:lang w:eastAsia="ru-RU"/>
              </w:rPr>
              <w:t xml:space="preserve"> в электронной форме</w:t>
            </w:r>
            <w:r w:rsidRPr="00F55DFB">
              <w:rPr>
                <w:rFonts w:ascii="Times New Roman" w:eastAsia="Times New Roman" w:hAnsi="Times New Roman" w:cs="Times New Roman"/>
                <w:sz w:val="24"/>
                <w:szCs w:val="20"/>
                <w:lang w:eastAsia="ru-RU"/>
              </w:rPr>
              <w:t xml:space="preserve"> </w:t>
            </w:r>
            <w:r w:rsidR="002A72D2" w:rsidRPr="002A72D2">
              <w:rPr>
                <w:rFonts w:ascii="Times New Roman" w:eastAsia="Times New Roman" w:hAnsi="Times New Roman" w:cs="Times New Roman"/>
                <w:sz w:val="24"/>
                <w:szCs w:val="20"/>
                <w:lang w:eastAsia="ru-RU"/>
              </w:rPr>
              <w:t xml:space="preserve">на проведение обязательного ежегодного аудита бухгалтерской (финансовой) отчетности за 2019 г. </w:t>
            </w:r>
          </w:p>
          <w:p w:rsidR="007C0774" w:rsidRPr="00F55DFB" w:rsidRDefault="007C0774" w:rsidP="00197971">
            <w:pPr>
              <w:tabs>
                <w:tab w:val="left" w:pos="0"/>
              </w:tabs>
              <w:spacing w:after="0" w:line="240" w:lineRule="auto"/>
              <w:jc w:val="both"/>
              <w:rPr>
                <w:rFonts w:ascii="Times New Roman" w:eastAsia="Times New Roman" w:hAnsi="Times New Roman" w:cs="Times New Roman"/>
                <w:sz w:val="24"/>
                <w:szCs w:val="20"/>
                <w:lang w:eastAsia="ru-RU"/>
              </w:rPr>
            </w:pPr>
            <w:r w:rsidRPr="00F55DFB">
              <w:rPr>
                <w:rFonts w:ascii="Times New Roman" w:eastAsia="Times New Roman" w:hAnsi="Times New Roman" w:cs="Times New Roman"/>
                <w:sz w:val="24"/>
                <w:szCs w:val="20"/>
                <w:lang w:eastAsia="ru-RU"/>
              </w:rPr>
              <w:t>Вид конкурса: открытый конкурс</w:t>
            </w:r>
            <w:r w:rsidR="002A72D2">
              <w:rPr>
                <w:rFonts w:ascii="Times New Roman" w:eastAsia="Times New Roman" w:hAnsi="Times New Roman" w:cs="Times New Roman"/>
                <w:sz w:val="24"/>
                <w:szCs w:val="20"/>
                <w:lang w:eastAsia="ru-RU"/>
              </w:rPr>
              <w:t xml:space="preserve"> в электронной форме</w:t>
            </w:r>
            <w:r w:rsidRPr="00F55DFB">
              <w:rPr>
                <w:rFonts w:ascii="Times New Roman" w:eastAsia="Times New Roman" w:hAnsi="Times New Roman" w:cs="Times New Roman"/>
                <w:sz w:val="24"/>
                <w:szCs w:val="20"/>
                <w:lang w:eastAsia="ru-RU"/>
              </w:rPr>
              <w:t>.</w:t>
            </w:r>
          </w:p>
          <w:p w:rsidR="00B11869" w:rsidRPr="00F55DFB" w:rsidRDefault="007C0774" w:rsidP="00A91D92">
            <w:pPr>
              <w:tabs>
                <w:tab w:val="left" w:pos="0"/>
              </w:tabs>
              <w:spacing w:after="0" w:line="240" w:lineRule="auto"/>
              <w:jc w:val="both"/>
              <w:rPr>
                <w:rFonts w:ascii="Times New Roman" w:eastAsia="Times New Roman" w:hAnsi="Times New Roman" w:cs="Times New Roman"/>
                <w:sz w:val="24"/>
                <w:szCs w:val="20"/>
                <w:lang w:eastAsia="ru-RU"/>
              </w:rPr>
            </w:pPr>
            <w:r w:rsidRPr="00F55DFB">
              <w:rPr>
                <w:rFonts w:ascii="Times New Roman" w:eastAsia="Times New Roman" w:hAnsi="Times New Roman" w:cs="Times New Roman"/>
                <w:sz w:val="24"/>
                <w:szCs w:val="20"/>
                <w:lang w:eastAsia="ru-RU"/>
              </w:rPr>
              <w:t xml:space="preserve">Предмет конкурса: </w:t>
            </w:r>
            <w:r w:rsidR="0077104F" w:rsidRPr="0077104F">
              <w:rPr>
                <w:rFonts w:ascii="Times New Roman" w:eastAsia="Times New Roman" w:hAnsi="Times New Roman" w:cs="Times New Roman"/>
                <w:sz w:val="24"/>
                <w:szCs w:val="20"/>
                <w:lang w:eastAsia="ru-RU"/>
              </w:rPr>
              <w:t>проведение обязательного ежегодного аудита бухгалтерской (финансовой) отчетности за 2019 г.</w:t>
            </w:r>
          </w:p>
        </w:tc>
      </w:tr>
      <w:tr w:rsidR="00B11869" w:rsidRPr="00F55DFB" w:rsidTr="001713AD">
        <w:trPr>
          <w:trHeight w:val="2989"/>
          <w:jc w:val="center"/>
        </w:trPr>
        <w:tc>
          <w:tcPr>
            <w:tcW w:w="677" w:type="dxa"/>
            <w:tcBorders>
              <w:top w:val="single" w:sz="4" w:space="0" w:color="auto"/>
              <w:left w:val="single" w:sz="4" w:space="0" w:color="auto"/>
              <w:bottom w:val="single" w:sz="4" w:space="0" w:color="auto"/>
              <w:right w:val="single" w:sz="4" w:space="0" w:color="auto"/>
            </w:tcBorders>
            <w:vAlign w:val="center"/>
          </w:tcPr>
          <w:p w:rsidR="00B11869" w:rsidRPr="00F55DFB" w:rsidRDefault="001713AD" w:rsidP="001713A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095" w:type="dxa"/>
            <w:tcBorders>
              <w:top w:val="single" w:sz="4" w:space="0" w:color="auto"/>
              <w:left w:val="single" w:sz="4" w:space="0" w:color="auto"/>
              <w:bottom w:val="single" w:sz="4" w:space="0" w:color="auto"/>
              <w:right w:val="single" w:sz="4" w:space="0" w:color="auto"/>
            </w:tcBorders>
            <w:vAlign w:val="center"/>
          </w:tcPr>
          <w:p w:rsidR="00B11869" w:rsidRPr="00F55DFB" w:rsidRDefault="00B11869" w:rsidP="001713A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4"/>
                <w:lang w:eastAsia="ru-RU"/>
              </w:rPr>
            </w:pPr>
            <w:r w:rsidRPr="00F55DFB">
              <w:rPr>
                <w:rFonts w:ascii="Times New Roman" w:eastAsia="Times New Roman" w:hAnsi="Times New Roman" w:cs="Times New Roman"/>
                <w:sz w:val="24"/>
                <w:szCs w:val="24"/>
                <w:lang w:eastAsia="zh-CN"/>
              </w:rPr>
              <w:t>Краткая характеристика и объем оказываемых услуг</w:t>
            </w:r>
          </w:p>
        </w:tc>
        <w:tc>
          <w:tcPr>
            <w:tcW w:w="6802" w:type="dxa"/>
            <w:tcBorders>
              <w:top w:val="single" w:sz="4" w:space="0" w:color="auto"/>
              <w:left w:val="single" w:sz="4" w:space="0" w:color="auto"/>
              <w:bottom w:val="single" w:sz="4" w:space="0" w:color="auto"/>
              <w:right w:val="single" w:sz="4" w:space="0" w:color="auto"/>
            </w:tcBorders>
          </w:tcPr>
          <w:p w:rsidR="006C46ED" w:rsidRPr="00F55DFB" w:rsidRDefault="00B11869" w:rsidP="00B11869">
            <w:pPr>
              <w:tabs>
                <w:tab w:val="left" w:pos="0"/>
              </w:tabs>
              <w:spacing w:after="0" w:line="240" w:lineRule="auto"/>
              <w:jc w:val="both"/>
              <w:rPr>
                <w:rFonts w:ascii="Times New Roman" w:eastAsia="Times New Roman" w:hAnsi="Times New Roman" w:cs="Times New Roman"/>
                <w:sz w:val="24"/>
                <w:szCs w:val="20"/>
                <w:lang w:eastAsia="ru-RU"/>
              </w:rPr>
            </w:pPr>
            <w:r w:rsidRPr="00F55DFB">
              <w:rPr>
                <w:rFonts w:ascii="Times New Roman" w:eastAsia="Times New Roman" w:hAnsi="Times New Roman" w:cs="Times New Roman"/>
                <w:sz w:val="24"/>
                <w:szCs w:val="24"/>
                <w:lang w:eastAsia="zh-CN"/>
              </w:rPr>
              <w:t xml:space="preserve">Наименование услуг: </w:t>
            </w:r>
            <w:r w:rsidR="0077104F" w:rsidRPr="0077104F">
              <w:rPr>
                <w:rFonts w:ascii="Times New Roman" w:eastAsia="Times New Roman" w:hAnsi="Times New Roman" w:cs="Times New Roman"/>
                <w:sz w:val="24"/>
                <w:szCs w:val="24"/>
                <w:lang w:eastAsia="zh-CN"/>
              </w:rPr>
              <w:t xml:space="preserve">проведение обязательного ежегодного аудита бухгалтерской (финансовой) отчетности за 2019 г. </w:t>
            </w:r>
            <w:r w:rsidRPr="00F55DFB">
              <w:rPr>
                <w:rFonts w:ascii="Times New Roman" w:eastAsia="Times New Roman" w:hAnsi="Times New Roman" w:cs="Times New Roman"/>
                <w:sz w:val="24"/>
                <w:szCs w:val="24"/>
                <w:lang w:eastAsia="zh-CN"/>
              </w:rPr>
              <w:t>Услуги, являющиеся предметом конкурса, должны быть оказаны участником конкурса в соответствии с</w:t>
            </w:r>
            <w:r w:rsidRPr="00F55DFB">
              <w:rPr>
                <w:rFonts w:ascii="Times New Roman" w:eastAsia="Times New Roman" w:hAnsi="Times New Roman" w:cs="Times New Roman"/>
                <w:iCs/>
                <w:sz w:val="24"/>
                <w:szCs w:val="24"/>
                <w:lang w:eastAsia="zh-CN"/>
              </w:rPr>
              <w:t xml:space="preserve"> Федеральным законом</w:t>
            </w:r>
            <w:r w:rsidRPr="00F55DFB">
              <w:rPr>
                <w:rFonts w:ascii="Times New Roman" w:eastAsia="Times New Roman" w:hAnsi="Times New Roman" w:cs="Times New Roman"/>
                <w:sz w:val="24"/>
                <w:szCs w:val="24"/>
                <w:lang w:eastAsia="zh-CN"/>
              </w:rPr>
              <w:t xml:space="preserve"> от 30.12.2008 г. № 307-ФЗ «Об аудиторской деятельности», </w:t>
            </w:r>
            <w:r w:rsidRPr="00F55DFB">
              <w:rPr>
                <w:rFonts w:ascii="Times New Roman" w:eastAsia="Times New Roman" w:hAnsi="Times New Roman" w:cs="Times New Roman"/>
                <w:iCs/>
                <w:sz w:val="24"/>
                <w:szCs w:val="24"/>
                <w:lang w:eastAsia="zh-CN"/>
              </w:rPr>
              <w:t xml:space="preserve">Федеральными Правилами (Стандартами) аудиторской деятельности, утвержденными </w:t>
            </w:r>
            <w:r w:rsidRPr="00F55DFB">
              <w:rPr>
                <w:rFonts w:ascii="Times New Roman" w:eastAsia="Times New Roman" w:hAnsi="Times New Roman" w:cs="Times New Roman"/>
                <w:sz w:val="24"/>
                <w:szCs w:val="24"/>
                <w:lang w:eastAsia="zh-CN"/>
              </w:rPr>
              <w:t xml:space="preserve">постановлением Правительства Российской Федерации от 23.09.2002 г. № 696. </w:t>
            </w:r>
            <w:r w:rsidRPr="00F55DFB">
              <w:rPr>
                <w:rFonts w:ascii="Times New Roman" w:eastAsia="Times New Roman" w:hAnsi="Times New Roman" w:cs="Times New Roman"/>
                <w:bCs/>
                <w:iCs/>
                <w:sz w:val="24"/>
                <w:szCs w:val="24"/>
                <w:lang w:eastAsia="zh-CN"/>
              </w:rPr>
              <w:t>Объем оказываемых услуг: в соответствии с техническим заданием конкурсной документации.</w:t>
            </w:r>
          </w:p>
        </w:tc>
      </w:tr>
      <w:tr w:rsidR="006C46ED" w:rsidRPr="00F55DFB" w:rsidTr="00132621">
        <w:trPr>
          <w:trHeight w:val="312"/>
          <w:jc w:val="center"/>
        </w:trPr>
        <w:tc>
          <w:tcPr>
            <w:tcW w:w="677" w:type="dxa"/>
            <w:tcBorders>
              <w:top w:val="single" w:sz="4" w:space="0" w:color="auto"/>
              <w:left w:val="single" w:sz="4" w:space="0" w:color="auto"/>
              <w:bottom w:val="single" w:sz="4" w:space="0" w:color="auto"/>
              <w:right w:val="single" w:sz="4" w:space="0" w:color="auto"/>
            </w:tcBorders>
            <w:vAlign w:val="center"/>
          </w:tcPr>
          <w:p w:rsidR="006C46ED" w:rsidRPr="00F55DFB" w:rsidRDefault="00132621" w:rsidP="0013262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095" w:type="dxa"/>
            <w:tcBorders>
              <w:top w:val="single" w:sz="4" w:space="0" w:color="auto"/>
              <w:left w:val="single" w:sz="4" w:space="0" w:color="auto"/>
              <w:bottom w:val="single" w:sz="4" w:space="0" w:color="auto"/>
              <w:right w:val="single" w:sz="4" w:space="0" w:color="auto"/>
            </w:tcBorders>
            <w:vAlign w:val="center"/>
          </w:tcPr>
          <w:p w:rsidR="006C46ED" w:rsidRPr="00D141C8" w:rsidRDefault="006C46ED" w:rsidP="0013262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4"/>
                <w:lang w:eastAsia="zh-CN"/>
              </w:rPr>
            </w:pPr>
            <w:r w:rsidRPr="005C484A">
              <w:rPr>
                <w:rFonts w:ascii="Times New Roman" w:eastAsia="Times New Roman" w:hAnsi="Times New Roman" w:cs="Times New Roman"/>
                <w:sz w:val="24"/>
                <w:szCs w:val="24"/>
                <w:lang w:eastAsia="zh-CN"/>
              </w:rPr>
              <w:t>Место и срок оказания услуг</w:t>
            </w:r>
          </w:p>
        </w:tc>
        <w:tc>
          <w:tcPr>
            <w:tcW w:w="6802" w:type="dxa"/>
            <w:tcBorders>
              <w:top w:val="single" w:sz="4" w:space="0" w:color="auto"/>
              <w:left w:val="single" w:sz="4" w:space="0" w:color="auto"/>
              <w:bottom w:val="single" w:sz="4" w:space="0" w:color="auto"/>
              <w:right w:val="single" w:sz="4" w:space="0" w:color="auto"/>
            </w:tcBorders>
          </w:tcPr>
          <w:p w:rsidR="006C46ED" w:rsidRPr="00D141C8" w:rsidRDefault="006C46ED" w:rsidP="006C46ED">
            <w:pPr>
              <w:suppressAutoHyphens/>
              <w:snapToGrid w:val="0"/>
              <w:spacing w:after="0" w:line="240" w:lineRule="auto"/>
              <w:jc w:val="both"/>
              <w:rPr>
                <w:rFonts w:ascii="Times New Roman" w:eastAsia="Times New Roman" w:hAnsi="Times New Roman" w:cs="Times New Roman"/>
                <w:sz w:val="24"/>
                <w:szCs w:val="24"/>
                <w:lang w:eastAsia="zh-CN"/>
              </w:rPr>
            </w:pPr>
            <w:r w:rsidRPr="00D141C8">
              <w:rPr>
                <w:rFonts w:ascii="Times New Roman" w:eastAsia="Times New Roman" w:hAnsi="Times New Roman" w:cs="Times New Roman"/>
                <w:bCs/>
                <w:iCs/>
                <w:sz w:val="24"/>
                <w:szCs w:val="24"/>
                <w:lang w:eastAsia="zh-CN"/>
              </w:rPr>
              <w:t>Место оказания услуг: 350072, г. Краснодар, ул. Тополиная, 19</w:t>
            </w:r>
            <w:r w:rsidR="00132621" w:rsidRPr="00D141C8">
              <w:rPr>
                <w:rFonts w:ascii="Times New Roman" w:eastAsia="Times New Roman" w:hAnsi="Times New Roman" w:cs="Times New Roman"/>
                <w:bCs/>
                <w:iCs/>
                <w:sz w:val="24"/>
                <w:szCs w:val="24"/>
                <w:lang w:eastAsia="zh-CN"/>
              </w:rPr>
              <w:t>.</w:t>
            </w:r>
          </w:p>
          <w:p w:rsidR="00586447" w:rsidRDefault="006C46ED" w:rsidP="006C46ED">
            <w:pPr>
              <w:tabs>
                <w:tab w:val="left" w:pos="0"/>
              </w:tabs>
              <w:spacing w:after="0" w:line="240" w:lineRule="auto"/>
              <w:jc w:val="both"/>
              <w:rPr>
                <w:rFonts w:ascii="Times New Roman" w:eastAsia="Times New Roman" w:hAnsi="Times New Roman" w:cs="Times New Roman"/>
                <w:sz w:val="24"/>
                <w:szCs w:val="24"/>
                <w:lang w:eastAsia="zh-CN"/>
              </w:rPr>
            </w:pPr>
            <w:r w:rsidRPr="00D141C8">
              <w:rPr>
                <w:rFonts w:ascii="Times New Roman" w:eastAsia="Times New Roman" w:hAnsi="Times New Roman" w:cs="Times New Roman"/>
                <w:sz w:val="24"/>
                <w:szCs w:val="24"/>
                <w:lang w:eastAsia="zh-CN"/>
              </w:rPr>
              <w:t>Срок проведения обязательного аудита</w:t>
            </w:r>
            <w:r w:rsidRPr="0082623A">
              <w:rPr>
                <w:rFonts w:ascii="Times New Roman" w:eastAsia="Times New Roman" w:hAnsi="Times New Roman" w:cs="Times New Roman"/>
                <w:sz w:val="24"/>
                <w:szCs w:val="24"/>
                <w:lang w:eastAsia="zh-CN"/>
              </w:rPr>
              <w:t xml:space="preserve">: </w:t>
            </w:r>
          </w:p>
          <w:p w:rsidR="00586447" w:rsidRPr="0077104F" w:rsidRDefault="00586447" w:rsidP="00586447">
            <w:pPr>
              <w:tabs>
                <w:tab w:val="left" w:pos="0"/>
              </w:tabs>
              <w:spacing w:after="0" w:line="240" w:lineRule="auto"/>
              <w:jc w:val="both"/>
              <w:rPr>
                <w:rFonts w:ascii="Times New Roman" w:eastAsia="Times New Roman" w:hAnsi="Times New Roman" w:cs="Times New Roman"/>
                <w:bCs/>
                <w:sz w:val="24"/>
                <w:szCs w:val="24"/>
                <w:lang w:eastAsia="zh-CN"/>
              </w:rPr>
            </w:pPr>
            <w:r w:rsidRPr="00586447">
              <w:rPr>
                <w:rFonts w:ascii="Times New Roman" w:eastAsia="Times New Roman" w:hAnsi="Times New Roman" w:cs="Times New Roman"/>
                <w:sz w:val="24"/>
                <w:szCs w:val="24"/>
                <w:lang w:eastAsia="zh-CN"/>
              </w:rPr>
              <w:t xml:space="preserve">- за 9 месяцев 2019 года – </w:t>
            </w:r>
            <w:r w:rsidR="00B243C9" w:rsidRPr="0077104F">
              <w:rPr>
                <w:rFonts w:ascii="Times New Roman" w:eastAsia="Times New Roman" w:hAnsi="Times New Roman" w:cs="Times New Roman"/>
                <w:sz w:val="24"/>
                <w:szCs w:val="24"/>
                <w:lang w:eastAsia="zh-CN"/>
              </w:rPr>
              <w:t xml:space="preserve">до </w:t>
            </w:r>
            <w:r w:rsidR="00B243C9" w:rsidRPr="0077104F">
              <w:rPr>
                <w:rFonts w:ascii="Times New Roman" w:eastAsia="Times New Roman" w:hAnsi="Times New Roman" w:cs="Times New Roman"/>
                <w:bCs/>
                <w:sz w:val="24"/>
                <w:szCs w:val="24"/>
                <w:lang w:eastAsia="zh-CN"/>
              </w:rPr>
              <w:t>2</w:t>
            </w:r>
            <w:r w:rsidR="002664CA">
              <w:rPr>
                <w:rFonts w:ascii="Times New Roman" w:eastAsia="Times New Roman" w:hAnsi="Times New Roman" w:cs="Times New Roman"/>
                <w:bCs/>
                <w:sz w:val="24"/>
                <w:szCs w:val="24"/>
                <w:lang w:eastAsia="zh-CN"/>
              </w:rPr>
              <w:t>7</w:t>
            </w:r>
            <w:r w:rsidRPr="0077104F">
              <w:rPr>
                <w:rFonts w:ascii="Times New Roman" w:eastAsia="Times New Roman" w:hAnsi="Times New Roman" w:cs="Times New Roman"/>
                <w:bCs/>
                <w:sz w:val="24"/>
                <w:szCs w:val="24"/>
                <w:lang w:eastAsia="zh-CN"/>
              </w:rPr>
              <w:t xml:space="preserve"> декабря 2019 года;</w:t>
            </w:r>
          </w:p>
          <w:p w:rsidR="006C46ED" w:rsidRPr="00D141C8" w:rsidRDefault="00586447" w:rsidP="00B243C9">
            <w:pPr>
              <w:tabs>
                <w:tab w:val="left" w:pos="0"/>
              </w:tabs>
              <w:spacing w:after="0" w:line="240" w:lineRule="auto"/>
              <w:jc w:val="both"/>
              <w:rPr>
                <w:rFonts w:ascii="Times New Roman" w:eastAsia="Times New Roman" w:hAnsi="Times New Roman" w:cs="Times New Roman"/>
                <w:sz w:val="24"/>
                <w:szCs w:val="24"/>
                <w:lang w:eastAsia="zh-CN"/>
              </w:rPr>
            </w:pPr>
            <w:r w:rsidRPr="0077104F">
              <w:rPr>
                <w:rFonts w:ascii="Times New Roman" w:eastAsia="Times New Roman" w:hAnsi="Times New Roman" w:cs="Times New Roman"/>
                <w:bCs/>
                <w:sz w:val="24"/>
                <w:szCs w:val="24"/>
                <w:lang w:eastAsia="zh-CN"/>
              </w:rPr>
              <w:t xml:space="preserve">- за 4 квартал 2019 года и в целом за 2019 год – до </w:t>
            </w:r>
            <w:r w:rsidR="00B243C9" w:rsidRPr="0077104F">
              <w:rPr>
                <w:rFonts w:ascii="Times New Roman" w:eastAsia="Times New Roman" w:hAnsi="Times New Roman" w:cs="Times New Roman"/>
                <w:bCs/>
                <w:sz w:val="24"/>
                <w:szCs w:val="24"/>
                <w:lang w:eastAsia="zh-CN"/>
              </w:rPr>
              <w:t>13</w:t>
            </w:r>
            <w:r w:rsidRPr="0077104F">
              <w:rPr>
                <w:rFonts w:ascii="Times New Roman" w:eastAsia="Times New Roman" w:hAnsi="Times New Roman" w:cs="Times New Roman"/>
                <w:bCs/>
                <w:sz w:val="24"/>
                <w:szCs w:val="24"/>
                <w:lang w:eastAsia="zh-CN"/>
              </w:rPr>
              <w:t xml:space="preserve"> марта 2020</w:t>
            </w:r>
            <w:r w:rsidRPr="0077104F">
              <w:rPr>
                <w:rFonts w:ascii="Times New Roman" w:eastAsia="Times New Roman" w:hAnsi="Times New Roman" w:cs="Times New Roman"/>
                <w:sz w:val="24"/>
                <w:szCs w:val="24"/>
                <w:lang w:eastAsia="zh-CN"/>
              </w:rPr>
              <w:t xml:space="preserve"> </w:t>
            </w:r>
            <w:r w:rsidRPr="00586447">
              <w:rPr>
                <w:rFonts w:ascii="Times New Roman" w:eastAsia="Times New Roman" w:hAnsi="Times New Roman" w:cs="Times New Roman"/>
                <w:sz w:val="24"/>
                <w:szCs w:val="24"/>
                <w:lang w:eastAsia="zh-CN"/>
              </w:rPr>
              <w:t>года.</w:t>
            </w:r>
          </w:p>
        </w:tc>
      </w:tr>
      <w:tr w:rsidR="00063891" w:rsidRPr="00F55DFB" w:rsidTr="00D141C8">
        <w:trPr>
          <w:trHeight w:val="369"/>
          <w:jc w:val="center"/>
        </w:trPr>
        <w:tc>
          <w:tcPr>
            <w:tcW w:w="677" w:type="dxa"/>
            <w:tcBorders>
              <w:top w:val="single" w:sz="4" w:space="0" w:color="auto"/>
              <w:left w:val="single" w:sz="4" w:space="0" w:color="auto"/>
              <w:bottom w:val="single" w:sz="4" w:space="0" w:color="auto"/>
              <w:right w:val="single" w:sz="4" w:space="0" w:color="auto"/>
            </w:tcBorders>
            <w:vAlign w:val="center"/>
          </w:tcPr>
          <w:p w:rsidR="00063891" w:rsidRPr="00D141C8" w:rsidRDefault="00132621" w:rsidP="0013262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Times New Roman" w:eastAsia="Times New Roman" w:hAnsi="Times New Roman" w:cs="Times New Roman"/>
                <w:sz w:val="24"/>
                <w:szCs w:val="24"/>
                <w:lang w:eastAsia="ru-RU"/>
              </w:rPr>
            </w:pPr>
            <w:r w:rsidRPr="00D141C8">
              <w:rPr>
                <w:rFonts w:ascii="Times New Roman" w:eastAsia="Times New Roman" w:hAnsi="Times New Roman" w:cs="Times New Roman"/>
                <w:sz w:val="24"/>
                <w:szCs w:val="24"/>
                <w:lang w:eastAsia="ru-RU"/>
              </w:rPr>
              <w:t>5.</w:t>
            </w: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63891" w:rsidRPr="00D141C8" w:rsidRDefault="00412834" w:rsidP="0041283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after="0" w:line="240" w:lineRule="auto"/>
              <w:jc w:val="both"/>
              <w:rPr>
                <w:rFonts w:ascii="Times New Roman" w:eastAsia="Times New Roman" w:hAnsi="Times New Roman" w:cs="Times New Roman"/>
                <w:sz w:val="24"/>
                <w:szCs w:val="24"/>
                <w:lang w:eastAsia="ru-RU"/>
              </w:rPr>
            </w:pPr>
            <w:r w:rsidRPr="00D141C8">
              <w:rPr>
                <w:rFonts w:ascii="Times New Roman" w:eastAsia="Times New Roman" w:hAnsi="Times New Roman" w:cs="Times New Roman"/>
                <w:sz w:val="24"/>
                <w:szCs w:val="24"/>
                <w:lang w:eastAsia="ru-RU"/>
              </w:rPr>
              <w:t>Код по ОКВЭД</w:t>
            </w:r>
            <w:r w:rsidR="00DF1997" w:rsidRPr="00D141C8">
              <w:rPr>
                <w:rFonts w:ascii="Times New Roman" w:eastAsia="Times New Roman" w:hAnsi="Times New Roman" w:cs="Times New Roman"/>
                <w:sz w:val="24"/>
                <w:szCs w:val="24"/>
                <w:lang w:eastAsia="ru-RU"/>
              </w:rPr>
              <w:t xml:space="preserve"> 2</w:t>
            </w:r>
            <w:r w:rsidRPr="00D141C8">
              <w:rPr>
                <w:rFonts w:ascii="Times New Roman" w:eastAsia="Times New Roman" w:hAnsi="Times New Roman" w:cs="Times New Roman"/>
                <w:sz w:val="24"/>
                <w:szCs w:val="24"/>
                <w:lang w:eastAsia="ru-RU"/>
              </w:rPr>
              <w:t xml:space="preserve"> и ОКПД</w:t>
            </w:r>
            <w:r w:rsidR="00DF1997" w:rsidRPr="00D141C8">
              <w:rPr>
                <w:rFonts w:ascii="Times New Roman" w:eastAsia="Times New Roman" w:hAnsi="Times New Roman" w:cs="Times New Roman"/>
                <w:sz w:val="24"/>
                <w:szCs w:val="24"/>
                <w:lang w:eastAsia="ru-RU"/>
              </w:rPr>
              <w:t xml:space="preserve"> 2</w:t>
            </w:r>
            <w:r w:rsidR="00063891" w:rsidRPr="00D141C8">
              <w:rPr>
                <w:rFonts w:ascii="Times New Roman" w:eastAsia="Times New Roman" w:hAnsi="Times New Roman" w:cs="Times New Roman"/>
                <w:sz w:val="24"/>
                <w:szCs w:val="24"/>
                <w:lang w:eastAsia="ru-RU"/>
              </w:rPr>
              <w:t xml:space="preserve"> ОК 034-2007</w:t>
            </w:r>
          </w:p>
        </w:tc>
        <w:tc>
          <w:tcPr>
            <w:tcW w:w="6802" w:type="dxa"/>
            <w:tcBorders>
              <w:top w:val="single" w:sz="4" w:space="0" w:color="auto"/>
              <w:left w:val="single" w:sz="4" w:space="0" w:color="auto"/>
              <w:bottom w:val="single" w:sz="4" w:space="0" w:color="auto"/>
              <w:right w:val="single" w:sz="4" w:space="0" w:color="auto"/>
            </w:tcBorders>
            <w:shd w:val="clear" w:color="auto" w:fill="FFFFFF" w:themeFill="background1"/>
          </w:tcPr>
          <w:p w:rsidR="00063891" w:rsidRPr="00D141C8" w:rsidRDefault="00063891" w:rsidP="00197971">
            <w:pPr>
              <w:tabs>
                <w:tab w:val="left" w:pos="34"/>
              </w:tabs>
              <w:snapToGrid w:val="0"/>
              <w:spacing w:before="60" w:after="120" w:line="240" w:lineRule="auto"/>
              <w:ind w:left="34"/>
              <w:jc w:val="both"/>
              <w:rPr>
                <w:rFonts w:ascii="Times New Roman" w:eastAsia="Times New Roman" w:hAnsi="Times New Roman" w:cs="Times New Roman"/>
                <w:bCs/>
                <w:sz w:val="24"/>
                <w:szCs w:val="20"/>
                <w:lang w:eastAsia="ru-RU"/>
              </w:rPr>
            </w:pPr>
            <w:r w:rsidRPr="00D141C8">
              <w:rPr>
                <w:rFonts w:ascii="Times New Roman" w:eastAsia="Times New Roman" w:hAnsi="Times New Roman" w:cs="Times New Roman"/>
                <w:bCs/>
                <w:sz w:val="24"/>
                <w:szCs w:val="20"/>
                <w:lang w:eastAsia="ru-RU"/>
              </w:rPr>
              <w:t>69.20.10.000 - Услуг</w:t>
            </w:r>
            <w:r w:rsidR="00197971" w:rsidRPr="00D141C8">
              <w:rPr>
                <w:rFonts w:ascii="Times New Roman" w:eastAsia="Times New Roman" w:hAnsi="Times New Roman" w:cs="Times New Roman"/>
                <w:bCs/>
                <w:sz w:val="24"/>
                <w:szCs w:val="20"/>
                <w:lang w:eastAsia="ru-RU"/>
              </w:rPr>
              <w:t>и в области финансового аудита.</w:t>
            </w:r>
          </w:p>
        </w:tc>
      </w:tr>
      <w:tr w:rsidR="00063891" w:rsidRPr="00F55DFB" w:rsidTr="007C2138">
        <w:trPr>
          <w:trHeight w:val="369"/>
          <w:jc w:val="center"/>
        </w:trPr>
        <w:tc>
          <w:tcPr>
            <w:tcW w:w="677" w:type="dxa"/>
            <w:tcBorders>
              <w:top w:val="single" w:sz="4" w:space="0" w:color="auto"/>
              <w:left w:val="single" w:sz="4" w:space="0" w:color="auto"/>
              <w:bottom w:val="single" w:sz="4" w:space="0" w:color="auto"/>
              <w:right w:val="single" w:sz="4" w:space="0" w:color="auto"/>
            </w:tcBorders>
            <w:vAlign w:val="center"/>
          </w:tcPr>
          <w:p w:rsidR="00063891" w:rsidRPr="00F55DFB" w:rsidRDefault="00412834" w:rsidP="0041283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095" w:type="dxa"/>
            <w:tcBorders>
              <w:top w:val="single" w:sz="4" w:space="0" w:color="auto"/>
              <w:left w:val="single" w:sz="4" w:space="0" w:color="auto"/>
              <w:bottom w:val="single" w:sz="4" w:space="0" w:color="auto"/>
              <w:right w:val="single" w:sz="4" w:space="0" w:color="auto"/>
            </w:tcBorders>
            <w:hideMark/>
          </w:tcPr>
          <w:p w:rsidR="00063891" w:rsidRPr="00F55DFB" w:rsidRDefault="00063891" w:rsidP="00063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5DFB">
              <w:rPr>
                <w:rFonts w:ascii="Times New Roman" w:eastAsia="Times New Roman" w:hAnsi="Times New Roman" w:cs="Times New Roman"/>
                <w:sz w:val="24"/>
                <w:szCs w:val="24"/>
                <w:lang w:eastAsia="ru-RU"/>
              </w:rPr>
              <w:t>Ограничение участия в конкуре</w:t>
            </w:r>
          </w:p>
        </w:tc>
        <w:tc>
          <w:tcPr>
            <w:tcW w:w="6802" w:type="dxa"/>
            <w:tcBorders>
              <w:top w:val="single" w:sz="4" w:space="0" w:color="auto"/>
              <w:left w:val="single" w:sz="4" w:space="0" w:color="auto"/>
              <w:bottom w:val="single" w:sz="4" w:space="0" w:color="auto"/>
              <w:right w:val="single" w:sz="4" w:space="0" w:color="auto"/>
            </w:tcBorders>
            <w:vAlign w:val="center"/>
            <w:hideMark/>
          </w:tcPr>
          <w:p w:rsidR="00063891" w:rsidRPr="00F55DFB" w:rsidRDefault="00363B95" w:rsidP="007C213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Установлено</w:t>
            </w:r>
          </w:p>
        </w:tc>
      </w:tr>
      <w:tr w:rsidR="00063891" w:rsidRPr="00F55DFB" w:rsidTr="007C2138">
        <w:trPr>
          <w:trHeight w:val="369"/>
          <w:jc w:val="center"/>
        </w:trPr>
        <w:tc>
          <w:tcPr>
            <w:tcW w:w="677" w:type="dxa"/>
            <w:tcBorders>
              <w:top w:val="single" w:sz="4" w:space="0" w:color="auto"/>
              <w:left w:val="single" w:sz="4" w:space="0" w:color="auto"/>
              <w:bottom w:val="single" w:sz="4" w:space="0" w:color="auto"/>
              <w:right w:val="single" w:sz="4" w:space="0" w:color="auto"/>
            </w:tcBorders>
            <w:vAlign w:val="center"/>
          </w:tcPr>
          <w:p w:rsidR="00063891" w:rsidRPr="00F55DFB" w:rsidRDefault="00412834" w:rsidP="0041283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095" w:type="dxa"/>
            <w:tcBorders>
              <w:top w:val="single" w:sz="4" w:space="0" w:color="auto"/>
              <w:left w:val="single" w:sz="4" w:space="0" w:color="auto"/>
              <w:bottom w:val="single" w:sz="4" w:space="0" w:color="auto"/>
              <w:right w:val="single" w:sz="4" w:space="0" w:color="auto"/>
            </w:tcBorders>
            <w:hideMark/>
          </w:tcPr>
          <w:p w:rsidR="00063891" w:rsidRPr="00F55DFB" w:rsidRDefault="00063891" w:rsidP="0006389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after="0" w:line="240" w:lineRule="auto"/>
              <w:jc w:val="both"/>
              <w:rPr>
                <w:rFonts w:ascii="Times New Roman" w:eastAsia="Times New Roman" w:hAnsi="Times New Roman" w:cs="Times New Roman"/>
                <w:sz w:val="24"/>
                <w:szCs w:val="24"/>
                <w:lang w:eastAsia="ru-RU"/>
              </w:rPr>
            </w:pPr>
            <w:r w:rsidRPr="00F55DFB">
              <w:rPr>
                <w:rFonts w:ascii="Times New Roman" w:eastAsia="Times New Roman" w:hAnsi="Times New Roman" w:cs="Times New Roman"/>
                <w:sz w:val="24"/>
                <w:szCs w:val="24"/>
                <w:lang w:eastAsia="ru-RU"/>
              </w:rPr>
              <w:t xml:space="preserve">Преимущества, предоставляемые заказчиком </w:t>
            </w:r>
            <w:r w:rsidRPr="00F55DFB">
              <w:rPr>
                <w:rFonts w:ascii="Times New Roman" w:eastAsia="Times New Roman" w:hAnsi="Times New Roman" w:cs="Times New Roman"/>
                <w:sz w:val="24"/>
                <w:szCs w:val="24"/>
                <w:lang w:eastAsia="ru-RU"/>
              </w:rPr>
              <w:lastRenderedPageBreak/>
              <w:t>субъектам малого предпринимательства, социально ориентированным некоммерческим организациям</w:t>
            </w:r>
          </w:p>
        </w:tc>
        <w:tc>
          <w:tcPr>
            <w:tcW w:w="6802" w:type="dxa"/>
            <w:tcBorders>
              <w:top w:val="single" w:sz="4" w:space="0" w:color="auto"/>
              <w:left w:val="single" w:sz="4" w:space="0" w:color="auto"/>
              <w:bottom w:val="single" w:sz="4" w:space="0" w:color="auto"/>
              <w:right w:val="single" w:sz="4" w:space="0" w:color="auto"/>
            </w:tcBorders>
            <w:vAlign w:val="center"/>
          </w:tcPr>
          <w:p w:rsidR="00063891" w:rsidRPr="00F55DFB" w:rsidRDefault="003537E4" w:rsidP="007C213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w:t>
            </w:r>
            <w:r w:rsidR="00B11869" w:rsidRPr="00F55DFB">
              <w:rPr>
                <w:rFonts w:ascii="Times New Roman" w:eastAsia="Times New Roman" w:hAnsi="Times New Roman" w:cs="Times New Roman"/>
                <w:sz w:val="24"/>
                <w:szCs w:val="24"/>
                <w:lang w:eastAsia="ru-RU"/>
              </w:rPr>
              <w:t>редоставляются</w:t>
            </w:r>
          </w:p>
        </w:tc>
      </w:tr>
      <w:tr w:rsidR="00063891" w:rsidRPr="00F55DFB" w:rsidTr="007C2138">
        <w:trPr>
          <w:trHeight w:val="369"/>
          <w:jc w:val="center"/>
        </w:trPr>
        <w:tc>
          <w:tcPr>
            <w:tcW w:w="677" w:type="dxa"/>
            <w:tcBorders>
              <w:top w:val="single" w:sz="4" w:space="0" w:color="auto"/>
              <w:left w:val="single" w:sz="4" w:space="0" w:color="auto"/>
              <w:bottom w:val="single" w:sz="4" w:space="0" w:color="auto"/>
              <w:right w:val="single" w:sz="4" w:space="0" w:color="auto"/>
            </w:tcBorders>
            <w:vAlign w:val="center"/>
          </w:tcPr>
          <w:p w:rsidR="00063891" w:rsidRPr="00F55DFB" w:rsidRDefault="00A73AFC" w:rsidP="00A73AF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095" w:type="dxa"/>
            <w:tcBorders>
              <w:top w:val="single" w:sz="4" w:space="0" w:color="auto"/>
              <w:left w:val="single" w:sz="4" w:space="0" w:color="auto"/>
              <w:bottom w:val="single" w:sz="4" w:space="0" w:color="auto"/>
              <w:right w:val="single" w:sz="4" w:space="0" w:color="auto"/>
            </w:tcBorders>
            <w:hideMark/>
          </w:tcPr>
          <w:p w:rsidR="00063891" w:rsidRPr="00F55DFB" w:rsidRDefault="00063891" w:rsidP="0006389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Times New Roman" w:eastAsia="Times New Roman" w:hAnsi="Times New Roman" w:cs="Times New Roman"/>
                <w:sz w:val="24"/>
                <w:szCs w:val="24"/>
                <w:lang w:eastAsia="ru-RU"/>
              </w:rPr>
            </w:pPr>
            <w:r w:rsidRPr="00F55DFB">
              <w:rPr>
                <w:rFonts w:ascii="Times New Roman" w:eastAsia="Times New Roman" w:hAnsi="Times New Roman" w:cs="Times New Roman"/>
                <w:sz w:val="24"/>
                <w:szCs w:val="24"/>
                <w:lang w:eastAsia="ru-RU"/>
              </w:rPr>
              <w:t>Преимущества, предоставляемые заказчиком учреждениям и предприятиям уголовно-исполнительной системы</w:t>
            </w:r>
          </w:p>
        </w:tc>
        <w:tc>
          <w:tcPr>
            <w:tcW w:w="6802" w:type="dxa"/>
            <w:tcBorders>
              <w:top w:val="single" w:sz="4" w:space="0" w:color="auto"/>
              <w:left w:val="single" w:sz="4" w:space="0" w:color="auto"/>
              <w:bottom w:val="single" w:sz="4" w:space="0" w:color="auto"/>
              <w:right w:val="single" w:sz="4" w:space="0" w:color="auto"/>
            </w:tcBorders>
            <w:vAlign w:val="center"/>
            <w:hideMark/>
          </w:tcPr>
          <w:p w:rsidR="00063891" w:rsidRPr="00F55DFB" w:rsidRDefault="00FA7254" w:rsidP="007C213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after="0" w:line="240" w:lineRule="auto"/>
              <w:rPr>
                <w:rFonts w:ascii="Times New Roman" w:eastAsia="Times New Roman" w:hAnsi="Times New Roman" w:cs="Times New Roman"/>
                <w:i/>
                <w:sz w:val="24"/>
                <w:szCs w:val="24"/>
                <w:lang w:eastAsia="ru-RU"/>
              </w:rPr>
            </w:pPr>
            <w:r w:rsidRPr="00F55DFB">
              <w:rPr>
                <w:rFonts w:ascii="Times New Roman" w:eastAsia="Times New Roman" w:hAnsi="Times New Roman" w:cs="Times New Roman"/>
                <w:sz w:val="24"/>
                <w:szCs w:val="24"/>
                <w:lang w:eastAsia="ru-RU"/>
              </w:rPr>
              <w:t>Не предоставляются</w:t>
            </w:r>
          </w:p>
        </w:tc>
      </w:tr>
      <w:tr w:rsidR="00063891" w:rsidRPr="00F55DFB" w:rsidTr="00A73AFC">
        <w:trPr>
          <w:trHeight w:val="369"/>
          <w:jc w:val="center"/>
        </w:trPr>
        <w:tc>
          <w:tcPr>
            <w:tcW w:w="677" w:type="dxa"/>
            <w:tcBorders>
              <w:top w:val="single" w:sz="4" w:space="0" w:color="auto"/>
              <w:left w:val="single" w:sz="4" w:space="0" w:color="auto"/>
              <w:bottom w:val="single" w:sz="4" w:space="0" w:color="auto"/>
              <w:right w:val="single" w:sz="4" w:space="0" w:color="auto"/>
            </w:tcBorders>
            <w:vAlign w:val="center"/>
          </w:tcPr>
          <w:p w:rsidR="00063891" w:rsidRPr="00F55DFB" w:rsidRDefault="00A73AFC" w:rsidP="00A73AF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095" w:type="dxa"/>
            <w:tcBorders>
              <w:top w:val="single" w:sz="4" w:space="0" w:color="auto"/>
              <w:left w:val="single" w:sz="4" w:space="0" w:color="auto"/>
              <w:bottom w:val="single" w:sz="4" w:space="0" w:color="auto"/>
              <w:right w:val="single" w:sz="4" w:space="0" w:color="auto"/>
            </w:tcBorders>
            <w:hideMark/>
          </w:tcPr>
          <w:p w:rsidR="00063891" w:rsidRPr="00F55DFB" w:rsidRDefault="00063891" w:rsidP="0006389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Times New Roman" w:eastAsia="Times New Roman" w:hAnsi="Times New Roman" w:cs="Times New Roman"/>
                <w:sz w:val="24"/>
                <w:szCs w:val="24"/>
                <w:lang w:eastAsia="ru-RU"/>
              </w:rPr>
            </w:pPr>
            <w:r w:rsidRPr="00F55DFB">
              <w:rPr>
                <w:rFonts w:ascii="Times New Roman" w:eastAsia="Times New Roman" w:hAnsi="Times New Roman" w:cs="Times New Roman"/>
                <w:sz w:val="24"/>
                <w:szCs w:val="24"/>
                <w:lang w:eastAsia="ru-RU"/>
              </w:rPr>
              <w:t>Преимущества, предоставляемые заказчиком организациям инвалидов</w:t>
            </w:r>
          </w:p>
        </w:tc>
        <w:tc>
          <w:tcPr>
            <w:tcW w:w="6802" w:type="dxa"/>
            <w:tcBorders>
              <w:top w:val="single" w:sz="4" w:space="0" w:color="auto"/>
              <w:left w:val="single" w:sz="4" w:space="0" w:color="auto"/>
              <w:bottom w:val="single" w:sz="4" w:space="0" w:color="auto"/>
              <w:right w:val="single" w:sz="4" w:space="0" w:color="auto"/>
            </w:tcBorders>
            <w:vAlign w:val="center"/>
            <w:hideMark/>
          </w:tcPr>
          <w:p w:rsidR="00063891" w:rsidRPr="00F55DFB" w:rsidRDefault="00FA7254" w:rsidP="00A73AF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4"/>
                <w:lang w:eastAsia="ru-RU"/>
              </w:rPr>
            </w:pPr>
            <w:r w:rsidRPr="00F55DFB">
              <w:rPr>
                <w:rFonts w:ascii="Times New Roman" w:eastAsia="Times New Roman" w:hAnsi="Times New Roman" w:cs="Times New Roman"/>
                <w:sz w:val="24"/>
                <w:szCs w:val="24"/>
                <w:lang w:eastAsia="ru-RU"/>
              </w:rPr>
              <w:t>Не предоставляются</w:t>
            </w:r>
          </w:p>
        </w:tc>
      </w:tr>
      <w:tr w:rsidR="00063891" w:rsidRPr="00F55DFB" w:rsidTr="005524A1">
        <w:trPr>
          <w:trHeight w:val="573"/>
          <w:jc w:val="center"/>
        </w:trPr>
        <w:tc>
          <w:tcPr>
            <w:tcW w:w="677" w:type="dxa"/>
            <w:tcBorders>
              <w:top w:val="single" w:sz="4" w:space="0" w:color="auto"/>
              <w:left w:val="single" w:sz="4" w:space="0" w:color="auto"/>
              <w:bottom w:val="single" w:sz="4" w:space="0" w:color="auto"/>
              <w:right w:val="single" w:sz="4" w:space="0" w:color="auto"/>
            </w:tcBorders>
            <w:vAlign w:val="center"/>
          </w:tcPr>
          <w:p w:rsidR="00063891" w:rsidRPr="00F55DFB" w:rsidRDefault="00A73AFC" w:rsidP="00A73A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095" w:type="dxa"/>
            <w:tcBorders>
              <w:top w:val="single" w:sz="4" w:space="0" w:color="auto"/>
              <w:left w:val="single" w:sz="4" w:space="0" w:color="auto"/>
              <w:bottom w:val="single" w:sz="4" w:space="0" w:color="auto"/>
              <w:right w:val="single" w:sz="4" w:space="0" w:color="auto"/>
            </w:tcBorders>
            <w:hideMark/>
          </w:tcPr>
          <w:p w:rsidR="005524A1" w:rsidRPr="00F55DFB" w:rsidRDefault="00B11869" w:rsidP="00063891">
            <w:pPr>
              <w:tabs>
                <w:tab w:val="center" w:pos="7689"/>
              </w:tabs>
              <w:spacing w:after="0" w:line="240" w:lineRule="auto"/>
              <w:jc w:val="both"/>
              <w:rPr>
                <w:rFonts w:ascii="Times New Roman" w:eastAsia="Times New Roman" w:hAnsi="Times New Roman" w:cs="Times New Roman"/>
                <w:sz w:val="24"/>
                <w:szCs w:val="24"/>
                <w:lang w:eastAsia="ru-RU"/>
              </w:rPr>
            </w:pPr>
            <w:r w:rsidRPr="00F55DFB">
              <w:rPr>
                <w:rFonts w:ascii="Times New Roman" w:eastAsia="Times New Roman" w:hAnsi="Times New Roman" w:cs="Times New Roman"/>
                <w:sz w:val="24"/>
                <w:szCs w:val="24"/>
                <w:lang w:eastAsia="ru-RU"/>
              </w:rPr>
              <w:t>Источник финансирования</w:t>
            </w:r>
          </w:p>
        </w:tc>
        <w:tc>
          <w:tcPr>
            <w:tcW w:w="6802" w:type="dxa"/>
            <w:tcBorders>
              <w:top w:val="single" w:sz="4" w:space="0" w:color="auto"/>
              <w:left w:val="single" w:sz="4" w:space="0" w:color="auto"/>
              <w:bottom w:val="single" w:sz="4" w:space="0" w:color="auto"/>
              <w:right w:val="single" w:sz="4" w:space="0" w:color="auto"/>
            </w:tcBorders>
            <w:vAlign w:val="center"/>
            <w:hideMark/>
          </w:tcPr>
          <w:p w:rsidR="00063891" w:rsidRPr="00F55DFB" w:rsidRDefault="00063891" w:rsidP="00A73AFC">
            <w:pPr>
              <w:tabs>
                <w:tab w:val="center" w:pos="7689"/>
              </w:tabs>
              <w:spacing w:after="0" w:line="240" w:lineRule="auto"/>
              <w:rPr>
                <w:rFonts w:ascii="Times New Roman" w:eastAsia="Times New Roman" w:hAnsi="Times New Roman" w:cs="Times New Roman"/>
                <w:sz w:val="24"/>
                <w:szCs w:val="24"/>
                <w:lang w:eastAsia="ru-RU"/>
              </w:rPr>
            </w:pPr>
            <w:r w:rsidRPr="00F55DFB">
              <w:rPr>
                <w:rFonts w:ascii="Times New Roman" w:eastAsia="Times New Roman" w:hAnsi="Times New Roman" w:cs="Times New Roman"/>
                <w:sz w:val="24"/>
                <w:szCs w:val="24"/>
                <w:lang w:eastAsia="ru-RU"/>
              </w:rPr>
              <w:t>Собственные средства</w:t>
            </w:r>
            <w:r w:rsidR="006C46ED" w:rsidRPr="00F55DFB">
              <w:rPr>
                <w:rFonts w:ascii="Times New Roman" w:eastAsia="Times New Roman" w:hAnsi="Times New Roman" w:cs="Times New Roman"/>
                <w:sz w:val="24"/>
                <w:szCs w:val="24"/>
                <w:lang w:eastAsia="ru-RU"/>
              </w:rPr>
              <w:t xml:space="preserve"> заказчика</w:t>
            </w:r>
          </w:p>
        </w:tc>
      </w:tr>
      <w:tr w:rsidR="005524A1" w:rsidRPr="00F55DFB" w:rsidTr="005524A1">
        <w:trPr>
          <w:trHeight w:val="249"/>
          <w:jc w:val="center"/>
        </w:trPr>
        <w:tc>
          <w:tcPr>
            <w:tcW w:w="677" w:type="dxa"/>
            <w:tcBorders>
              <w:top w:val="single" w:sz="4" w:space="0" w:color="auto"/>
              <w:left w:val="single" w:sz="4" w:space="0" w:color="auto"/>
              <w:bottom w:val="single" w:sz="4" w:space="0" w:color="auto"/>
              <w:right w:val="single" w:sz="4" w:space="0" w:color="auto"/>
            </w:tcBorders>
            <w:vAlign w:val="center"/>
          </w:tcPr>
          <w:p w:rsidR="005524A1" w:rsidRDefault="005524A1" w:rsidP="00A73AFC">
            <w:pPr>
              <w:spacing w:after="0" w:line="240" w:lineRule="auto"/>
              <w:jc w:val="center"/>
              <w:rPr>
                <w:rFonts w:ascii="Times New Roman" w:eastAsia="Times New Roman" w:hAnsi="Times New Roman" w:cs="Times New Roman"/>
                <w:sz w:val="24"/>
                <w:szCs w:val="24"/>
                <w:lang w:eastAsia="ru-RU"/>
              </w:rPr>
            </w:pPr>
            <w:r w:rsidRPr="005524A1">
              <w:rPr>
                <w:rFonts w:ascii="Times New Roman" w:eastAsia="Times New Roman" w:hAnsi="Times New Roman" w:cs="Times New Roman"/>
                <w:sz w:val="24"/>
                <w:szCs w:val="24"/>
                <w:lang w:eastAsia="ru-RU"/>
              </w:rPr>
              <w:t>11.</w:t>
            </w:r>
          </w:p>
        </w:tc>
        <w:tc>
          <w:tcPr>
            <w:tcW w:w="2095" w:type="dxa"/>
            <w:tcBorders>
              <w:top w:val="single" w:sz="4" w:space="0" w:color="auto"/>
              <w:left w:val="single" w:sz="4" w:space="0" w:color="auto"/>
              <w:bottom w:val="single" w:sz="4" w:space="0" w:color="auto"/>
              <w:right w:val="single" w:sz="4" w:space="0" w:color="auto"/>
            </w:tcBorders>
            <w:vAlign w:val="center"/>
          </w:tcPr>
          <w:p w:rsidR="005524A1" w:rsidRPr="005C484A" w:rsidRDefault="005524A1" w:rsidP="005524A1">
            <w:pPr>
              <w:tabs>
                <w:tab w:val="center" w:pos="7689"/>
              </w:tabs>
              <w:spacing w:after="0" w:line="240" w:lineRule="auto"/>
              <w:rPr>
                <w:rFonts w:ascii="Times New Roman" w:eastAsia="Times New Roman" w:hAnsi="Times New Roman" w:cs="Times New Roman"/>
                <w:sz w:val="24"/>
                <w:szCs w:val="24"/>
                <w:lang w:eastAsia="ru-RU"/>
              </w:rPr>
            </w:pPr>
            <w:r w:rsidRPr="005C484A">
              <w:rPr>
                <w:rFonts w:ascii="Times New Roman" w:eastAsia="Times New Roman" w:hAnsi="Times New Roman" w:cs="Times New Roman"/>
                <w:sz w:val="24"/>
                <w:szCs w:val="24"/>
                <w:lang w:eastAsia="ru-RU"/>
              </w:rPr>
              <w:t xml:space="preserve">Начальная (максимальная) цена </w:t>
            </w:r>
            <w:r w:rsidR="002824E6" w:rsidRPr="005C484A">
              <w:rPr>
                <w:rFonts w:ascii="Times New Roman" w:eastAsia="Times New Roman" w:hAnsi="Times New Roman" w:cs="Times New Roman"/>
                <w:sz w:val="24"/>
                <w:szCs w:val="24"/>
                <w:lang w:eastAsia="ru-RU"/>
              </w:rPr>
              <w:t>договор</w:t>
            </w:r>
            <w:r w:rsidRPr="005C484A">
              <w:rPr>
                <w:rFonts w:ascii="Times New Roman" w:eastAsia="Times New Roman" w:hAnsi="Times New Roman" w:cs="Times New Roman"/>
                <w:sz w:val="24"/>
                <w:szCs w:val="24"/>
                <w:lang w:eastAsia="ru-RU"/>
              </w:rPr>
              <w:t>а</w:t>
            </w:r>
          </w:p>
        </w:tc>
        <w:tc>
          <w:tcPr>
            <w:tcW w:w="6802" w:type="dxa"/>
            <w:tcBorders>
              <w:top w:val="single" w:sz="4" w:space="0" w:color="auto"/>
              <w:left w:val="single" w:sz="4" w:space="0" w:color="auto"/>
              <w:bottom w:val="single" w:sz="4" w:space="0" w:color="auto"/>
              <w:right w:val="single" w:sz="4" w:space="0" w:color="auto"/>
            </w:tcBorders>
            <w:vAlign w:val="center"/>
          </w:tcPr>
          <w:p w:rsidR="0082623A" w:rsidRPr="005C484A" w:rsidRDefault="0005488D" w:rsidP="005524A1">
            <w:pPr>
              <w:tabs>
                <w:tab w:val="center" w:pos="7689"/>
              </w:tabs>
              <w:spacing w:after="0" w:line="240" w:lineRule="auto"/>
              <w:jc w:val="both"/>
              <w:rPr>
                <w:rFonts w:ascii="Times New Roman" w:eastAsia="Times New Roman" w:hAnsi="Times New Roman" w:cs="Times New Roman"/>
                <w:sz w:val="24"/>
                <w:szCs w:val="24"/>
                <w:u w:val="single"/>
                <w:lang w:eastAsia="ru-RU"/>
              </w:rPr>
            </w:pPr>
            <w:r w:rsidRPr="005C484A">
              <w:rPr>
                <w:rFonts w:ascii="Times New Roman" w:eastAsia="Times New Roman" w:hAnsi="Times New Roman" w:cs="Times New Roman"/>
                <w:b/>
                <w:sz w:val="24"/>
                <w:szCs w:val="24"/>
                <w:u w:val="single"/>
                <w:lang w:eastAsia="ru-RU"/>
              </w:rPr>
              <w:t>43 000</w:t>
            </w:r>
            <w:r w:rsidR="00B31476" w:rsidRPr="005C484A">
              <w:rPr>
                <w:rFonts w:ascii="Times New Roman" w:eastAsia="Times New Roman" w:hAnsi="Times New Roman" w:cs="Times New Roman"/>
                <w:b/>
                <w:sz w:val="24"/>
                <w:szCs w:val="24"/>
                <w:u w:val="single"/>
                <w:lang w:eastAsia="ru-RU"/>
              </w:rPr>
              <w:t>,00</w:t>
            </w:r>
            <w:r w:rsidR="0082623A" w:rsidRPr="005C484A">
              <w:rPr>
                <w:rFonts w:ascii="Times New Roman" w:eastAsia="Times New Roman" w:hAnsi="Times New Roman" w:cs="Times New Roman"/>
                <w:sz w:val="24"/>
                <w:szCs w:val="24"/>
                <w:u w:val="single"/>
                <w:lang w:eastAsia="ru-RU"/>
              </w:rPr>
              <w:t xml:space="preserve"> (</w:t>
            </w:r>
            <w:r w:rsidRPr="005C484A">
              <w:rPr>
                <w:rFonts w:ascii="Times New Roman" w:eastAsia="Times New Roman" w:hAnsi="Times New Roman" w:cs="Times New Roman"/>
                <w:sz w:val="24"/>
                <w:szCs w:val="24"/>
                <w:u w:val="single"/>
                <w:lang w:eastAsia="ru-RU"/>
              </w:rPr>
              <w:t>Сорок три тысячи</w:t>
            </w:r>
            <w:r w:rsidR="0082623A" w:rsidRPr="005C484A">
              <w:rPr>
                <w:rFonts w:ascii="Times New Roman" w:eastAsia="Times New Roman" w:hAnsi="Times New Roman" w:cs="Times New Roman"/>
                <w:sz w:val="24"/>
                <w:szCs w:val="24"/>
                <w:u w:val="single"/>
                <w:lang w:eastAsia="ru-RU"/>
              </w:rPr>
              <w:t xml:space="preserve">) рублей 00 копеек.  </w:t>
            </w:r>
          </w:p>
          <w:p w:rsidR="005524A1" w:rsidRPr="005C484A" w:rsidRDefault="005524A1" w:rsidP="00B243C9">
            <w:pPr>
              <w:tabs>
                <w:tab w:val="center" w:pos="7689"/>
              </w:tabs>
              <w:spacing w:after="0" w:line="240" w:lineRule="auto"/>
              <w:jc w:val="both"/>
              <w:rPr>
                <w:rFonts w:ascii="Times New Roman" w:eastAsia="Times New Roman" w:hAnsi="Times New Roman" w:cs="Times New Roman"/>
                <w:sz w:val="24"/>
                <w:szCs w:val="24"/>
                <w:lang w:eastAsia="ru-RU"/>
              </w:rPr>
            </w:pPr>
            <w:r w:rsidRPr="005C484A">
              <w:rPr>
                <w:rFonts w:ascii="Times New Roman" w:eastAsia="Times New Roman" w:hAnsi="Times New Roman" w:cs="Times New Roman"/>
                <w:sz w:val="24"/>
                <w:szCs w:val="24"/>
                <w:lang w:eastAsia="zh-CN"/>
              </w:rPr>
              <w:t xml:space="preserve">Цена включает в себя все необходимые расходы, в том числе на уплату пошлин, налогов (НДС), сборов и других обязательных платежей, которые участник должен понести в связи с исполнением обязательств по </w:t>
            </w:r>
            <w:r w:rsidR="002824E6" w:rsidRPr="005C484A">
              <w:rPr>
                <w:rFonts w:ascii="Times New Roman" w:eastAsia="Times New Roman" w:hAnsi="Times New Roman" w:cs="Times New Roman"/>
                <w:sz w:val="24"/>
                <w:szCs w:val="24"/>
                <w:lang w:eastAsia="zh-CN"/>
              </w:rPr>
              <w:t>договор</w:t>
            </w:r>
            <w:r w:rsidR="00B243C9" w:rsidRPr="005C484A">
              <w:rPr>
                <w:rFonts w:ascii="Times New Roman" w:eastAsia="Times New Roman" w:hAnsi="Times New Roman" w:cs="Times New Roman"/>
                <w:sz w:val="24"/>
                <w:szCs w:val="24"/>
                <w:lang w:eastAsia="zh-CN"/>
              </w:rPr>
              <w:t>у</w:t>
            </w:r>
            <w:r w:rsidRPr="005C484A">
              <w:rPr>
                <w:rFonts w:ascii="Times New Roman" w:eastAsia="Times New Roman" w:hAnsi="Times New Roman" w:cs="Times New Roman"/>
                <w:sz w:val="24"/>
                <w:szCs w:val="24"/>
                <w:lang w:eastAsia="zh-CN"/>
              </w:rPr>
              <w:t xml:space="preserve">. Затраты, не включенные в цену </w:t>
            </w:r>
            <w:r w:rsidR="002824E6" w:rsidRPr="005C484A">
              <w:rPr>
                <w:rFonts w:ascii="Times New Roman" w:eastAsia="Times New Roman" w:hAnsi="Times New Roman" w:cs="Times New Roman"/>
                <w:sz w:val="24"/>
                <w:szCs w:val="24"/>
                <w:lang w:eastAsia="zh-CN"/>
              </w:rPr>
              <w:t>договор</w:t>
            </w:r>
            <w:r w:rsidRPr="005C484A">
              <w:rPr>
                <w:rFonts w:ascii="Times New Roman" w:eastAsia="Times New Roman" w:hAnsi="Times New Roman" w:cs="Times New Roman"/>
                <w:sz w:val="24"/>
                <w:szCs w:val="24"/>
                <w:lang w:eastAsia="zh-CN"/>
              </w:rPr>
              <w:t xml:space="preserve">а, не подлежат оплате со стороны заказчика. В случае если деятельность участника не подлежит налогообложению НДС (освобождено от налогообложения НДС) либо участник освобожден от исполнения обязанности налогоплательщика </w:t>
            </w:r>
            <w:proofErr w:type="gramStart"/>
            <w:r w:rsidRPr="005C484A">
              <w:rPr>
                <w:rFonts w:ascii="Times New Roman" w:eastAsia="Times New Roman" w:hAnsi="Times New Roman" w:cs="Times New Roman"/>
                <w:sz w:val="24"/>
                <w:szCs w:val="24"/>
                <w:lang w:eastAsia="zh-CN"/>
              </w:rPr>
              <w:t>НДС</w:t>
            </w:r>
            <w:proofErr w:type="gramEnd"/>
            <w:r w:rsidRPr="005C484A">
              <w:rPr>
                <w:rFonts w:ascii="Times New Roman" w:eastAsia="Times New Roman" w:hAnsi="Times New Roman" w:cs="Times New Roman"/>
                <w:sz w:val="24"/>
                <w:szCs w:val="24"/>
                <w:lang w:eastAsia="zh-CN"/>
              </w:rPr>
              <w:t xml:space="preserve"> либо участник не является налогоплательщиком НДС, то цена, предложенная таким участником закупки и указанная в заявке, не должна превышать начальную (максимальную) цену </w:t>
            </w:r>
            <w:r w:rsidR="002824E6" w:rsidRPr="005C484A">
              <w:rPr>
                <w:rFonts w:ascii="Times New Roman" w:eastAsia="Times New Roman" w:hAnsi="Times New Roman" w:cs="Times New Roman"/>
                <w:sz w:val="24"/>
                <w:szCs w:val="24"/>
                <w:lang w:eastAsia="zh-CN"/>
              </w:rPr>
              <w:t>договор</w:t>
            </w:r>
            <w:r w:rsidRPr="005C484A">
              <w:rPr>
                <w:rFonts w:ascii="Times New Roman" w:eastAsia="Times New Roman" w:hAnsi="Times New Roman" w:cs="Times New Roman"/>
                <w:sz w:val="24"/>
                <w:szCs w:val="24"/>
                <w:lang w:eastAsia="zh-CN"/>
              </w:rPr>
              <w:t>а.</w:t>
            </w:r>
          </w:p>
        </w:tc>
      </w:tr>
      <w:tr w:rsidR="00063891" w:rsidRPr="00F55DFB" w:rsidTr="00E95A48">
        <w:trPr>
          <w:trHeight w:val="858"/>
          <w:jc w:val="center"/>
        </w:trPr>
        <w:tc>
          <w:tcPr>
            <w:tcW w:w="677" w:type="dxa"/>
            <w:tcBorders>
              <w:top w:val="single" w:sz="4" w:space="0" w:color="auto"/>
              <w:left w:val="single" w:sz="4" w:space="0" w:color="auto"/>
              <w:bottom w:val="single" w:sz="4" w:space="0" w:color="auto"/>
              <w:right w:val="single" w:sz="4" w:space="0" w:color="auto"/>
            </w:tcBorders>
            <w:vAlign w:val="center"/>
          </w:tcPr>
          <w:p w:rsidR="00063891" w:rsidRPr="00F55DFB" w:rsidRDefault="00A73AFC" w:rsidP="00A73A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095" w:type="dxa"/>
            <w:tcBorders>
              <w:top w:val="single" w:sz="4" w:space="0" w:color="auto"/>
              <w:left w:val="single" w:sz="4" w:space="0" w:color="auto"/>
              <w:bottom w:val="single" w:sz="4" w:space="0" w:color="auto"/>
              <w:right w:val="single" w:sz="4" w:space="0" w:color="auto"/>
            </w:tcBorders>
            <w:hideMark/>
          </w:tcPr>
          <w:p w:rsidR="00E95A48" w:rsidRPr="00F55DFB" w:rsidRDefault="00063891" w:rsidP="00063891">
            <w:pPr>
              <w:tabs>
                <w:tab w:val="center" w:pos="7689"/>
              </w:tabs>
              <w:spacing w:after="0" w:line="240" w:lineRule="auto"/>
              <w:jc w:val="both"/>
              <w:rPr>
                <w:rFonts w:ascii="Times New Roman" w:eastAsia="Times New Roman" w:hAnsi="Times New Roman" w:cs="Times New Roman"/>
                <w:sz w:val="24"/>
                <w:szCs w:val="24"/>
                <w:lang w:eastAsia="ru-RU"/>
              </w:rPr>
            </w:pPr>
            <w:r w:rsidRPr="00F55DFB">
              <w:rPr>
                <w:rFonts w:ascii="Times New Roman" w:eastAsia="Times New Roman" w:hAnsi="Times New Roman" w:cs="Times New Roman"/>
                <w:sz w:val="24"/>
                <w:szCs w:val="24"/>
                <w:lang w:eastAsia="ru-RU"/>
              </w:rPr>
              <w:t>Форма, сроки и порядок оплаты услуг</w:t>
            </w:r>
          </w:p>
        </w:tc>
        <w:tc>
          <w:tcPr>
            <w:tcW w:w="6802" w:type="dxa"/>
            <w:tcBorders>
              <w:top w:val="single" w:sz="4" w:space="0" w:color="auto"/>
              <w:left w:val="single" w:sz="4" w:space="0" w:color="auto"/>
              <w:bottom w:val="single" w:sz="4" w:space="0" w:color="auto"/>
              <w:right w:val="single" w:sz="4" w:space="0" w:color="auto"/>
            </w:tcBorders>
            <w:vAlign w:val="center"/>
          </w:tcPr>
          <w:p w:rsidR="00063891" w:rsidRPr="00F55DFB" w:rsidRDefault="00456FAF" w:rsidP="00A73AFC">
            <w:pPr>
              <w:spacing w:after="0" w:line="240" w:lineRule="auto"/>
              <w:rPr>
                <w:rFonts w:ascii="Times New Roman" w:eastAsia="Times New Roman" w:hAnsi="Times New Roman" w:cs="Times New Roman"/>
                <w:sz w:val="24"/>
                <w:szCs w:val="24"/>
                <w:lang w:eastAsia="ru-RU"/>
              </w:rPr>
            </w:pPr>
            <w:r w:rsidRPr="00F55DFB">
              <w:rPr>
                <w:rFonts w:ascii="Times New Roman" w:eastAsia="Times New Roman" w:hAnsi="Times New Roman" w:cs="Times New Roman"/>
                <w:bCs/>
                <w:sz w:val="24"/>
                <w:szCs w:val="24"/>
                <w:lang w:eastAsia="ru-RU"/>
              </w:rPr>
              <w:t xml:space="preserve">Согласно условиям </w:t>
            </w:r>
            <w:r w:rsidR="002824E6">
              <w:rPr>
                <w:rFonts w:ascii="Times New Roman" w:eastAsia="Times New Roman" w:hAnsi="Times New Roman" w:cs="Times New Roman"/>
                <w:bCs/>
                <w:sz w:val="24"/>
                <w:szCs w:val="24"/>
                <w:lang w:eastAsia="ru-RU"/>
              </w:rPr>
              <w:t>договор</w:t>
            </w:r>
            <w:r w:rsidRPr="00F55DFB">
              <w:rPr>
                <w:rFonts w:ascii="Times New Roman" w:eastAsia="Times New Roman" w:hAnsi="Times New Roman" w:cs="Times New Roman"/>
                <w:bCs/>
                <w:sz w:val="24"/>
                <w:szCs w:val="24"/>
                <w:lang w:eastAsia="ru-RU"/>
              </w:rPr>
              <w:t>а</w:t>
            </w:r>
          </w:p>
        </w:tc>
      </w:tr>
      <w:tr w:rsidR="00E95A48" w:rsidRPr="00F55DFB" w:rsidTr="00A73AFC">
        <w:trPr>
          <w:trHeight w:val="240"/>
          <w:jc w:val="center"/>
        </w:trPr>
        <w:tc>
          <w:tcPr>
            <w:tcW w:w="677" w:type="dxa"/>
            <w:tcBorders>
              <w:top w:val="single" w:sz="4" w:space="0" w:color="auto"/>
              <w:left w:val="single" w:sz="4" w:space="0" w:color="auto"/>
              <w:bottom w:val="single" w:sz="4" w:space="0" w:color="auto"/>
              <w:right w:val="single" w:sz="4" w:space="0" w:color="auto"/>
            </w:tcBorders>
            <w:vAlign w:val="center"/>
          </w:tcPr>
          <w:p w:rsidR="00E95A48" w:rsidRPr="00D141C8" w:rsidRDefault="00E95A48" w:rsidP="00A73AFC">
            <w:pPr>
              <w:spacing w:after="0" w:line="240" w:lineRule="auto"/>
              <w:jc w:val="center"/>
              <w:rPr>
                <w:rFonts w:ascii="Times New Roman" w:eastAsia="Times New Roman" w:hAnsi="Times New Roman" w:cs="Times New Roman"/>
                <w:sz w:val="24"/>
                <w:szCs w:val="24"/>
                <w:lang w:eastAsia="ru-RU"/>
              </w:rPr>
            </w:pPr>
            <w:r w:rsidRPr="00D141C8">
              <w:rPr>
                <w:rFonts w:ascii="Times New Roman" w:eastAsia="Times New Roman" w:hAnsi="Times New Roman" w:cs="Times New Roman"/>
                <w:sz w:val="24"/>
                <w:szCs w:val="24"/>
                <w:lang w:eastAsia="ru-RU"/>
              </w:rPr>
              <w:t>13.</w:t>
            </w:r>
          </w:p>
        </w:tc>
        <w:tc>
          <w:tcPr>
            <w:tcW w:w="2095" w:type="dxa"/>
            <w:tcBorders>
              <w:top w:val="single" w:sz="4" w:space="0" w:color="auto"/>
              <w:left w:val="single" w:sz="4" w:space="0" w:color="auto"/>
              <w:bottom w:val="single" w:sz="4" w:space="0" w:color="auto"/>
              <w:right w:val="single" w:sz="4" w:space="0" w:color="auto"/>
            </w:tcBorders>
          </w:tcPr>
          <w:p w:rsidR="00E95A48" w:rsidRPr="00D141C8" w:rsidRDefault="00E95A48" w:rsidP="00E95A48">
            <w:pPr>
              <w:tabs>
                <w:tab w:val="center" w:pos="7689"/>
              </w:tabs>
              <w:spacing w:after="0" w:line="240" w:lineRule="auto"/>
              <w:jc w:val="both"/>
              <w:rPr>
                <w:rFonts w:ascii="Times New Roman" w:eastAsia="Times New Roman" w:hAnsi="Times New Roman" w:cs="Times New Roman"/>
                <w:sz w:val="24"/>
                <w:szCs w:val="24"/>
                <w:lang w:eastAsia="ru-RU"/>
              </w:rPr>
            </w:pPr>
            <w:r w:rsidRPr="00D141C8">
              <w:rPr>
                <w:rFonts w:ascii="Times New Roman" w:eastAsia="Times New Roman" w:hAnsi="Times New Roman" w:cs="Times New Roman"/>
                <w:sz w:val="24"/>
                <w:szCs w:val="24"/>
                <w:lang w:eastAsia="ru-RU"/>
              </w:rPr>
              <w:t xml:space="preserve">Обоснование начальной (максимальной) цены </w:t>
            </w:r>
            <w:r w:rsidR="002824E6">
              <w:rPr>
                <w:rFonts w:ascii="Times New Roman" w:eastAsia="Times New Roman" w:hAnsi="Times New Roman" w:cs="Times New Roman"/>
                <w:sz w:val="24"/>
                <w:szCs w:val="24"/>
                <w:lang w:eastAsia="ru-RU"/>
              </w:rPr>
              <w:t>договор</w:t>
            </w:r>
            <w:r w:rsidRPr="00D141C8">
              <w:rPr>
                <w:rFonts w:ascii="Times New Roman" w:eastAsia="Times New Roman" w:hAnsi="Times New Roman" w:cs="Times New Roman"/>
                <w:sz w:val="24"/>
                <w:szCs w:val="24"/>
                <w:lang w:eastAsia="ru-RU"/>
              </w:rPr>
              <w:t xml:space="preserve">а в соответствии с положениями ст.22 </w:t>
            </w:r>
            <w:r w:rsidRPr="00D141C8">
              <w:rPr>
                <w:rFonts w:ascii="Times New Roman" w:eastAsia="Times New Roman" w:hAnsi="Times New Roman" w:cs="Times New Roman"/>
                <w:color w:val="000000"/>
                <w:sz w:val="24"/>
                <w:szCs w:val="24"/>
                <w:lang w:eastAsia="zh-CN"/>
              </w:rPr>
              <w:t>ФЗ № 44-ФЗ</w:t>
            </w:r>
          </w:p>
        </w:tc>
        <w:tc>
          <w:tcPr>
            <w:tcW w:w="6802" w:type="dxa"/>
            <w:tcBorders>
              <w:top w:val="single" w:sz="4" w:space="0" w:color="auto"/>
              <w:left w:val="single" w:sz="4" w:space="0" w:color="auto"/>
              <w:bottom w:val="single" w:sz="4" w:space="0" w:color="auto"/>
              <w:right w:val="single" w:sz="4" w:space="0" w:color="auto"/>
            </w:tcBorders>
            <w:vAlign w:val="center"/>
          </w:tcPr>
          <w:p w:rsidR="00AC41D0" w:rsidRPr="00396DE2" w:rsidRDefault="00240205" w:rsidP="00396DE2">
            <w:pPr>
              <w:spacing w:after="0" w:line="240" w:lineRule="auto"/>
              <w:jc w:val="both"/>
              <w:rPr>
                <w:rFonts w:ascii="Times New Roman CYR" w:eastAsia="Times New Roman CYR" w:hAnsi="Times New Roman CYR" w:cs="Times New Roman CYR"/>
                <w:iCs/>
                <w:sz w:val="24"/>
                <w:szCs w:val="24"/>
                <w:lang w:eastAsia="ru-RU"/>
              </w:rPr>
            </w:pPr>
            <w:r w:rsidRPr="00AC41D0">
              <w:rPr>
                <w:rFonts w:ascii="Times New Roman CYR" w:eastAsia="Times New Roman CYR" w:hAnsi="Times New Roman CYR" w:cs="Times New Roman CYR"/>
                <w:iCs/>
                <w:sz w:val="24"/>
                <w:szCs w:val="24"/>
                <w:lang w:eastAsia="ru-RU"/>
              </w:rPr>
              <w:t xml:space="preserve">Начальная максимальная цена </w:t>
            </w:r>
            <w:r w:rsidR="002824E6">
              <w:rPr>
                <w:rFonts w:ascii="Times New Roman CYR" w:eastAsia="Times New Roman CYR" w:hAnsi="Times New Roman CYR" w:cs="Times New Roman CYR"/>
                <w:iCs/>
                <w:sz w:val="24"/>
                <w:szCs w:val="24"/>
                <w:lang w:eastAsia="ru-RU"/>
              </w:rPr>
              <w:t>договор</w:t>
            </w:r>
            <w:r w:rsidRPr="00AC41D0">
              <w:rPr>
                <w:rFonts w:ascii="Times New Roman CYR" w:eastAsia="Times New Roman CYR" w:hAnsi="Times New Roman CYR" w:cs="Times New Roman CYR"/>
                <w:iCs/>
                <w:sz w:val="24"/>
                <w:szCs w:val="24"/>
                <w:lang w:eastAsia="ru-RU"/>
              </w:rPr>
              <w:t>а определена путем исследования Заказчиком рынка необходимых услуг, соответствующих предмету заключаемого договора, а также на основании проведенных Заказчиком расчетов</w:t>
            </w:r>
            <w:r w:rsidR="00396DE2">
              <w:rPr>
                <w:rFonts w:ascii="Times New Roman CYR" w:eastAsia="Times New Roman CYR" w:hAnsi="Times New Roman CYR" w:cs="Times New Roman CYR"/>
                <w:iCs/>
                <w:sz w:val="24"/>
                <w:szCs w:val="24"/>
                <w:lang w:eastAsia="ru-RU"/>
              </w:rPr>
              <w:t>.</w:t>
            </w:r>
            <w:r w:rsidRPr="00AC41D0">
              <w:rPr>
                <w:rFonts w:ascii="Times New Roman CYR" w:eastAsia="Times New Roman CYR" w:hAnsi="Times New Roman CYR" w:cs="Times New Roman CYR"/>
                <w:iCs/>
                <w:sz w:val="24"/>
                <w:szCs w:val="24"/>
                <w:lang w:eastAsia="ru-RU"/>
              </w:rPr>
              <w:t xml:space="preserve"> </w:t>
            </w:r>
          </w:p>
        </w:tc>
      </w:tr>
      <w:tr w:rsidR="00063891" w:rsidRPr="00F55DFB" w:rsidTr="0095749C">
        <w:trPr>
          <w:jc w:val="center"/>
        </w:trPr>
        <w:tc>
          <w:tcPr>
            <w:tcW w:w="677" w:type="dxa"/>
            <w:tcBorders>
              <w:top w:val="single" w:sz="4" w:space="0" w:color="auto"/>
              <w:left w:val="single" w:sz="4" w:space="0" w:color="auto"/>
              <w:bottom w:val="single" w:sz="4" w:space="0" w:color="auto"/>
              <w:right w:val="single" w:sz="4" w:space="0" w:color="auto"/>
            </w:tcBorders>
            <w:vAlign w:val="center"/>
          </w:tcPr>
          <w:p w:rsidR="00063891" w:rsidRPr="00D141C8" w:rsidRDefault="00E95A48" w:rsidP="00E95A48">
            <w:pPr>
              <w:tabs>
                <w:tab w:val="left" w:pos="284"/>
              </w:tabs>
              <w:spacing w:after="0" w:line="240" w:lineRule="auto"/>
              <w:jc w:val="center"/>
              <w:rPr>
                <w:rFonts w:ascii="Times New Roman" w:eastAsia="Times New Roman" w:hAnsi="Times New Roman" w:cs="Times New Roman"/>
                <w:sz w:val="24"/>
                <w:szCs w:val="24"/>
                <w:lang w:eastAsia="ru-RU"/>
              </w:rPr>
            </w:pPr>
            <w:r w:rsidRPr="00D141C8">
              <w:rPr>
                <w:rFonts w:ascii="Times New Roman" w:eastAsia="Times New Roman" w:hAnsi="Times New Roman" w:cs="Times New Roman"/>
                <w:sz w:val="24"/>
                <w:szCs w:val="24"/>
                <w:lang w:eastAsia="ru-RU"/>
              </w:rPr>
              <w:t>14.</w:t>
            </w:r>
          </w:p>
        </w:tc>
        <w:tc>
          <w:tcPr>
            <w:tcW w:w="2095" w:type="dxa"/>
            <w:tcBorders>
              <w:top w:val="single" w:sz="4" w:space="0" w:color="auto"/>
              <w:left w:val="single" w:sz="4" w:space="0" w:color="auto"/>
              <w:bottom w:val="single" w:sz="4" w:space="0" w:color="auto"/>
              <w:right w:val="single" w:sz="4" w:space="0" w:color="auto"/>
            </w:tcBorders>
            <w:hideMark/>
          </w:tcPr>
          <w:p w:rsidR="00063891" w:rsidRPr="00D141C8" w:rsidRDefault="00063891" w:rsidP="00063891">
            <w:pPr>
              <w:tabs>
                <w:tab w:val="left" w:pos="284"/>
                <w:tab w:val="center" w:pos="7689"/>
              </w:tabs>
              <w:spacing w:after="0" w:line="240" w:lineRule="auto"/>
              <w:jc w:val="both"/>
              <w:rPr>
                <w:rFonts w:ascii="Times New Roman" w:eastAsia="Times New Roman" w:hAnsi="Times New Roman" w:cs="Times New Roman"/>
                <w:sz w:val="24"/>
                <w:szCs w:val="24"/>
                <w:lang w:eastAsia="ru-RU"/>
              </w:rPr>
            </w:pPr>
            <w:r w:rsidRPr="00D141C8">
              <w:rPr>
                <w:rFonts w:ascii="Times New Roman" w:eastAsia="Times New Roman" w:hAnsi="Times New Roman" w:cs="Times New Roman"/>
                <w:sz w:val="24"/>
                <w:szCs w:val="24"/>
                <w:lang w:eastAsia="ru-RU"/>
              </w:rPr>
              <w:t xml:space="preserve">Способы получения конкурсной документации, срок, место и порядок предоставления конкурсной </w:t>
            </w:r>
            <w:r w:rsidRPr="00D141C8">
              <w:rPr>
                <w:rFonts w:ascii="Times New Roman" w:eastAsia="Times New Roman" w:hAnsi="Times New Roman" w:cs="Times New Roman"/>
                <w:sz w:val="24"/>
                <w:szCs w:val="24"/>
                <w:lang w:eastAsia="ru-RU"/>
              </w:rPr>
              <w:lastRenderedPageBreak/>
              <w:t>документации, язык или языки, на которых предоставляется конкурсная документация</w:t>
            </w:r>
          </w:p>
        </w:tc>
        <w:tc>
          <w:tcPr>
            <w:tcW w:w="6802" w:type="dxa"/>
            <w:tcBorders>
              <w:top w:val="single" w:sz="4" w:space="0" w:color="auto"/>
              <w:left w:val="single" w:sz="4" w:space="0" w:color="auto"/>
              <w:bottom w:val="single" w:sz="4" w:space="0" w:color="auto"/>
              <w:right w:val="single" w:sz="4" w:space="0" w:color="auto"/>
            </w:tcBorders>
            <w:vAlign w:val="center"/>
            <w:hideMark/>
          </w:tcPr>
          <w:p w:rsidR="00063891" w:rsidRPr="00D141C8" w:rsidRDefault="00063891" w:rsidP="0095749C">
            <w:pPr>
              <w:tabs>
                <w:tab w:val="left" w:pos="284"/>
                <w:tab w:val="center" w:pos="7689"/>
              </w:tabs>
              <w:spacing w:after="0" w:line="240" w:lineRule="auto"/>
              <w:rPr>
                <w:rFonts w:ascii="Times New Roman" w:eastAsia="Times New Roman" w:hAnsi="Times New Roman" w:cs="Times New Roman"/>
                <w:color w:val="000000" w:themeColor="text1"/>
                <w:sz w:val="24"/>
                <w:szCs w:val="24"/>
                <w:lang w:eastAsia="ru-RU"/>
              </w:rPr>
            </w:pPr>
            <w:r w:rsidRPr="00F55DFB">
              <w:rPr>
                <w:rFonts w:ascii="Times New Roman" w:eastAsia="Times New Roman" w:hAnsi="Times New Roman" w:cs="Times New Roman"/>
                <w:sz w:val="24"/>
                <w:szCs w:val="24"/>
                <w:lang w:eastAsia="ru-RU"/>
              </w:rPr>
              <w:lastRenderedPageBreak/>
              <w:t xml:space="preserve">Документация о закупке размещена в единой информационной </w:t>
            </w:r>
            <w:r w:rsidRPr="00D141C8">
              <w:rPr>
                <w:rFonts w:ascii="Times New Roman" w:eastAsia="Times New Roman" w:hAnsi="Times New Roman" w:cs="Times New Roman"/>
                <w:color w:val="000000" w:themeColor="text1"/>
                <w:sz w:val="24"/>
                <w:szCs w:val="24"/>
                <w:lang w:eastAsia="ru-RU"/>
              </w:rPr>
              <w:t>системе zakupki.gov.ru</w:t>
            </w:r>
            <w:r w:rsidR="00CC2C80">
              <w:rPr>
                <w:rFonts w:ascii="Times New Roman" w:eastAsia="Times New Roman" w:hAnsi="Times New Roman" w:cs="Times New Roman"/>
                <w:color w:val="000000" w:themeColor="text1"/>
                <w:sz w:val="24"/>
                <w:szCs w:val="24"/>
                <w:lang w:eastAsia="ru-RU"/>
              </w:rPr>
              <w:t xml:space="preserve"> и </w:t>
            </w:r>
            <w:r w:rsidR="00CC2C80" w:rsidRPr="00CC2C80">
              <w:rPr>
                <w:rFonts w:ascii="Times New Roman" w:eastAsia="Times New Roman" w:hAnsi="Times New Roman" w:cs="Times New Roman"/>
                <w:color w:val="000000" w:themeColor="text1"/>
                <w:sz w:val="24"/>
                <w:szCs w:val="24"/>
                <w:lang w:eastAsia="ru-RU"/>
              </w:rPr>
              <w:t>http://www.sberbank-ast.ru/</w:t>
            </w:r>
            <w:r w:rsidRPr="00D141C8">
              <w:rPr>
                <w:rFonts w:ascii="Times New Roman" w:eastAsia="Times New Roman" w:hAnsi="Times New Roman" w:cs="Times New Roman"/>
                <w:color w:val="000000" w:themeColor="text1"/>
                <w:sz w:val="24"/>
                <w:szCs w:val="24"/>
                <w:lang w:eastAsia="ru-RU"/>
              </w:rPr>
              <w:t xml:space="preserve"> и находится в открытом доступе.</w:t>
            </w:r>
          </w:p>
          <w:p w:rsidR="00063891" w:rsidRPr="00F55DFB" w:rsidRDefault="00063891" w:rsidP="0095749C">
            <w:pPr>
              <w:tabs>
                <w:tab w:val="center" w:pos="7689"/>
              </w:tabs>
              <w:spacing w:after="0" w:line="240" w:lineRule="auto"/>
              <w:rPr>
                <w:rFonts w:ascii="Times New Roman" w:eastAsia="Times New Roman" w:hAnsi="Times New Roman" w:cs="Times New Roman"/>
                <w:sz w:val="24"/>
                <w:szCs w:val="24"/>
                <w:lang w:eastAsia="ru-RU"/>
              </w:rPr>
            </w:pPr>
            <w:r w:rsidRPr="00F55DFB">
              <w:rPr>
                <w:rFonts w:ascii="Times New Roman" w:eastAsia="Times New Roman" w:hAnsi="Times New Roman" w:cs="Times New Roman"/>
                <w:b/>
                <w:sz w:val="24"/>
                <w:szCs w:val="24"/>
                <w:lang w:eastAsia="ru-RU"/>
              </w:rPr>
              <w:t>Дата и время начала предоставления:</w:t>
            </w:r>
            <w:r w:rsidRPr="00F55DFB">
              <w:rPr>
                <w:rFonts w:ascii="Times New Roman" w:eastAsia="Times New Roman" w:hAnsi="Times New Roman" w:cs="Times New Roman"/>
                <w:sz w:val="24"/>
                <w:szCs w:val="24"/>
                <w:lang w:eastAsia="ru-RU"/>
              </w:rPr>
              <w:t xml:space="preserve"> с момента размещения извещения о проведении конкурса в единой информационной системе.</w:t>
            </w:r>
          </w:p>
          <w:p w:rsidR="00063891" w:rsidRPr="00F55DFB" w:rsidRDefault="00063891" w:rsidP="0095749C">
            <w:pPr>
              <w:tabs>
                <w:tab w:val="left" w:pos="284"/>
                <w:tab w:val="center" w:pos="7689"/>
              </w:tabs>
              <w:spacing w:after="0" w:line="240" w:lineRule="auto"/>
              <w:rPr>
                <w:rFonts w:ascii="Times New Roman" w:eastAsia="Times New Roman" w:hAnsi="Times New Roman" w:cs="Times New Roman"/>
                <w:sz w:val="24"/>
                <w:szCs w:val="24"/>
                <w:lang w:eastAsia="ru-RU"/>
              </w:rPr>
            </w:pPr>
            <w:r w:rsidRPr="00E95A48">
              <w:rPr>
                <w:rFonts w:ascii="Times New Roman" w:eastAsia="Times New Roman" w:hAnsi="Times New Roman" w:cs="Times New Roman"/>
                <w:sz w:val="24"/>
                <w:szCs w:val="24"/>
                <w:lang w:eastAsia="ru-RU"/>
              </w:rPr>
              <w:t>Язык или языки, на которых предоставляется конкурсная документация:</w:t>
            </w:r>
            <w:r w:rsidR="0095749C">
              <w:rPr>
                <w:rFonts w:ascii="Times New Roman" w:eastAsia="Times New Roman" w:hAnsi="Times New Roman" w:cs="Times New Roman"/>
                <w:sz w:val="24"/>
                <w:szCs w:val="24"/>
                <w:lang w:eastAsia="ru-RU"/>
              </w:rPr>
              <w:t xml:space="preserve"> русский</w:t>
            </w:r>
          </w:p>
        </w:tc>
      </w:tr>
      <w:tr w:rsidR="00063891" w:rsidRPr="00F55DFB" w:rsidTr="00E95A48">
        <w:trPr>
          <w:jc w:val="center"/>
        </w:trPr>
        <w:tc>
          <w:tcPr>
            <w:tcW w:w="677" w:type="dxa"/>
            <w:tcBorders>
              <w:top w:val="single" w:sz="4" w:space="0" w:color="auto"/>
              <w:left w:val="single" w:sz="4" w:space="0" w:color="auto"/>
              <w:bottom w:val="single" w:sz="4" w:space="0" w:color="auto"/>
              <w:right w:val="single" w:sz="4" w:space="0" w:color="auto"/>
            </w:tcBorders>
            <w:vAlign w:val="center"/>
          </w:tcPr>
          <w:p w:rsidR="00063891" w:rsidRPr="00F55DFB" w:rsidRDefault="00E95A48" w:rsidP="00E95A48">
            <w:pPr>
              <w:tabs>
                <w:tab w:val="left" w:pos="42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095" w:type="dxa"/>
            <w:tcBorders>
              <w:top w:val="single" w:sz="4" w:space="0" w:color="auto"/>
              <w:left w:val="single" w:sz="4" w:space="0" w:color="auto"/>
              <w:bottom w:val="single" w:sz="4" w:space="0" w:color="auto"/>
              <w:right w:val="single" w:sz="4" w:space="0" w:color="auto"/>
            </w:tcBorders>
            <w:hideMark/>
          </w:tcPr>
          <w:p w:rsidR="00063891" w:rsidRPr="00F55DFB" w:rsidRDefault="00063891" w:rsidP="00063891">
            <w:pPr>
              <w:tabs>
                <w:tab w:val="left" w:pos="426"/>
                <w:tab w:val="center" w:pos="7689"/>
              </w:tabs>
              <w:spacing w:after="0" w:line="240" w:lineRule="auto"/>
              <w:jc w:val="both"/>
              <w:rPr>
                <w:rFonts w:ascii="Times New Roman" w:eastAsia="Times New Roman" w:hAnsi="Times New Roman" w:cs="Times New Roman"/>
                <w:sz w:val="24"/>
                <w:szCs w:val="24"/>
                <w:lang w:eastAsia="ru-RU"/>
              </w:rPr>
            </w:pPr>
            <w:r w:rsidRPr="00F55DFB">
              <w:rPr>
                <w:rFonts w:ascii="Times New Roman" w:eastAsia="Times New Roman" w:hAnsi="Times New Roman" w:cs="Times New Roman"/>
                <w:sz w:val="24"/>
                <w:szCs w:val="24"/>
                <w:lang w:eastAsia="ru-RU"/>
              </w:rPr>
              <w:t>Плата, взимаемая за предоставление конкурсной документации, способ осуществления и валюта платежа</w:t>
            </w:r>
          </w:p>
        </w:tc>
        <w:tc>
          <w:tcPr>
            <w:tcW w:w="6802" w:type="dxa"/>
            <w:tcBorders>
              <w:top w:val="single" w:sz="4" w:space="0" w:color="auto"/>
              <w:left w:val="single" w:sz="4" w:space="0" w:color="auto"/>
              <w:bottom w:val="single" w:sz="4" w:space="0" w:color="auto"/>
              <w:right w:val="single" w:sz="4" w:space="0" w:color="auto"/>
            </w:tcBorders>
            <w:vAlign w:val="center"/>
            <w:hideMark/>
          </w:tcPr>
          <w:p w:rsidR="00063891" w:rsidRPr="00F55DFB" w:rsidRDefault="00063891" w:rsidP="00E95A48">
            <w:pPr>
              <w:tabs>
                <w:tab w:val="left" w:pos="426"/>
                <w:tab w:val="center" w:pos="7689"/>
              </w:tabs>
              <w:spacing w:after="0" w:line="240" w:lineRule="auto"/>
              <w:rPr>
                <w:rFonts w:ascii="Times New Roman" w:eastAsia="Times New Roman" w:hAnsi="Times New Roman" w:cs="Times New Roman"/>
                <w:sz w:val="24"/>
                <w:szCs w:val="24"/>
                <w:lang w:eastAsia="ru-RU"/>
              </w:rPr>
            </w:pPr>
            <w:r w:rsidRPr="00F55DFB">
              <w:rPr>
                <w:rFonts w:ascii="Times New Roman" w:eastAsia="Times New Roman" w:hAnsi="Times New Roman" w:cs="Times New Roman"/>
                <w:sz w:val="24"/>
                <w:szCs w:val="24"/>
                <w:lang w:eastAsia="ru-RU"/>
              </w:rPr>
              <w:t>Не установлена</w:t>
            </w:r>
          </w:p>
        </w:tc>
      </w:tr>
      <w:tr w:rsidR="00063891" w:rsidRPr="00F55DFB" w:rsidTr="00E95A48">
        <w:trPr>
          <w:trHeight w:val="720"/>
          <w:jc w:val="center"/>
        </w:trPr>
        <w:tc>
          <w:tcPr>
            <w:tcW w:w="677" w:type="dxa"/>
            <w:tcBorders>
              <w:top w:val="single" w:sz="4" w:space="0" w:color="auto"/>
              <w:left w:val="single" w:sz="4" w:space="0" w:color="auto"/>
              <w:bottom w:val="single" w:sz="4" w:space="0" w:color="auto"/>
              <w:right w:val="single" w:sz="4" w:space="0" w:color="auto"/>
            </w:tcBorders>
            <w:vAlign w:val="center"/>
          </w:tcPr>
          <w:p w:rsidR="00063891" w:rsidRPr="00F55DFB" w:rsidRDefault="00E95A48" w:rsidP="00E95A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095" w:type="dxa"/>
            <w:tcBorders>
              <w:top w:val="single" w:sz="4" w:space="0" w:color="auto"/>
              <w:left w:val="single" w:sz="4" w:space="0" w:color="auto"/>
              <w:bottom w:val="single" w:sz="4" w:space="0" w:color="auto"/>
              <w:right w:val="single" w:sz="4" w:space="0" w:color="auto"/>
            </w:tcBorders>
            <w:hideMark/>
          </w:tcPr>
          <w:p w:rsidR="00063891" w:rsidRPr="00F55DFB" w:rsidRDefault="00063891" w:rsidP="00FA72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5DFB">
              <w:rPr>
                <w:rFonts w:ascii="Times New Roman" w:eastAsia="Times New Roman" w:hAnsi="Times New Roman" w:cs="Times New Roman"/>
                <w:sz w:val="24"/>
                <w:szCs w:val="24"/>
                <w:lang w:eastAsia="ru-RU"/>
              </w:rPr>
              <w:t xml:space="preserve">Информация о валюте, используемой для формирования цены </w:t>
            </w:r>
            <w:r w:rsidR="002824E6">
              <w:rPr>
                <w:rFonts w:ascii="Times New Roman" w:eastAsia="Times New Roman" w:hAnsi="Times New Roman" w:cs="Times New Roman"/>
                <w:sz w:val="24"/>
                <w:szCs w:val="24"/>
                <w:lang w:eastAsia="ru-RU"/>
              </w:rPr>
              <w:t>договор</w:t>
            </w:r>
            <w:r w:rsidR="00FA7254" w:rsidRPr="00F55DFB">
              <w:rPr>
                <w:rFonts w:ascii="Times New Roman" w:eastAsia="Times New Roman" w:hAnsi="Times New Roman" w:cs="Times New Roman"/>
                <w:sz w:val="24"/>
                <w:szCs w:val="24"/>
                <w:lang w:eastAsia="ru-RU"/>
              </w:rPr>
              <w:t>а</w:t>
            </w:r>
            <w:r w:rsidRPr="00F55DFB">
              <w:rPr>
                <w:rFonts w:ascii="Times New Roman" w:eastAsia="Times New Roman" w:hAnsi="Times New Roman" w:cs="Times New Roman"/>
                <w:sz w:val="24"/>
                <w:szCs w:val="24"/>
                <w:lang w:eastAsia="ru-RU"/>
              </w:rPr>
              <w:t xml:space="preserve"> и расчетов с поставщиком (подрядчиком, исполнителем)</w:t>
            </w:r>
          </w:p>
        </w:tc>
        <w:tc>
          <w:tcPr>
            <w:tcW w:w="6802" w:type="dxa"/>
            <w:tcBorders>
              <w:top w:val="single" w:sz="4" w:space="0" w:color="auto"/>
              <w:left w:val="single" w:sz="4" w:space="0" w:color="auto"/>
              <w:bottom w:val="single" w:sz="4" w:space="0" w:color="auto"/>
              <w:right w:val="single" w:sz="4" w:space="0" w:color="auto"/>
            </w:tcBorders>
            <w:vAlign w:val="center"/>
            <w:hideMark/>
          </w:tcPr>
          <w:p w:rsidR="00063891" w:rsidRPr="00F55DFB" w:rsidRDefault="00FA7254" w:rsidP="00E95A48">
            <w:pPr>
              <w:tabs>
                <w:tab w:val="center" w:pos="7689"/>
              </w:tabs>
              <w:spacing w:after="0" w:line="240" w:lineRule="auto"/>
              <w:rPr>
                <w:rFonts w:ascii="Times New Roman" w:eastAsia="Times New Roman" w:hAnsi="Times New Roman" w:cs="Times New Roman"/>
                <w:sz w:val="24"/>
                <w:szCs w:val="24"/>
                <w:lang w:eastAsia="ru-RU"/>
              </w:rPr>
            </w:pPr>
            <w:r w:rsidRPr="00F55DFB">
              <w:rPr>
                <w:rFonts w:ascii="Times New Roman" w:eastAsia="Times New Roman" w:hAnsi="Times New Roman" w:cs="Times New Roman"/>
                <w:sz w:val="24"/>
                <w:szCs w:val="24"/>
                <w:lang w:eastAsia="ru-RU"/>
              </w:rPr>
              <w:t>Российский рубль</w:t>
            </w:r>
          </w:p>
        </w:tc>
      </w:tr>
      <w:tr w:rsidR="00063891" w:rsidRPr="00F55DFB" w:rsidTr="00BE4B18">
        <w:trPr>
          <w:trHeight w:val="3849"/>
          <w:jc w:val="center"/>
        </w:trPr>
        <w:tc>
          <w:tcPr>
            <w:tcW w:w="677" w:type="dxa"/>
            <w:tcBorders>
              <w:top w:val="single" w:sz="4" w:space="0" w:color="auto"/>
              <w:left w:val="single" w:sz="4" w:space="0" w:color="auto"/>
              <w:bottom w:val="single" w:sz="4" w:space="0" w:color="auto"/>
              <w:right w:val="single" w:sz="4" w:space="0" w:color="auto"/>
            </w:tcBorders>
            <w:vAlign w:val="center"/>
          </w:tcPr>
          <w:p w:rsidR="00063891" w:rsidRPr="00F55DFB" w:rsidRDefault="00E95A48" w:rsidP="00E95A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2095" w:type="dxa"/>
            <w:tcBorders>
              <w:top w:val="single" w:sz="4" w:space="0" w:color="auto"/>
              <w:left w:val="single" w:sz="4" w:space="0" w:color="auto"/>
              <w:bottom w:val="single" w:sz="4" w:space="0" w:color="auto"/>
              <w:right w:val="single" w:sz="4" w:space="0" w:color="auto"/>
            </w:tcBorders>
            <w:hideMark/>
          </w:tcPr>
          <w:p w:rsidR="00BE4B18" w:rsidRPr="00F55DFB" w:rsidRDefault="00063891" w:rsidP="00FA72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5DFB">
              <w:rPr>
                <w:rFonts w:ascii="Times New Roman" w:eastAsia="Times New Roman" w:hAnsi="Times New Roman" w:cs="Times New Roman"/>
                <w:sz w:val="24"/>
                <w:szCs w:val="24"/>
                <w:lang w:eastAsia="ru-RU"/>
              </w:rPr>
              <w:t xml:space="preserve">Порядок применения официального курса иностранной валюты к рублю Российской Федерации, установленного Центральным банком РФ и используемого при оплате </w:t>
            </w:r>
            <w:r w:rsidR="002824E6">
              <w:rPr>
                <w:rFonts w:ascii="Times New Roman" w:eastAsia="Times New Roman" w:hAnsi="Times New Roman" w:cs="Times New Roman"/>
                <w:sz w:val="24"/>
                <w:szCs w:val="24"/>
                <w:lang w:eastAsia="ru-RU"/>
              </w:rPr>
              <w:t>договор</w:t>
            </w:r>
            <w:r w:rsidR="00FA7254" w:rsidRPr="00F55DFB">
              <w:rPr>
                <w:rFonts w:ascii="Times New Roman" w:eastAsia="Times New Roman" w:hAnsi="Times New Roman" w:cs="Times New Roman"/>
                <w:sz w:val="24"/>
                <w:szCs w:val="24"/>
                <w:lang w:eastAsia="ru-RU"/>
              </w:rPr>
              <w:t>а</w:t>
            </w:r>
          </w:p>
        </w:tc>
        <w:tc>
          <w:tcPr>
            <w:tcW w:w="6802" w:type="dxa"/>
            <w:tcBorders>
              <w:top w:val="single" w:sz="4" w:space="0" w:color="auto"/>
              <w:left w:val="single" w:sz="4" w:space="0" w:color="auto"/>
              <w:bottom w:val="single" w:sz="4" w:space="0" w:color="auto"/>
              <w:right w:val="single" w:sz="4" w:space="0" w:color="auto"/>
            </w:tcBorders>
            <w:vAlign w:val="center"/>
            <w:hideMark/>
          </w:tcPr>
          <w:p w:rsidR="00063891" w:rsidRPr="00F55DFB" w:rsidRDefault="00063891" w:rsidP="00E95A48">
            <w:pPr>
              <w:tabs>
                <w:tab w:val="center" w:pos="7689"/>
              </w:tabs>
              <w:spacing w:after="0" w:line="240" w:lineRule="auto"/>
              <w:jc w:val="both"/>
              <w:rPr>
                <w:rFonts w:ascii="Times New Roman" w:eastAsia="Times New Roman" w:hAnsi="Times New Roman" w:cs="Times New Roman"/>
                <w:sz w:val="24"/>
                <w:szCs w:val="24"/>
                <w:lang w:eastAsia="ru-RU"/>
              </w:rPr>
            </w:pPr>
            <w:r w:rsidRPr="00F55DFB">
              <w:rPr>
                <w:rFonts w:ascii="Times New Roman" w:eastAsia="Times New Roman" w:hAnsi="Times New Roman" w:cs="Times New Roman"/>
                <w:sz w:val="24"/>
                <w:szCs w:val="24"/>
                <w:lang w:eastAsia="ru-RU"/>
              </w:rPr>
              <w:t xml:space="preserve">Не применяется, </w:t>
            </w:r>
            <w:r w:rsidRPr="00F55DFB">
              <w:rPr>
                <w:rFonts w:ascii="Times New Roman" w:eastAsia="Calibri" w:hAnsi="Times New Roman" w:cs="Times New Roman"/>
                <w:sz w:val="24"/>
                <w:szCs w:val="24"/>
                <w:shd w:val="clear" w:color="auto" w:fill="FFFFFF"/>
              </w:rPr>
              <w:t xml:space="preserve">так как оплата по </w:t>
            </w:r>
            <w:r w:rsidR="002824E6">
              <w:rPr>
                <w:rFonts w:ascii="Times New Roman" w:eastAsia="Calibri" w:hAnsi="Times New Roman" w:cs="Times New Roman"/>
                <w:sz w:val="24"/>
                <w:szCs w:val="24"/>
                <w:shd w:val="clear" w:color="auto" w:fill="FFFFFF"/>
              </w:rPr>
              <w:t>договор</w:t>
            </w:r>
            <w:r w:rsidR="00FA7254" w:rsidRPr="00F55DFB">
              <w:rPr>
                <w:rFonts w:ascii="Times New Roman" w:eastAsia="Calibri" w:hAnsi="Times New Roman" w:cs="Times New Roman"/>
                <w:sz w:val="24"/>
                <w:szCs w:val="24"/>
                <w:shd w:val="clear" w:color="auto" w:fill="FFFFFF"/>
              </w:rPr>
              <w:t>у</w:t>
            </w:r>
            <w:r w:rsidRPr="00F55DFB">
              <w:rPr>
                <w:rFonts w:ascii="Times New Roman" w:eastAsia="Calibri" w:hAnsi="Times New Roman" w:cs="Times New Roman"/>
                <w:sz w:val="24"/>
                <w:szCs w:val="24"/>
                <w:shd w:val="clear" w:color="auto" w:fill="FFFFFF"/>
              </w:rPr>
              <w:t xml:space="preserve"> п</w:t>
            </w:r>
            <w:r w:rsidR="00E95A48">
              <w:rPr>
                <w:rFonts w:ascii="Times New Roman" w:eastAsia="Calibri" w:hAnsi="Times New Roman" w:cs="Times New Roman"/>
                <w:sz w:val="24"/>
                <w:szCs w:val="24"/>
                <w:shd w:val="clear" w:color="auto" w:fill="FFFFFF"/>
              </w:rPr>
              <w:t>роизводится в российских рублях</w:t>
            </w:r>
          </w:p>
        </w:tc>
      </w:tr>
      <w:tr w:rsidR="00063891" w:rsidRPr="00F55DFB" w:rsidTr="00EA43E2">
        <w:trPr>
          <w:trHeight w:val="902"/>
          <w:jc w:val="center"/>
        </w:trPr>
        <w:tc>
          <w:tcPr>
            <w:tcW w:w="677" w:type="dxa"/>
            <w:tcBorders>
              <w:top w:val="single" w:sz="4" w:space="0" w:color="auto"/>
              <w:left w:val="single" w:sz="4" w:space="0" w:color="auto"/>
              <w:bottom w:val="single" w:sz="4" w:space="0" w:color="auto"/>
              <w:right w:val="single" w:sz="4" w:space="0" w:color="auto"/>
            </w:tcBorders>
            <w:vAlign w:val="center"/>
          </w:tcPr>
          <w:p w:rsidR="00063891" w:rsidRPr="00F55DFB" w:rsidRDefault="00F73237" w:rsidP="00C332E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C332E5">
              <w:rPr>
                <w:rFonts w:ascii="Times New Roman" w:eastAsia="Times New Roman" w:hAnsi="Times New Roman" w:cs="Times New Roman"/>
                <w:sz w:val="24"/>
                <w:szCs w:val="24"/>
                <w:lang w:eastAsia="ru-RU"/>
              </w:rPr>
              <w:t>.</w:t>
            </w:r>
          </w:p>
        </w:tc>
        <w:tc>
          <w:tcPr>
            <w:tcW w:w="2095" w:type="dxa"/>
            <w:tcBorders>
              <w:top w:val="single" w:sz="4" w:space="0" w:color="auto"/>
              <w:left w:val="single" w:sz="4" w:space="0" w:color="auto"/>
              <w:bottom w:val="single" w:sz="4" w:space="0" w:color="auto"/>
              <w:right w:val="single" w:sz="4" w:space="0" w:color="auto"/>
            </w:tcBorders>
            <w:hideMark/>
          </w:tcPr>
          <w:p w:rsidR="00063891" w:rsidRPr="00F55DFB" w:rsidRDefault="00063891" w:rsidP="00C332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5DFB">
              <w:rPr>
                <w:rFonts w:ascii="Times New Roman" w:eastAsia="Times New Roman" w:hAnsi="Times New Roman" w:cs="Times New Roman"/>
                <w:sz w:val="24"/>
                <w:szCs w:val="24"/>
                <w:lang w:eastAsia="ru-RU"/>
              </w:rPr>
              <w:t xml:space="preserve">Информация о возможности заказчика изменить условия </w:t>
            </w:r>
            <w:r w:rsidR="002824E6">
              <w:rPr>
                <w:rFonts w:ascii="Times New Roman" w:eastAsia="Times New Roman" w:hAnsi="Times New Roman" w:cs="Times New Roman"/>
                <w:sz w:val="24"/>
                <w:szCs w:val="24"/>
                <w:lang w:eastAsia="ru-RU"/>
              </w:rPr>
              <w:t>договор</w:t>
            </w:r>
            <w:r w:rsidRPr="00F55DFB">
              <w:rPr>
                <w:rFonts w:ascii="Times New Roman" w:eastAsia="Times New Roman" w:hAnsi="Times New Roman" w:cs="Times New Roman"/>
                <w:sz w:val="24"/>
                <w:szCs w:val="24"/>
                <w:lang w:eastAsia="ru-RU"/>
              </w:rPr>
              <w:t>а в соот</w:t>
            </w:r>
            <w:r w:rsidR="00F55DFB">
              <w:rPr>
                <w:rFonts w:ascii="Times New Roman" w:eastAsia="Times New Roman" w:hAnsi="Times New Roman" w:cs="Times New Roman"/>
                <w:sz w:val="24"/>
                <w:szCs w:val="24"/>
                <w:lang w:eastAsia="ru-RU"/>
              </w:rPr>
              <w:t xml:space="preserve">ветствии с положениями </w:t>
            </w:r>
            <w:r w:rsidR="00C332E5">
              <w:rPr>
                <w:rFonts w:ascii="Times New Roman" w:eastAsia="Times New Roman" w:hAnsi="Times New Roman" w:cs="Times New Roman"/>
                <w:color w:val="000000"/>
                <w:sz w:val="24"/>
                <w:szCs w:val="24"/>
                <w:lang w:eastAsia="zh-CN"/>
              </w:rPr>
              <w:t>ФЗ № 44-ФЗ</w:t>
            </w:r>
          </w:p>
        </w:tc>
        <w:tc>
          <w:tcPr>
            <w:tcW w:w="6802" w:type="dxa"/>
            <w:tcBorders>
              <w:top w:val="single" w:sz="4" w:space="0" w:color="auto"/>
              <w:left w:val="single" w:sz="4" w:space="0" w:color="auto"/>
              <w:bottom w:val="single" w:sz="4" w:space="0" w:color="auto"/>
              <w:right w:val="single" w:sz="4" w:space="0" w:color="auto"/>
            </w:tcBorders>
            <w:vAlign w:val="center"/>
            <w:hideMark/>
          </w:tcPr>
          <w:p w:rsidR="00063891" w:rsidRPr="00F55DFB" w:rsidRDefault="00F55DFB" w:rsidP="00EA43E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допускается</w:t>
            </w:r>
          </w:p>
        </w:tc>
      </w:tr>
      <w:tr w:rsidR="00063891" w:rsidRPr="00F55DFB" w:rsidTr="00EA43E2">
        <w:trPr>
          <w:trHeight w:val="529"/>
          <w:jc w:val="center"/>
        </w:trPr>
        <w:tc>
          <w:tcPr>
            <w:tcW w:w="677" w:type="dxa"/>
            <w:tcBorders>
              <w:top w:val="single" w:sz="4" w:space="0" w:color="auto"/>
              <w:left w:val="single" w:sz="4" w:space="0" w:color="auto"/>
              <w:bottom w:val="single" w:sz="4" w:space="0" w:color="auto"/>
              <w:right w:val="single" w:sz="4" w:space="0" w:color="auto"/>
            </w:tcBorders>
            <w:vAlign w:val="center"/>
          </w:tcPr>
          <w:p w:rsidR="00063891" w:rsidRPr="00F55DFB" w:rsidRDefault="00F73237" w:rsidP="00EA43E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EA43E2">
              <w:rPr>
                <w:rFonts w:ascii="Times New Roman" w:eastAsia="Times New Roman" w:hAnsi="Times New Roman" w:cs="Times New Roman"/>
                <w:sz w:val="24"/>
                <w:szCs w:val="24"/>
                <w:lang w:eastAsia="ru-RU"/>
              </w:rPr>
              <w:t>.</w:t>
            </w:r>
          </w:p>
        </w:tc>
        <w:tc>
          <w:tcPr>
            <w:tcW w:w="2095" w:type="dxa"/>
            <w:tcBorders>
              <w:top w:val="single" w:sz="4" w:space="0" w:color="auto"/>
              <w:left w:val="single" w:sz="4" w:space="0" w:color="auto"/>
              <w:bottom w:val="single" w:sz="4" w:space="0" w:color="auto"/>
              <w:right w:val="single" w:sz="4" w:space="0" w:color="auto"/>
            </w:tcBorders>
            <w:hideMark/>
          </w:tcPr>
          <w:p w:rsidR="00063891" w:rsidRPr="00F55DFB" w:rsidRDefault="00063891" w:rsidP="00EA43E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Times New Roman" w:eastAsia="Times New Roman" w:hAnsi="Times New Roman" w:cs="Times New Roman"/>
                <w:sz w:val="24"/>
                <w:szCs w:val="24"/>
                <w:lang w:eastAsia="ru-RU"/>
              </w:rPr>
            </w:pPr>
            <w:r w:rsidRPr="00F55DFB">
              <w:rPr>
                <w:rFonts w:ascii="Times New Roman" w:eastAsia="Times New Roman" w:hAnsi="Times New Roman" w:cs="Times New Roman"/>
                <w:sz w:val="24"/>
                <w:szCs w:val="24"/>
                <w:lang w:eastAsia="ru-RU"/>
              </w:rPr>
              <w:t>Возможность увеличения количества поставляемо</w:t>
            </w:r>
            <w:r w:rsidR="00485BC6">
              <w:rPr>
                <w:rFonts w:ascii="Times New Roman" w:eastAsia="Times New Roman" w:hAnsi="Times New Roman" w:cs="Times New Roman"/>
                <w:sz w:val="24"/>
                <w:szCs w:val="24"/>
                <w:lang w:eastAsia="ru-RU"/>
              </w:rPr>
              <w:t xml:space="preserve">го товара при заключении </w:t>
            </w:r>
            <w:r w:rsidR="002824E6">
              <w:rPr>
                <w:rFonts w:ascii="Times New Roman" w:eastAsia="Times New Roman" w:hAnsi="Times New Roman" w:cs="Times New Roman"/>
                <w:sz w:val="24"/>
                <w:szCs w:val="24"/>
                <w:lang w:eastAsia="ru-RU"/>
              </w:rPr>
              <w:t>договор</w:t>
            </w:r>
            <w:r w:rsidRPr="00F55DFB">
              <w:rPr>
                <w:rFonts w:ascii="Times New Roman" w:eastAsia="Times New Roman" w:hAnsi="Times New Roman" w:cs="Times New Roman"/>
                <w:sz w:val="24"/>
                <w:szCs w:val="24"/>
                <w:lang w:eastAsia="ru-RU"/>
              </w:rPr>
              <w:t>а в соо</w:t>
            </w:r>
            <w:r w:rsidR="00F55DFB">
              <w:rPr>
                <w:rFonts w:ascii="Times New Roman" w:eastAsia="Times New Roman" w:hAnsi="Times New Roman" w:cs="Times New Roman"/>
                <w:sz w:val="24"/>
                <w:szCs w:val="24"/>
                <w:lang w:eastAsia="ru-RU"/>
              </w:rPr>
              <w:t xml:space="preserve">тветствии с </w:t>
            </w:r>
            <w:r w:rsidR="00F55DFB">
              <w:rPr>
                <w:rFonts w:ascii="Times New Roman" w:eastAsia="Times New Roman" w:hAnsi="Times New Roman" w:cs="Times New Roman"/>
                <w:sz w:val="24"/>
                <w:szCs w:val="24"/>
                <w:lang w:eastAsia="ru-RU"/>
              </w:rPr>
              <w:lastRenderedPageBreak/>
              <w:t xml:space="preserve">положениями </w:t>
            </w:r>
            <w:r w:rsidR="00EA43E2">
              <w:rPr>
                <w:rFonts w:ascii="Times New Roman" w:eastAsia="Times New Roman" w:hAnsi="Times New Roman" w:cs="Times New Roman"/>
                <w:color w:val="000000"/>
                <w:sz w:val="24"/>
                <w:szCs w:val="24"/>
                <w:lang w:eastAsia="zh-CN"/>
              </w:rPr>
              <w:t>ФЗ № 44-ФЗ</w:t>
            </w:r>
          </w:p>
        </w:tc>
        <w:tc>
          <w:tcPr>
            <w:tcW w:w="6802" w:type="dxa"/>
            <w:tcBorders>
              <w:top w:val="single" w:sz="4" w:space="0" w:color="auto"/>
              <w:left w:val="single" w:sz="4" w:space="0" w:color="auto"/>
              <w:bottom w:val="single" w:sz="4" w:space="0" w:color="auto"/>
              <w:right w:val="single" w:sz="4" w:space="0" w:color="auto"/>
            </w:tcBorders>
            <w:vAlign w:val="center"/>
            <w:hideMark/>
          </w:tcPr>
          <w:p w:rsidR="00063891" w:rsidRPr="00F55DFB" w:rsidRDefault="00063891" w:rsidP="00EA43E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4"/>
                <w:lang w:eastAsia="ru-RU"/>
              </w:rPr>
            </w:pPr>
            <w:r w:rsidRPr="00F55DFB">
              <w:rPr>
                <w:rFonts w:ascii="Times New Roman" w:eastAsia="Times New Roman" w:hAnsi="Times New Roman" w:cs="Times New Roman"/>
                <w:sz w:val="24"/>
                <w:szCs w:val="24"/>
                <w:lang w:eastAsia="ru-RU"/>
              </w:rPr>
              <w:lastRenderedPageBreak/>
              <w:t>Не допускается</w:t>
            </w:r>
          </w:p>
        </w:tc>
      </w:tr>
      <w:tr w:rsidR="00063891" w:rsidRPr="00F55DFB" w:rsidTr="00D77697">
        <w:trPr>
          <w:jc w:val="center"/>
        </w:trPr>
        <w:tc>
          <w:tcPr>
            <w:tcW w:w="677" w:type="dxa"/>
            <w:tcBorders>
              <w:top w:val="single" w:sz="4" w:space="0" w:color="auto"/>
              <w:left w:val="single" w:sz="4" w:space="0" w:color="auto"/>
              <w:bottom w:val="single" w:sz="4" w:space="0" w:color="auto"/>
              <w:right w:val="single" w:sz="4" w:space="0" w:color="auto"/>
            </w:tcBorders>
            <w:vAlign w:val="center"/>
          </w:tcPr>
          <w:p w:rsidR="00063891" w:rsidRPr="00F55DFB" w:rsidRDefault="00F73237" w:rsidP="001F74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1F7430">
              <w:rPr>
                <w:rFonts w:ascii="Times New Roman" w:eastAsia="Times New Roman" w:hAnsi="Times New Roman" w:cs="Times New Roman"/>
                <w:sz w:val="24"/>
                <w:szCs w:val="24"/>
                <w:lang w:eastAsia="ru-RU"/>
              </w:rPr>
              <w:t>.</w:t>
            </w:r>
          </w:p>
        </w:tc>
        <w:tc>
          <w:tcPr>
            <w:tcW w:w="2095" w:type="dxa"/>
            <w:tcBorders>
              <w:top w:val="single" w:sz="4" w:space="0" w:color="auto"/>
              <w:left w:val="single" w:sz="4" w:space="0" w:color="auto"/>
              <w:bottom w:val="single" w:sz="4" w:space="0" w:color="auto"/>
              <w:right w:val="single" w:sz="4" w:space="0" w:color="auto"/>
            </w:tcBorders>
            <w:vAlign w:val="center"/>
          </w:tcPr>
          <w:p w:rsidR="00063891" w:rsidRPr="006D5FD5" w:rsidRDefault="00063891" w:rsidP="00D77697">
            <w:pPr>
              <w:tabs>
                <w:tab w:val="center" w:pos="7689"/>
              </w:tabs>
              <w:spacing w:after="0" w:line="240" w:lineRule="auto"/>
              <w:rPr>
                <w:rFonts w:ascii="Times New Roman" w:eastAsia="Times New Roman" w:hAnsi="Times New Roman" w:cs="Times New Roman"/>
                <w:sz w:val="24"/>
                <w:szCs w:val="24"/>
                <w:lang w:eastAsia="ru-RU"/>
              </w:rPr>
            </w:pPr>
            <w:r w:rsidRPr="006D5FD5">
              <w:rPr>
                <w:rFonts w:ascii="Times New Roman" w:eastAsia="Times New Roman" w:hAnsi="Times New Roman" w:cs="Times New Roman"/>
                <w:sz w:val="24"/>
                <w:szCs w:val="24"/>
                <w:lang w:eastAsia="ru-RU"/>
              </w:rPr>
              <w:t>Т</w:t>
            </w:r>
            <w:r w:rsidR="00F55DFB" w:rsidRPr="006D5FD5">
              <w:rPr>
                <w:rFonts w:ascii="Times New Roman" w:eastAsia="Times New Roman" w:hAnsi="Times New Roman" w:cs="Times New Roman"/>
                <w:sz w:val="24"/>
                <w:szCs w:val="24"/>
                <w:lang w:eastAsia="ru-RU"/>
              </w:rPr>
              <w:t>ребования к участникам конкурса</w:t>
            </w:r>
          </w:p>
        </w:tc>
        <w:tc>
          <w:tcPr>
            <w:tcW w:w="6802" w:type="dxa"/>
            <w:tcBorders>
              <w:top w:val="single" w:sz="4" w:space="0" w:color="auto"/>
              <w:left w:val="single" w:sz="4" w:space="0" w:color="auto"/>
              <w:bottom w:val="single" w:sz="4" w:space="0" w:color="auto"/>
              <w:right w:val="single" w:sz="4" w:space="0" w:color="auto"/>
            </w:tcBorders>
            <w:hideMark/>
          </w:tcPr>
          <w:p w:rsidR="00363B95" w:rsidRPr="006D5FD5" w:rsidRDefault="00363B95" w:rsidP="00363B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5FD5">
              <w:rPr>
                <w:rFonts w:ascii="Times New Roman" w:eastAsia="Times New Roman" w:hAnsi="Times New Roman" w:cs="Times New Roman"/>
                <w:sz w:val="24"/>
                <w:szCs w:val="24"/>
                <w:lang w:eastAsia="ru-RU"/>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363B95" w:rsidRPr="006D5FD5" w:rsidRDefault="00363B95" w:rsidP="00363B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5FD5">
              <w:rPr>
                <w:rFonts w:ascii="Times New Roman" w:eastAsia="Times New Roman" w:hAnsi="Times New Roman" w:cs="Times New Roman"/>
                <w:sz w:val="24"/>
                <w:szCs w:val="24"/>
                <w:lang w:eastAsia="ru-RU"/>
              </w:rPr>
              <w:t>- не</w:t>
            </w:r>
            <w:r w:rsidR="00B243C9" w:rsidRPr="006D5FD5">
              <w:rPr>
                <w:rFonts w:ascii="Times New Roman" w:eastAsia="Times New Roman" w:hAnsi="Times New Roman" w:cs="Times New Roman"/>
                <w:sz w:val="24"/>
                <w:szCs w:val="24"/>
                <w:lang w:eastAsia="ru-RU"/>
              </w:rPr>
              <w:t xml:space="preserve"> </w:t>
            </w:r>
            <w:r w:rsidRPr="006D5FD5">
              <w:rPr>
                <w:rFonts w:ascii="Times New Roman" w:eastAsia="Times New Roman" w:hAnsi="Times New Roman" w:cs="Times New Roman"/>
                <w:sz w:val="24"/>
                <w:szCs w:val="24"/>
                <w:lang w:eastAsia="ru-RU"/>
              </w:rPr>
              <w:t xml:space="preserve">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363B95" w:rsidRPr="006D5FD5" w:rsidRDefault="00363B95" w:rsidP="00363B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5FD5">
              <w:rPr>
                <w:rFonts w:ascii="Times New Roman" w:eastAsia="Times New Roman" w:hAnsi="Times New Roman" w:cs="Times New Roman"/>
                <w:sz w:val="24"/>
                <w:szCs w:val="24"/>
                <w:lang w:eastAsia="ru-RU"/>
              </w:rPr>
              <w:t>- не</w:t>
            </w:r>
            <w:r w:rsidR="00B243C9" w:rsidRPr="006D5FD5">
              <w:rPr>
                <w:rFonts w:ascii="Times New Roman" w:eastAsia="Times New Roman" w:hAnsi="Times New Roman" w:cs="Times New Roman"/>
                <w:sz w:val="24"/>
                <w:szCs w:val="24"/>
                <w:lang w:eastAsia="ru-RU"/>
              </w:rPr>
              <w:t xml:space="preserve"> </w:t>
            </w:r>
            <w:r w:rsidRPr="006D5FD5">
              <w:rPr>
                <w:rFonts w:ascii="Times New Roman" w:eastAsia="Times New Roman" w:hAnsi="Times New Roman" w:cs="Times New Roman"/>
                <w:sz w:val="24"/>
                <w:szCs w:val="24"/>
                <w:lang w:eastAsia="ru-RU"/>
              </w:rPr>
              <w:t xml:space="preserve">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363B95" w:rsidRPr="006D5FD5" w:rsidRDefault="00363B95" w:rsidP="00363B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5FD5">
              <w:rPr>
                <w:rFonts w:ascii="Times New Roman" w:eastAsia="Times New Roman" w:hAnsi="Times New Roman" w:cs="Times New Roman"/>
                <w:sz w:val="24"/>
                <w:szCs w:val="24"/>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63B95" w:rsidRPr="006D5FD5" w:rsidRDefault="00363B95" w:rsidP="00363B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5FD5">
              <w:rPr>
                <w:rFonts w:ascii="Times New Roman" w:eastAsia="Times New Roman" w:hAnsi="Times New Roman" w:cs="Times New Roman"/>
                <w:sz w:val="24"/>
                <w:szCs w:val="24"/>
                <w:lang w:eastAsia="ru-RU"/>
              </w:rPr>
              <w:t xml:space="preserve">- </w:t>
            </w:r>
            <w:r w:rsidR="00CD5CD6" w:rsidRPr="006D5FD5">
              <w:rPr>
                <w:rFonts w:ascii="Times New Roman" w:eastAsia="Times New Roman" w:hAnsi="Times New Roman" w:cs="Times New Roman"/>
                <w:sz w:val="24"/>
                <w:szCs w:val="24"/>
                <w:lang w:eastAsia="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6D5FD5">
              <w:rPr>
                <w:rFonts w:ascii="Times New Roman" w:eastAsia="Times New Roman" w:hAnsi="Times New Roman" w:cs="Times New Roman"/>
                <w:sz w:val="24"/>
                <w:szCs w:val="24"/>
                <w:lang w:eastAsia="ru-RU"/>
              </w:rPr>
              <w:t xml:space="preserve">; </w:t>
            </w:r>
          </w:p>
          <w:p w:rsidR="00363B95" w:rsidRPr="006D5FD5" w:rsidRDefault="00363B95" w:rsidP="00363B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5FD5">
              <w:rPr>
                <w:rFonts w:ascii="Times New Roman" w:eastAsia="Times New Roman" w:hAnsi="Times New Roman" w:cs="Times New Roman"/>
                <w:sz w:val="24"/>
                <w:szCs w:val="24"/>
                <w:lang w:eastAsia="ru-RU"/>
              </w:rPr>
              <w:lastRenderedPageBreak/>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363B95" w:rsidRPr="006D5FD5" w:rsidRDefault="00363B95" w:rsidP="00363B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5FD5">
              <w:rPr>
                <w:rFonts w:ascii="Times New Roman" w:eastAsia="Times New Roman" w:hAnsi="Times New Roman" w:cs="Times New Roman"/>
                <w:sz w:val="24"/>
                <w:szCs w:val="24"/>
                <w:lang w:eastAsia="ru-RU"/>
              </w:rPr>
              <w:t xml:space="preserve">- обладание участником закупки исключительными правами на результаты интеллектуальной деятельности, если в связи с исполнением </w:t>
            </w:r>
            <w:r w:rsidR="002824E6" w:rsidRPr="006D5FD5">
              <w:rPr>
                <w:rFonts w:ascii="Times New Roman" w:eastAsia="Times New Roman" w:hAnsi="Times New Roman" w:cs="Times New Roman"/>
                <w:sz w:val="24"/>
                <w:szCs w:val="24"/>
                <w:lang w:eastAsia="ru-RU"/>
              </w:rPr>
              <w:t>договор</w:t>
            </w:r>
            <w:r w:rsidRPr="006D5FD5">
              <w:rPr>
                <w:rFonts w:ascii="Times New Roman" w:eastAsia="Times New Roman" w:hAnsi="Times New Roman" w:cs="Times New Roman"/>
                <w:sz w:val="24"/>
                <w:szCs w:val="24"/>
                <w:lang w:eastAsia="ru-RU"/>
              </w:rPr>
              <w:t xml:space="preserve">а заказчик приобретает права на такие результаты, за исключением случаев заключения </w:t>
            </w:r>
            <w:r w:rsidR="002824E6" w:rsidRPr="006D5FD5">
              <w:rPr>
                <w:rFonts w:ascii="Times New Roman" w:eastAsia="Times New Roman" w:hAnsi="Times New Roman" w:cs="Times New Roman"/>
                <w:sz w:val="24"/>
                <w:szCs w:val="24"/>
                <w:lang w:eastAsia="ru-RU"/>
              </w:rPr>
              <w:t>договор</w:t>
            </w:r>
            <w:r w:rsidRPr="006D5FD5">
              <w:rPr>
                <w:rFonts w:ascii="Times New Roman" w:eastAsia="Times New Roman" w:hAnsi="Times New Roman" w:cs="Times New Roman"/>
                <w:sz w:val="24"/>
                <w:szCs w:val="24"/>
                <w:lang w:eastAsia="ru-RU"/>
              </w:rPr>
              <w:t>ов на создание произведений литературы или искусства, исполнения, на финансирование проката или показа национального фильма;</w:t>
            </w:r>
          </w:p>
          <w:p w:rsidR="00363B95" w:rsidRPr="006D5FD5" w:rsidRDefault="00363B95" w:rsidP="00363B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5FD5">
              <w:rPr>
                <w:rFonts w:ascii="Times New Roman" w:eastAsia="Times New Roman" w:hAnsi="Times New Roman" w:cs="Times New Roman"/>
                <w:sz w:val="24"/>
                <w:szCs w:val="24"/>
                <w:lang w:eastAsia="ru-RU"/>
              </w:rPr>
              <w:t xml:space="preserve">- </w:t>
            </w:r>
            <w:r w:rsidR="00CD5CD6" w:rsidRPr="006D5FD5">
              <w:rPr>
                <w:rFonts w:ascii="Times New Roman" w:eastAsia="Times New Roman" w:hAnsi="Times New Roman" w:cs="Times New Roman"/>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2824E6" w:rsidRPr="006D5FD5">
              <w:rPr>
                <w:rFonts w:ascii="Times New Roman" w:eastAsia="Times New Roman" w:hAnsi="Times New Roman" w:cs="Times New Roman"/>
                <w:sz w:val="24"/>
                <w:szCs w:val="24"/>
                <w:lang w:eastAsia="ru-RU"/>
              </w:rPr>
              <w:t>договор</w:t>
            </w:r>
            <w:r w:rsidR="00CD5CD6" w:rsidRPr="006D5FD5">
              <w:rPr>
                <w:rFonts w:ascii="Times New Roman" w:eastAsia="Times New Roman" w:hAnsi="Times New Roman" w:cs="Times New Roman"/>
                <w:sz w:val="24"/>
                <w:szCs w:val="24"/>
                <w:lang w:eastAsia="ru-RU"/>
              </w:rPr>
              <w:t xml:space="preserve">ной службы заказчика, </w:t>
            </w:r>
            <w:r w:rsidR="002824E6" w:rsidRPr="006D5FD5">
              <w:rPr>
                <w:rFonts w:ascii="Times New Roman" w:eastAsia="Times New Roman" w:hAnsi="Times New Roman" w:cs="Times New Roman"/>
                <w:sz w:val="24"/>
                <w:szCs w:val="24"/>
                <w:lang w:eastAsia="ru-RU"/>
              </w:rPr>
              <w:t>договор</w:t>
            </w:r>
            <w:r w:rsidR="00CD5CD6" w:rsidRPr="006D5FD5">
              <w:rPr>
                <w:rFonts w:ascii="Times New Roman" w:eastAsia="Times New Roman" w:hAnsi="Times New Roman" w:cs="Times New Roman"/>
                <w:sz w:val="24"/>
                <w:szCs w:val="24"/>
                <w:lang w:eastAsia="ru-RU"/>
              </w:rPr>
              <w:t>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6D5FD5">
              <w:rPr>
                <w:rFonts w:ascii="Times New Roman" w:eastAsia="Times New Roman" w:hAnsi="Times New Roman" w:cs="Times New Roman"/>
                <w:sz w:val="24"/>
                <w:szCs w:val="24"/>
                <w:lang w:eastAsia="ru-RU"/>
              </w:rPr>
              <w:t>;</w:t>
            </w:r>
          </w:p>
          <w:p w:rsidR="00363B95" w:rsidRPr="006D5FD5" w:rsidRDefault="00363B95" w:rsidP="00363B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5FD5">
              <w:rPr>
                <w:rFonts w:ascii="Times New Roman" w:eastAsia="Times New Roman" w:hAnsi="Times New Roman" w:cs="Times New Roman"/>
                <w:sz w:val="24"/>
                <w:szCs w:val="24"/>
                <w:lang w:eastAsia="ru-RU"/>
              </w:rPr>
              <w:t>- участник закупки не является офшорной компанией.</w:t>
            </w:r>
          </w:p>
          <w:p w:rsidR="00A76FDD" w:rsidRPr="006D5FD5" w:rsidRDefault="00363B95" w:rsidP="00363B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5FD5">
              <w:rPr>
                <w:rFonts w:ascii="Times New Roman" w:eastAsia="Times New Roman" w:hAnsi="Times New Roman" w:cs="Times New Roman"/>
                <w:sz w:val="24"/>
                <w:szCs w:val="24"/>
                <w:lang w:eastAsia="ru-RU"/>
              </w:rPr>
              <w:t>-</w:t>
            </w:r>
            <w:r w:rsidR="00063891" w:rsidRPr="006D5FD5">
              <w:rPr>
                <w:rFonts w:ascii="Times New Roman" w:eastAsia="Times New Roman" w:hAnsi="Times New Roman" w:cs="Times New Roman"/>
                <w:sz w:val="24"/>
                <w:szCs w:val="24"/>
                <w:lang w:eastAsia="ru-RU"/>
              </w:rPr>
              <w:t xml:space="preserve"> отсутствие </w:t>
            </w:r>
            <w:r w:rsidR="00396DE2" w:rsidRPr="006D5FD5">
              <w:rPr>
                <w:rFonts w:ascii="Times New Roman" w:eastAsia="Times New Roman" w:hAnsi="Times New Roman" w:cs="Times New Roman"/>
                <w:sz w:val="24"/>
                <w:szCs w:val="24"/>
                <w:lang w:eastAsia="ru-RU"/>
              </w:rPr>
              <w:t>в</w:t>
            </w:r>
            <w:r w:rsidR="00B37678" w:rsidRPr="006D5FD5">
              <w:rPr>
                <w:rFonts w:ascii="Times New Roman" w:eastAsia="Times New Roman" w:hAnsi="Times New Roman" w:cs="Times New Roman"/>
                <w:sz w:val="24"/>
                <w:szCs w:val="24"/>
                <w:lang w:eastAsia="ru-RU"/>
              </w:rPr>
              <w:t xml:space="preserve"> предусмотренном Федеральный закон от 05.04.2013 N 44-ФЗ (ред. от 29.07.2017) "О </w:t>
            </w:r>
            <w:r w:rsidR="002824E6" w:rsidRPr="006D5FD5">
              <w:rPr>
                <w:rFonts w:ascii="Times New Roman" w:eastAsia="Times New Roman" w:hAnsi="Times New Roman" w:cs="Times New Roman"/>
                <w:sz w:val="24"/>
                <w:szCs w:val="24"/>
                <w:lang w:eastAsia="ru-RU"/>
              </w:rPr>
              <w:t>договор</w:t>
            </w:r>
            <w:r w:rsidR="00B37678" w:rsidRPr="006D5FD5">
              <w:rPr>
                <w:rFonts w:ascii="Times New Roman" w:eastAsia="Times New Roman" w:hAnsi="Times New Roman" w:cs="Times New Roman"/>
                <w:sz w:val="24"/>
                <w:szCs w:val="24"/>
                <w:lang w:eastAsia="ru-RU"/>
              </w:rPr>
              <w:t>ной системе в сфере закупок товаров, работ, услуг для обеспечения государственных и муниципальных нужд"</w:t>
            </w:r>
            <w:r w:rsidR="00396DE2" w:rsidRPr="006D5FD5">
              <w:rPr>
                <w:rFonts w:ascii="Times New Roman" w:eastAsia="Times New Roman" w:hAnsi="Times New Roman" w:cs="Times New Roman"/>
                <w:sz w:val="24"/>
                <w:szCs w:val="24"/>
                <w:lang w:eastAsia="ru-RU"/>
              </w:rPr>
              <w:t xml:space="preserve"> </w:t>
            </w:r>
            <w:hyperlink r:id="rId10" w:history="1">
              <w:r w:rsidR="00396DE2" w:rsidRPr="006D5FD5">
                <w:rPr>
                  <w:rStyle w:val="a6"/>
                  <w:rFonts w:ascii="Times New Roman" w:eastAsia="Times New Roman" w:hAnsi="Times New Roman" w:cs="Times New Roman"/>
                  <w:color w:val="000000" w:themeColor="text1"/>
                  <w:sz w:val="24"/>
                  <w:szCs w:val="24"/>
                  <w:u w:val="none"/>
                  <w:lang w:eastAsia="ru-RU"/>
                </w:rPr>
                <w:t>реестре</w:t>
              </w:r>
            </w:hyperlink>
            <w:r w:rsidR="00396DE2" w:rsidRPr="006D5FD5">
              <w:rPr>
                <w:rFonts w:ascii="Times New Roman" w:eastAsia="Times New Roman" w:hAnsi="Times New Roman" w:cs="Times New Roman"/>
                <w:color w:val="000000" w:themeColor="text1"/>
                <w:sz w:val="24"/>
                <w:szCs w:val="24"/>
                <w:lang w:eastAsia="ru-RU"/>
              </w:rPr>
              <w:t xml:space="preserve"> </w:t>
            </w:r>
            <w:r w:rsidR="00396DE2" w:rsidRPr="006D5FD5">
              <w:rPr>
                <w:rFonts w:ascii="Times New Roman" w:eastAsia="Times New Roman" w:hAnsi="Times New Roman" w:cs="Times New Roman"/>
                <w:sz w:val="24"/>
                <w:szCs w:val="24"/>
                <w:lang w:eastAsia="ru-RU"/>
              </w:rPr>
              <w:t>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37678" w:rsidRPr="006D5FD5">
              <w:rPr>
                <w:rFonts w:ascii="Times New Roman" w:eastAsia="Times New Roman" w:hAnsi="Times New Roman" w:cs="Times New Roman"/>
                <w:sz w:val="24"/>
                <w:szCs w:val="24"/>
                <w:lang w:eastAsia="ru-RU"/>
              </w:rPr>
              <w:t>.</w:t>
            </w:r>
          </w:p>
        </w:tc>
      </w:tr>
      <w:tr w:rsidR="00407D5D" w:rsidRPr="00F55DFB" w:rsidTr="00B408CA">
        <w:trPr>
          <w:jc w:val="center"/>
        </w:trPr>
        <w:tc>
          <w:tcPr>
            <w:tcW w:w="677" w:type="dxa"/>
            <w:tcBorders>
              <w:top w:val="single" w:sz="4" w:space="0" w:color="auto"/>
              <w:left w:val="single" w:sz="4" w:space="0" w:color="auto"/>
              <w:bottom w:val="single" w:sz="4" w:space="0" w:color="auto"/>
              <w:right w:val="single" w:sz="4" w:space="0" w:color="auto"/>
            </w:tcBorders>
            <w:vAlign w:val="center"/>
          </w:tcPr>
          <w:p w:rsidR="00407D5D" w:rsidRDefault="00407D5D" w:rsidP="002310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21.</w:t>
            </w:r>
          </w:p>
        </w:tc>
        <w:tc>
          <w:tcPr>
            <w:tcW w:w="8897" w:type="dxa"/>
            <w:gridSpan w:val="2"/>
            <w:tcBorders>
              <w:top w:val="single" w:sz="4" w:space="0" w:color="auto"/>
              <w:left w:val="single" w:sz="4" w:space="0" w:color="auto"/>
              <w:bottom w:val="single" w:sz="4" w:space="0" w:color="auto"/>
              <w:right w:val="single" w:sz="4" w:space="0" w:color="auto"/>
            </w:tcBorders>
            <w:vAlign w:val="center"/>
          </w:tcPr>
          <w:p w:rsidR="00407D5D" w:rsidRPr="00386900" w:rsidRDefault="00407D5D" w:rsidP="00063891">
            <w:pPr>
              <w:tabs>
                <w:tab w:val="left" w:pos="900"/>
                <w:tab w:val="center" w:pos="7689"/>
              </w:tabs>
              <w:spacing w:after="0" w:line="232" w:lineRule="auto"/>
              <w:jc w:val="both"/>
              <w:rPr>
                <w:rFonts w:ascii="Times New Roman" w:eastAsia="Times New Roman" w:hAnsi="Times New Roman" w:cs="Times New Roman"/>
                <w:sz w:val="24"/>
                <w:szCs w:val="24"/>
                <w:lang w:eastAsia="ru-RU"/>
              </w:rPr>
            </w:pPr>
            <w:r w:rsidRPr="00407D5D">
              <w:rPr>
                <w:rFonts w:ascii="Times New Roman" w:eastAsia="Times New Roman" w:hAnsi="Times New Roman" w:cs="Times New Roman"/>
                <w:sz w:val="24"/>
                <w:szCs w:val="24"/>
                <w:lang w:eastAsia="ru-RU"/>
              </w:rPr>
              <w:t xml:space="preserve">Отстранение участника закупки от участия в определении поставщика (подрядчика, исполнителя) или отказ от заключения </w:t>
            </w:r>
            <w:r w:rsidR="002824E6">
              <w:rPr>
                <w:rFonts w:ascii="Times New Roman" w:eastAsia="Times New Roman" w:hAnsi="Times New Roman" w:cs="Times New Roman"/>
                <w:sz w:val="24"/>
                <w:szCs w:val="24"/>
                <w:lang w:eastAsia="ru-RU"/>
              </w:rPr>
              <w:t>договор</w:t>
            </w:r>
            <w:r w:rsidRPr="00407D5D">
              <w:rPr>
                <w:rFonts w:ascii="Times New Roman" w:eastAsia="Times New Roman" w:hAnsi="Times New Roman" w:cs="Times New Roman"/>
                <w:sz w:val="24"/>
                <w:szCs w:val="24"/>
                <w:lang w:eastAsia="ru-RU"/>
              </w:rPr>
              <w:t xml:space="preserve">а с победителем определения </w:t>
            </w:r>
            <w:r w:rsidRPr="00407D5D">
              <w:rPr>
                <w:rFonts w:ascii="Times New Roman" w:eastAsia="Times New Roman" w:hAnsi="Times New Roman" w:cs="Times New Roman"/>
                <w:sz w:val="24"/>
                <w:szCs w:val="24"/>
                <w:lang w:eastAsia="ru-RU"/>
              </w:rPr>
              <w:lastRenderedPageBreak/>
              <w:t xml:space="preserve">поставщика (подрядчика, исполнителя) осуществляется в любой момент до заключения </w:t>
            </w:r>
            <w:r w:rsidR="002824E6">
              <w:rPr>
                <w:rFonts w:ascii="Times New Roman" w:eastAsia="Times New Roman" w:hAnsi="Times New Roman" w:cs="Times New Roman"/>
                <w:sz w:val="24"/>
                <w:szCs w:val="24"/>
                <w:lang w:eastAsia="ru-RU"/>
              </w:rPr>
              <w:t>договор</w:t>
            </w:r>
            <w:r w:rsidRPr="00407D5D">
              <w:rPr>
                <w:rFonts w:ascii="Times New Roman" w:eastAsia="Times New Roman" w:hAnsi="Times New Roman" w:cs="Times New Roman"/>
                <w:sz w:val="24"/>
                <w:szCs w:val="24"/>
                <w:lang w:eastAsia="ru-RU"/>
              </w:rPr>
              <w:t>а, если заказчик или комиссия по осуществлению закупок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407D5D" w:rsidRPr="00F55DFB" w:rsidTr="00B408CA">
        <w:trPr>
          <w:jc w:val="center"/>
        </w:trPr>
        <w:tc>
          <w:tcPr>
            <w:tcW w:w="677" w:type="dxa"/>
            <w:tcBorders>
              <w:top w:val="single" w:sz="4" w:space="0" w:color="auto"/>
              <w:left w:val="single" w:sz="4" w:space="0" w:color="auto"/>
              <w:bottom w:val="single" w:sz="4" w:space="0" w:color="auto"/>
              <w:right w:val="single" w:sz="4" w:space="0" w:color="auto"/>
            </w:tcBorders>
            <w:vAlign w:val="center"/>
          </w:tcPr>
          <w:p w:rsidR="00407D5D" w:rsidRDefault="00407D5D" w:rsidP="002310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22.</w:t>
            </w:r>
          </w:p>
        </w:tc>
        <w:tc>
          <w:tcPr>
            <w:tcW w:w="8897" w:type="dxa"/>
            <w:gridSpan w:val="2"/>
            <w:tcBorders>
              <w:top w:val="single" w:sz="4" w:space="0" w:color="auto"/>
              <w:left w:val="single" w:sz="4" w:space="0" w:color="auto"/>
              <w:bottom w:val="single" w:sz="4" w:space="0" w:color="auto"/>
              <w:right w:val="single" w:sz="4" w:space="0" w:color="auto"/>
            </w:tcBorders>
            <w:vAlign w:val="center"/>
          </w:tcPr>
          <w:p w:rsidR="00407D5D" w:rsidRPr="00407D5D" w:rsidRDefault="00407D5D" w:rsidP="00063891">
            <w:pPr>
              <w:tabs>
                <w:tab w:val="left" w:pos="900"/>
                <w:tab w:val="center" w:pos="7689"/>
              </w:tabs>
              <w:spacing w:after="0" w:line="232" w:lineRule="auto"/>
              <w:jc w:val="both"/>
              <w:rPr>
                <w:rFonts w:ascii="Times New Roman" w:eastAsia="Times New Roman" w:hAnsi="Times New Roman" w:cs="Times New Roman"/>
                <w:b/>
                <w:bCs/>
                <w:sz w:val="24"/>
                <w:szCs w:val="24"/>
                <w:lang w:eastAsia="ru-RU"/>
              </w:rPr>
            </w:pPr>
            <w:r w:rsidRPr="00407D5D">
              <w:rPr>
                <w:rFonts w:ascii="Times New Roman" w:eastAsia="Times New Roman" w:hAnsi="Times New Roman" w:cs="Times New Roman"/>
                <w:b/>
                <w:bCs/>
                <w:sz w:val="24"/>
                <w:szCs w:val="24"/>
                <w:lang w:eastAsia="ru-RU"/>
              </w:rPr>
              <w:t>Перечень документов, которые должны быть представлены участниками открытого конкурса в электронной форме</w:t>
            </w:r>
          </w:p>
        </w:tc>
      </w:tr>
      <w:tr w:rsidR="00407D5D" w:rsidRPr="00F55DFB" w:rsidTr="00B408CA">
        <w:trPr>
          <w:jc w:val="center"/>
        </w:trPr>
        <w:tc>
          <w:tcPr>
            <w:tcW w:w="677" w:type="dxa"/>
            <w:tcBorders>
              <w:top w:val="single" w:sz="4" w:space="0" w:color="auto"/>
              <w:left w:val="single" w:sz="4" w:space="0" w:color="auto"/>
              <w:bottom w:val="single" w:sz="4" w:space="0" w:color="auto"/>
              <w:right w:val="single" w:sz="4" w:space="0" w:color="auto"/>
            </w:tcBorders>
            <w:vAlign w:val="center"/>
          </w:tcPr>
          <w:p w:rsidR="00407D5D" w:rsidRDefault="00407D5D" w:rsidP="002310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w:t>
            </w:r>
          </w:p>
        </w:tc>
        <w:tc>
          <w:tcPr>
            <w:tcW w:w="8897" w:type="dxa"/>
            <w:gridSpan w:val="2"/>
            <w:tcBorders>
              <w:top w:val="single" w:sz="4" w:space="0" w:color="auto"/>
              <w:left w:val="single" w:sz="4" w:space="0" w:color="auto"/>
              <w:bottom w:val="single" w:sz="4" w:space="0" w:color="auto"/>
              <w:right w:val="single" w:sz="4" w:space="0" w:color="auto"/>
            </w:tcBorders>
            <w:vAlign w:val="center"/>
          </w:tcPr>
          <w:p w:rsidR="00407D5D" w:rsidRPr="00407D5D" w:rsidRDefault="00407D5D" w:rsidP="00407D5D">
            <w:pPr>
              <w:tabs>
                <w:tab w:val="left" w:pos="900"/>
                <w:tab w:val="center" w:pos="7689"/>
              </w:tabs>
              <w:spacing w:after="0" w:line="232" w:lineRule="auto"/>
              <w:jc w:val="both"/>
              <w:rPr>
                <w:rFonts w:ascii="Times New Roman" w:eastAsia="Times New Roman" w:hAnsi="Times New Roman" w:cs="Times New Roman"/>
                <w:sz w:val="24"/>
                <w:szCs w:val="24"/>
                <w:lang w:eastAsia="ru-RU"/>
              </w:rPr>
            </w:pPr>
            <w:r w:rsidRPr="00407D5D">
              <w:rPr>
                <w:rFonts w:ascii="Times New Roman" w:eastAsia="Times New Roman" w:hAnsi="Times New Roman" w:cs="Times New Roman"/>
                <w:sz w:val="24"/>
                <w:szCs w:val="24"/>
                <w:lang w:eastAsia="ru-RU"/>
              </w:rPr>
              <w:t xml:space="preserve">Заявка на участие в открытом конкурсе в электронной форме состоит из двух частей и предложения участника открытого конкурса в электронной форме о цене </w:t>
            </w:r>
            <w:r w:rsidR="002824E6">
              <w:rPr>
                <w:rFonts w:ascii="Times New Roman" w:eastAsia="Times New Roman" w:hAnsi="Times New Roman" w:cs="Times New Roman"/>
                <w:sz w:val="24"/>
                <w:szCs w:val="24"/>
                <w:lang w:eastAsia="ru-RU"/>
              </w:rPr>
              <w:t>договор</w:t>
            </w:r>
            <w:r w:rsidRPr="00407D5D">
              <w:rPr>
                <w:rFonts w:ascii="Times New Roman" w:eastAsia="Times New Roman" w:hAnsi="Times New Roman" w:cs="Times New Roman"/>
                <w:sz w:val="24"/>
                <w:szCs w:val="24"/>
                <w:lang w:eastAsia="ru-RU"/>
              </w:rPr>
              <w:t>а.</w:t>
            </w:r>
          </w:p>
          <w:p w:rsidR="00407D5D" w:rsidRPr="00407D5D" w:rsidRDefault="00407D5D" w:rsidP="00407D5D">
            <w:pPr>
              <w:tabs>
                <w:tab w:val="left" w:pos="900"/>
                <w:tab w:val="center" w:pos="7689"/>
              </w:tabs>
              <w:spacing w:after="0" w:line="232" w:lineRule="auto"/>
              <w:jc w:val="both"/>
              <w:rPr>
                <w:rFonts w:ascii="Times New Roman" w:eastAsia="Times New Roman" w:hAnsi="Times New Roman" w:cs="Times New Roman"/>
                <w:sz w:val="24"/>
                <w:szCs w:val="24"/>
                <w:lang w:eastAsia="ru-RU"/>
              </w:rPr>
            </w:pPr>
            <w:r w:rsidRPr="00407D5D">
              <w:rPr>
                <w:rFonts w:ascii="Times New Roman" w:eastAsia="Times New Roman" w:hAnsi="Times New Roman" w:cs="Times New Roman"/>
                <w:sz w:val="24"/>
                <w:szCs w:val="24"/>
                <w:lang w:eastAsia="ru-RU"/>
              </w:rPr>
              <w:t>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rsidR="00407D5D" w:rsidRPr="00386900" w:rsidRDefault="00407D5D" w:rsidP="00407D5D">
            <w:pPr>
              <w:tabs>
                <w:tab w:val="left" w:pos="900"/>
                <w:tab w:val="center" w:pos="7689"/>
              </w:tabs>
              <w:spacing w:after="0" w:line="232" w:lineRule="auto"/>
              <w:jc w:val="both"/>
              <w:rPr>
                <w:rFonts w:ascii="Times New Roman" w:eastAsia="Times New Roman" w:hAnsi="Times New Roman" w:cs="Times New Roman"/>
                <w:sz w:val="24"/>
                <w:szCs w:val="24"/>
                <w:lang w:eastAsia="ru-RU"/>
              </w:rPr>
            </w:pPr>
            <w:r w:rsidRPr="00407D5D">
              <w:rPr>
                <w:rFonts w:ascii="Times New Roman" w:eastAsia="Times New Roman" w:hAnsi="Times New Roman" w:cs="Times New Roman"/>
                <w:sz w:val="24"/>
                <w:szCs w:val="24"/>
                <w:lang w:eastAsia="ru-RU"/>
              </w:rPr>
              <w:t xml:space="preserve">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w:t>
            </w:r>
            <w:r w:rsidR="002824E6">
              <w:rPr>
                <w:rFonts w:ascii="Times New Roman" w:eastAsia="Times New Roman" w:hAnsi="Times New Roman" w:cs="Times New Roman"/>
                <w:sz w:val="24"/>
                <w:szCs w:val="24"/>
                <w:lang w:eastAsia="ru-RU"/>
              </w:rPr>
              <w:t>договор</w:t>
            </w:r>
            <w:r w:rsidRPr="00407D5D">
              <w:rPr>
                <w:rFonts w:ascii="Times New Roman" w:eastAsia="Times New Roman" w:hAnsi="Times New Roman" w:cs="Times New Roman"/>
                <w:sz w:val="24"/>
                <w:szCs w:val="24"/>
                <w:lang w:eastAsia="ru-RU"/>
              </w:rPr>
              <w:t>а.</w:t>
            </w:r>
          </w:p>
        </w:tc>
      </w:tr>
      <w:tr w:rsidR="00407D5D" w:rsidRPr="00F55DFB" w:rsidTr="00B408CA">
        <w:trPr>
          <w:jc w:val="center"/>
        </w:trPr>
        <w:tc>
          <w:tcPr>
            <w:tcW w:w="677" w:type="dxa"/>
            <w:tcBorders>
              <w:top w:val="single" w:sz="4" w:space="0" w:color="auto"/>
              <w:left w:val="single" w:sz="4" w:space="0" w:color="auto"/>
              <w:bottom w:val="single" w:sz="4" w:space="0" w:color="auto"/>
              <w:right w:val="single" w:sz="4" w:space="0" w:color="auto"/>
            </w:tcBorders>
            <w:vAlign w:val="center"/>
          </w:tcPr>
          <w:p w:rsidR="00407D5D" w:rsidRDefault="00407D5D" w:rsidP="002310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22.2</w:t>
            </w:r>
          </w:p>
        </w:tc>
        <w:tc>
          <w:tcPr>
            <w:tcW w:w="8897" w:type="dxa"/>
            <w:gridSpan w:val="2"/>
            <w:tcBorders>
              <w:top w:val="single" w:sz="4" w:space="0" w:color="auto"/>
              <w:left w:val="single" w:sz="4" w:space="0" w:color="auto"/>
              <w:bottom w:val="single" w:sz="4" w:space="0" w:color="auto"/>
              <w:right w:val="single" w:sz="4" w:space="0" w:color="auto"/>
            </w:tcBorders>
            <w:vAlign w:val="center"/>
          </w:tcPr>
          <w:p w:rsidR="00407D5D" w:rsidRPr="00407D5D" w:rsidRDefault="00407D5D" w:rsidP="00063891">
            <w:pPr>
              <w:tabs>
                <w:tab w:val="left" w:pos="900"/>
                <w:tab w:val="center" w:pos="7689"/>
              </w:tabs>
              <w:spacing w:after="0" w:line="232" w:lineRule="auto"/>
              <w:jc w:val="both"/>
              <w:rPr>
                <w:rFonts w:ascii="Times New Roman" w:eastAsia="Times New Roman" w:hAnsi="Times New Roman" w:cs="Times New Roman"/>
                <w:sz w:val="24"/>
                <w:szCs w:val="24"/>
                <w:lang w:eastAsia="ru-RU"/>
              </w:rPr>
            </w:pPr>
            <w:r w:rsidRPr="00407D5D">
              <w:rPr>
                <w:rFonts w:ascii="Times New Roman" w:eastAsia="Times New Roman" w:hAnsi="Times New Roman" w:cs="Times New Roman"/>
                <w:b/>
                <w:bCs/>
                <w:sz w:val="24"/>
                <w:szCs w:val="24"/>
                <w:lang w:eastAsia="ru-RU"/>
              </w:rPr>
              <w:t>Первая часть</w:t>
            </w:r>
            <w:r w:rsidRPr="00407D5D">
              <w:rPr>
                <w:rFonts w:ascii="Times New Roman" w:eastAsia="Times New Roman" w:hAnsi="Times New Roman" w:cs="Times New Roman"/>
                <w:sz w:val="24"/>
                <w:szCs w:val="24"/>
                <w:lang w:eastAsia="ru-RU"/>
              </w:rPr>
              <w:t xml:space="preserve"> заявки на участие в открытом конкурсе в электронной форме должна содержать:</w:t>
            </w:r>
          </w:p>
          <w:p w:rsidR="00407D5D" w:rsidRPr="00407D5D" w:rsidRDefault="00407D5D" w:rsidP="00407D5D">
            <w:pPr>
              <w:autoSpaceDE w:val="0"/>
              <w:autoSpaceDN w:val="0"/>
              <w:adjustRightInd w:val="0"/>
              <w:spacing w:after="0" w:line="240" w:lineRule="auto"/>
              <w:jc w:val="both"/>
              <w:rPr>
                <w:rFonts w:ascii="Times New Roman" w:eastAsia="Calibri" w:hAnsi="Times New Roman" w:cs="Times New Roman"/>
                <w:sz w:val="24"/>
                <w:szCs w:val="24"/>
              </w:rPr>
            </w:pPr>
            <w:r w:rsidRPr="00407D5D">
              <w:rPr>
                <w:rFonts w:ascii="Times New Roman" w:eastAsia="Calibri" w:hAnsi="Times New Roman" w:cs="Times New Roman"/>
                <w:sz w:val="24"/>
                <w:szCs w:val="24"/>
              </w:rPr>
              <w:t>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407D5D" w:rsidRPr="00407D5D" w:rsidRDefault="00407D5D" w:rsidP="00407D5D">
            <w:pPr>
              <w:tabs>
                <w:tab w:val="left" w:pos="900"/>
                <w:tab w:val="center" w:pos="7689"/>
              </w:tabs>
              <w:spacing w:after="0" w:line="232" w:lineRule="auto"/>
              <w:jc w:val="both"/>
              <w:rPr>
                <w:rFonts w:ascii="Times New Roman" w:eastAsia="Times New Roman" w:hAnsi="Times New Roman" w:cs="Times New Roman"/>
                <w:b/>
                <w:bCs/>
                <w:sz w:val="24"/>
                <w:szCs w:val="24"/>
                <w:lang w:eastAsia="ru-RU"/>
              </w:rPr>
            </w:pPr>
            <w:r w:rsidRPr="00407D5D">
              <w:rPr>
                <w:rFonts w:ascii="Times New Roman" w:eastAsia="Times New Roman" w:hAnsi="Times New Roman" w:cs="Times New Roman"/>
                <w:sz w:val="24"/>
                <w:szCs w:val="24"/>
                <w:lang w:eastAsia="ru-RU"/>
              </w:rPr>
              <w:t>При этом первая часть заявки на участие в конкурсе в электронной форме может содержать эскиз, рисунок, чертеж, фотографию, иное изображение товара, закупка которого осуществляется.</w:t>
            </w:r>
          </w:p>
          <w:p w:rsidR="00407D5D" w:rsidRPr="00386900" w:rsidRDefault="00407D5D" w:rsidP="00063891">
            <w:pPr>
              <w:tabs>
                <w:tab w:val="left" w:pos="900"/>
                <w:tab w:val="center" w:pos="7689"/>
              </w:tabs>
              <w:spacing w:after="0" w:line="232" w:lineRule="auto"/>
              <w:jc w:val="both"/>
              <w:rPr>
                <w:rFonts w:ascii="Times New Roman" w:eastAsia="Times New Roman" w:hAnsi="Times New Roman" w:cs="Times New Roman"/>
                <w:sz w:val="24"/>
                <w:szCs w:val="24"/>
                <w:lang w:eastAsia="ru-RU"/>
              </w:rPr>
            </w:pPr>
          </w:p>
        </w:tc>
      </w:tr>
      <w:tr w:rsidR="00407D5D" w:rsidRPr="00F55DFB" w:rsidTr="00B408CA">
        <w:trPr>
          <w:jc w:val="center"/>
        </w:trPr>
        <w:tc>
          <w:tcPr>
            <w:tcW w:w="677" w:type="dxa"/>
            <w:tcBorders>
              <w:top w:val="single" w:sz="4" w:space="0" w:color="auto"/>
              <w:left w:val="single" w:sz="4" w:space="0" w:color="auto"/>
              <w:bottom w:val="single" w:sz="4" w:space="0" w:color="auto"/>
              <w:right w:val="single" w:sz="4" w:space="0" w:color="auto"/>
            </w:tcBorders>
            <w:vAlign w:val="center"/>
          </w:tcPr>
          <w:p w:rsidR="00407D5D" w:rsidRDefault="00407D5D" w:rsidP="002310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22.3</w:t>
            </w:r>
          </w:p>
        </w:tc>
        <w:tc>
          <w:tcPr>
            <w:tcW w:w="8897" w:type="dxa"/>
            <w:gridSpan w:val="2"/>
            <w:tcBorders>
              <w:top w:val="single" w:sz="4" w:space="0" w:color="auto"/>
              <w:left w:val="single" w:sz="4" w:space="0" w:color="auto"/>
              <w:bottom w:val="single" w:sz="4" w:space="0" w:color="auto"/>
              <w:right w:val="single" w:sz="4" w:space="0" w:color="auto"/>
            </w:tcBorders>
            <w:vAlign w:val="center"/>
          </w:tcPr>
          <w:p w:rsidR="00407D5D" w:rsidRDefault="00407D5D" w:rsidP="00063891">
            <w:pPr>
              <w:tabs>
                <w:tab w:val="left" w:pos="900"/>
                <w:tab w:val="center" w:pos="7689"/>
              </w:tabs>
              <w:spacing w:after="0" w:line="232" w:lineRule="auto"/>
              <w:jc w:val="both"/>
              <w:rPr>
                <w:rFonts w:ascii="Times New Roman" w:eastAsia="Times New Roman" w:hAnsi="Times New Roman" w:cs="Times New Roman"/>
                <w:sz w:val="24"/>
                <w:szCs w:val="24"/>
                <w:lang w:eastAsia="ru-RU"/>
              </w:rPr>
            </w:pPr>
            <w:r w:rsidRPr="00407D5D">
              <w:rPr>
                <w:rFonts w:ascii="Times New Roman" w:eastAsia="Times New Roman" w:hAnsi="Times New Roman" w:cs="Times New Roman"/>
                <w:b/>
                <w:bCs/>
                <w:sz w:val="24"/>
                <w:szCs w:val="24"/>
                <w:lang w:eastAsia="ru-RU"/>
              </w:rPr>
              <w:t>Вторая часть</w:t>
            </w:r>
            <w:r w:rsidRPr="00407D5D">
              <w:rPr>
                <w:rFonts w:ascii="Times New Roman" w:eastAsia="Times New Roman" w:hAnsi="Times New Roman" w:cs="Times New Roman"/>
                <w:sz w:val="24"/>
                <w:szCs w:val="24"/>
                <w:lang w:eastAsia="ru-RU"/>
              </w:rPr>
              <w:t xml:space="preserve">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rsidR="00407D5D" w:rsidRDefault="00407D5D" w:rsidP="00063891">
            <w:pPr>
              <w:tabs>
                <w:tab w:val="left" w:pos="900"/>
                <w:tab w:val="center" w:pos="7689"/>
              </w:tabs>
              <w:spacing w:after="0" w:line="232"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407D5D">
              <w:rPr>
                <w:rFonts w:ascii="Times New Roman" w:eastAsia="Times New Roman" w:hAnsi="Times New Roman" w:cs="Times New Roman"/>
                <w:sz w:val="24"/>
                <w:szCs w:val="24"/>
                <w:lang w:eastAsia="ru-RU"/>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407D5D" w:rsidRPr="00407D5D" w:rsidRDefault="00407D5D" w:rsidP="00407D5D">
            <w:pPr>
              <w:tabs>
                <w:tab w:val="left" w:pos="900"/>
                <w:tab w:val="center" w:pos="7689"/>
              </w:tabs>
              <w:spacing w:after="0" w:line="232"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407D5D">
              <w:rPr>
                <w:rFonts w:ascii="Times New Roman" w:eastAsia="Times New Roman" w:hAnsi="Times New Roman" w:cs="Times New Roman"/>
                <w:sz w:val="24"/>
                <w:szCs w:val="24"/>
                <w:lang w:eastAsia="ru-RU"/>
              </w:rPr>
              <w:t>Документы, подтверждающие соответствие требованиям, установленным законодательством Российской Федерации к лицам, осуществляющим поставку товара, выполнение работ, оказание услуг, являющихся объектом закупки, установленных в подпункте 1 пункта 18.2 раздела III настоящей документации: в составе заявки участник должен представить:</w:t>
            </w:r>
          </w:p>
          <w:p w:rsidR="00407D5D" w:rsidRDefault="00407D5D" w:rsidP="00407D5D">
            <w:pPr>
              <w:tabs>
                <w:tab w:val="left" w:pos="900"/>
                <w:tab w:val="center" w:pos="7689"/>
              </w:tabs>
              <w:spacing w:after="0" w:line="232" w:lineRule="auto"/>
              <w:jc w:val="both"/>
              <w:rPr>
                <w:rFonts w:ascii="Times New Roman" w:eastAsia="Times New Roman" w:hAnsi="Times New Roman" w:cs="Times New Roman"/>
                <w:sz w:val="24"/>
                <w:szCs w:val="24"/>
                <w:lang w:eastAsia="ru-RU"/>
              </w:rPr>
            </w:pPr>
            <w:r w:rsidRPr="00407D5D">
              <w:rPr>
                <w:rFonts w:ascii="Times New Roman" w:eastAsia="Times New Roman" w:hAnsi="Times New Roman" w:cs="Times New Roman"/>
                <w:sz w:val="24"/>
                <w:szCs w:val="24"/>
                <w:lang w:eastAsia="ru-RU"/>
              </w:rPr>
              <w:t>- копию выписки о наличии сведений об аудиторской организации в реестре аудиторов и аудиторских организаций саморегулируемой организации аудиторов, членом которой аудиторская организация является.</w:t>
            </w:r>
          </w:p>
          <w:p w:rsidR="00407D5D" w:rsidRDefault="00407D5D" w:rsidP="00407D5D">
            <w:pPr>
              <w:tabs>
                <w:tab w:val="left" w:pos="900"/>
                <w:tab w:val="center" w:pos="7689"/>
              </w:tabs>
              <w:spacing w:after="0" w:line="232"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407D5D">
              <w:rPr>
                <w:rFonts w:ascii="Times New Roman" w:eastAsia="Times New Roman" w:hAnsi="Times New Roman" w:cs="Times New Roman"/>
                <w:sz w:val="24"/>
                <w:szCs w:val="24"/>
                <w:lang w:eastAsia="ru-RU"/>
              </w:rPr>
              <w:t xml:space="preserve">Декларация о соответствии участника открытого конкурса в электронной форме требованиям, установленным в соответствии с пунктами 3–9, 11 части 1 статьи 31 Закона о </w:t>
            </w:r>
            <w:r w:rsidR="002824E6">
              <w:rPr>
                <w:rFonts w:ascii="Times New Roman" w:eastAsia="Times New Roman" w:hAnsi="Times New Roman" w:cs="Times New Roman"/>
                <w:sz w:val="24"/>
                <w:szCs w:val="24"/>
                <w:lang w:eastAsia="ru-RU"/>
              </w:rPr>
              <w:t>договор</w:t>
            </w:r>
            <w:r w:rsidRPr="00407D5D">
              <w:rPr>
                <w:rFonts w:ascii="Times New Roman" w:eastAsia="Times New Roman" w:hAnsi="Times New Roman" w:cs="Times New Roman"/>
                <w:sz w:val="24"/>
                <w:szCs w:val="24"/>
                <w:lang w:eastAsia="ru-RU"/>
              </w:rPr>
              <w:t>ной системе (указанная декларация предоставляется с использованием программно-аппаратных средств электронной площадки)</w:t>
            </w:r>
            <w:r>
              <w:rPr>
                <w:rFonts w:ascii="Times New Roman" w:eastAsia="Times New Roman" w:hAnsi="Times New Roman" w:cs="Times New Roman"/>
                <w:sz w:val="24"/>
                <w:szCs w:val="24"/>
                <w:lang w:eastAsia="ru-RU"/>
              </w:rPr>
              <w:t>.</w:t>
            </w:r>
          </w:p>
          <w:p w:rsidR="00407D5D" w:rsidRDefault="00407D5D" w:rsidP="00407D5D">
            <w:pPr>
              <w:tabs>
                <w:tab w:val="left" w:pos="900"/>
                <w:tab w:val="center" w:pos="7689"/>
              </w:tabs>
              <w:spacing w:after="0" w:line="232"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4. </w:t>
            </w:r>
            <w:r w:rsidRPr="00407D5D">
              <w:rPr>
                <w:rFonts w:ascii="Times New Roman" w:eastAsia="Times New Roman" w:hAnsi="Times New Roman" w:cs="Times New Roman"/>
                <w:sz w:val="24"/>
                <w:szCs w:val="24"/>
                <w:lang w:eastAsia="ru-RU"/>
              </w:rPr>
              <w:t xml:space="preserve">Декларация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Закона о </w:t>
            </w:r>
            <w:r w:rsidR="002824E6">
              <w:rPr>
                <w:rFonts w:ascii="Times New Roman" w:eastAsia="Times New Roman" w:hAnsi="Times New Roman" w:cs="Times New Roman"/>
                <w:sz w:val="24"/>
                <w:szCs w:val="24"/>
                <w:lang w:eastAsia="ru-RU"/>
              </w:rPr>
              <w:t>договор</w:t>
            </w:r>
            <w:r w:rsidRPr="00407D5D">
              <w:rPr>
                <w:rFonts w:ascii="Times New Roman" w:eastAsia="Times New Roman" w:hAnsi="Times New Roman" w:cs="Times New Roman"/>
                <w:sz w:val="24"/>
                <w:szCs w:val="24"/>
                <w:lang w:eastAsia="ru-RU"/>
              </w:rPr>
              <w:t>ной системе.</w:t>
            </w:r>
          </w:p>
          <w:p w:rsidR="00407D5D" w:rsidRPr="00407D5D" w:rsidRDefault="00407D5D" w:rsidP="00407D5D">
            <w:pPr>
              <w:tabs>
                <w:tab w:val="left" w:pos="900"/>
                <w:tab w:val="center" w:pos="7689"/>
              </w:tabs>
              <w:spacing w:after="0" w:line="232"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407D5D">
              <w:rPr>
                <w:rFonts w:ascii="Times New Roman" w:eastAsia="Times New Roman" w:hAnsi="Times New Roman" w:cs="Times New Roman"/>
                <w:sz w:val="24"/>
                <w:szCs w:val="24"/>
                <w:lang w:eastAsia="ru-RU"/>
              </w:rPr>
              <w:t>Документы, подтверждающие квалификацию участника открытого конкурса в электронной форме. Для осуществления оценки заявок на участие в конкурсе по критерию «Квалификация участников закупки» участник закупки в заявке на участие в конкурсе должен представить подтверждающие документы.</w:t>
            </w:r>
          </w:p>
          <w:p w:rsidR="00407D5D" w:rsidRPr="00386900" w:rsidRDefault="00407D5D" w:rsidP="00407D5D">
            <w:pPr>
              <w:tabs>
                <w:tab w:val="left" w:pos="900"/>
                <w:tab w:val="center" w:pos="7689"/>
              </w:tabs>
              <w:spacing w:after="0" w:line="232" w:lineRule="auto"/>
              <w:jc w:val="both"/>
              <w:rPr>
                <w:rFonts w:ascii="Times New Roman" w:eastAsia="Times New Roman" w:hAnsi="Times New Roman" w:cs="Times New Roman"/>
                <w:sz w:val="24"/>
                <w:szCs w:val="24"/>
                <w:lang w:eastAsia="ru-RU"/>
              </w:rPr>
            </w:pPr>
            <w:r w:rsidRPr="00407D5D">
              <w:rPr>
                <w:rFonts w:ascii="Times New Roman" w:eastAsia="Times New Roman" w:hAnsi="Times New Roman" w:cs="Times New Roman"/>
                <w:sz w:val="24"/>
                <w:szCs w:val="24"/>
                <w:lang w:eastAsia="ru-RU"/>
              </w:rPr>
              <w:t xml:space="preserve">При этом отсутствие этих документов не является основанием для признания заявки на участие в открытом конкурсе </w:t>
            </w:r>
            <w:proofErr w:type="gramStart"/>
            <w:r w:rsidRPr="00407D5D">
              <w:rPr>
                <w:rFonts w:ascii="Times New Roman" w:eastAsia="Times New Roman" w:hAnsi="Times New Roman" w:cs="Times New Roman"/>
                <w:sz w:val="24"/>
                <w:szCs w:val="24"/>
                <w:lang w:eastAsia="ru-RU"/>
              </w:rPr>
              <w:t>в электронной форме</w:t>
            </w:r>
            <w:proofErr w:type="gramEnd"/>
            <w:r w:rsidRPr="00407D5D">
              <w:rPr>
                <w:rFonts w:ascii="Times New Roman" w:eastAsia="Times New Roman" w:hAnsi="Times New Roman" w:cs="Times New Roman"/>
                <w:sz w:val="24"/>
                <w:szCs w:val="24"/>
                <w:lang w:eastAsia="ru-RU"/>
              </w:rPr>
              <w:t xml:space="preserve"> не соответствующей требованиям документации о таком конкурсе.</w:t>
            </w:r>
          </w:p>
        </w:tc>
      </w:tr>
      <w:tr w:rsidR="00063891" w:rsidRPr="00F55DFB" w:rsidTr="00D77697">
        <w:trPr>
          <w:jc w:val="center"/>
        </w:trPr>
        <w:tc>
          <w:tcPr>
            <w:tcW w:w="677" w:type="dxa"/>
            <w:tcBorders>
              <w:top w:val="single" w:sz="4" w:space="0" w:color="auto"/>
              <w:left w:val="single" w:sz="4" w:space="0" w:color="auto"/>
              <w:bottom w:val="single" w:sz="4" w:space="0" w:color="auto"/>
              <w:right w:val="single" w:sz="4" w:space="0" w:color="auto"/>
            </w:tcBorders>
            <w:vAlign w:val="center"/>
          </w:tcPr>
          <w:p w:rsidR="00063891" w:rsidRPr="00F55DFB" w:rsidRDefault="00F73237" w:rsidP="002310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r w:rsidR="00407D5D">
              <w:rPr>
                <w:rFonts w:ascii="Times New Roman" w:eastAsia="Times New Roman" w:hAnsi="Times New Roman" w:cs="Times New Roman"/>
                <w:sz w:val="24"/>
                <w:szCs w:val="24"/>
                <w:lang w:eastAsia="ru-RU"/>
              </w:rPr>
              <w:t>3</w:t>
            </w:r>
            <w:r w:rsidR="002310CB">
              <w:rPr>
                <w:rFonts w:ascii="Times New Roman" w:eastAsia="Times New Roman" w:hAnsi="Times New Roman" w:cs="Times New Roman"/>
                <w:sz w:val="24"/>
                <w:szCs w:val="24"/>
                <w:lang w:eastAsia="ru-RU"/>
              </w:rPr>
              <w:t>.</w:t>
            </w:r>
          </w:p>
        </w:tc>
        <w:tc>
          <w:tcPr>
            <w:tcW w:w="2095" w:type="dxa"/>
            <w:tcBorders>
              <w:top w:val="single" w:sz="4" w:space="0" w:color="auto"/>
              <w:left w:val="single" w:sz="4" w:space="0" w:color="auto"/>
              <w:bottom w:val="single" w:sz="4" w:space="0" w:color="auto"/>
              <w:right w:val="single" w:sz="4" w:space="0" w:color="auto"/>
            </w:tcBorders>
            <w:vAlign w:val="center"/>
          </w:tcPr>
          <w:p w:rsidR="00063891" w:rsidRPr="00F55DFB" w:rsidRDefault="00063891" w:rsidP="00D77697">
            <w:pPr>
              <w:tabs>
                <w:tab w:val="center" w:pos="7689"/>
              </w:tabs>
              <w:spacing w:after="0" w:line="240" w:lineRule="auto"/>
              <w:rPr>
                <w:rFonts w:ascii="Times New Roman" w:eastAsia="Times New Roman" w:hAnsi="Times New Roman" w:cs="Times New Roman"/>
                <w:sz w:val="24"/>
                <w:szCs w:val="24"/>
                <w:lang w:eastAsia="ru-RU"/>
              </w:rPr>
            </w:pPr>
            <w:r w:rsidRPr="00F55DFB">
              <w:rPr>
                <w:rFonts w:ascii="Times New Roman" w:eastAsia="Times New Roman" w:hAnsi="Times New Roman" w:cs="Times New Roman"/>
                <w:sz w:val="24"/>
                <w:szCs w:val="24"/>
                <w:lang w:eastAsia="ru-RU"/>
              </w:rPr>
              <w:t xml:space="preserve">Документы, входящие в состав заявки на участие в конкурсе </w:t>
            </w:r>
          </w:p>
        </w:tc>
        <w:tc>
          <w:tcPr>
            <w:tcW w:w="6802" w:type="dxa"/>
            <w:tcBorders>
              <w:top w:val="single" w:sz="4" w:space="0" w:color="auto"/>
              <w:left w:val="single" w:sz="4" w:space="0" w:color="auto"/>
              <w:bottom w:val="single" w:sz="4" w:space="0" w:color="auto"/>
              <w:right w:val="single" w:sz="4" w:space="0" w:color="auto"/>
            </w:tcBorders>
            <w:hideMark/>
          </w:tcPr>
          <w:p w:rsidR="00063891" w:rsidRDefault="00063891" w:rsidP="00063891">
            <w:pPr>
              <w:tabs>
                <w:tab w:val="left" w:pos="900"/>
                <w:tab w:val="center" w:pos="7689"/>
              </w:tabs>
              <w:spacing w:after="0" w:line="232" w:lineRule="auto"/>
              <w:jc w:val="both"/>
              <w:rPr>
                <w:rFonts w:ascii="Times New Roman" w:eastAsia="Times New Roman" w:hAnsi="Times New Roman" w:cs="Times New Roman"/>
                <w:sz w:val="24"/>
                <w:szCs w:val="24"/>
                <w:lang w:eastAsia="ru-RU"/>
              </w:rPr>
            </w:pPr>
            <w:r w:rsidRPr="00386900">
              <w:rPr>
                <w:rFonts w:ascii="Times New Roman" w:eastAsia="Times New Roman" w:hAnsi="Times New Roman" w:cs="Times New Roman"/>
                <w:sz w:val="24"/>
                <w:szCs w:val="24"/>
                <w:lang w:eastAsia="ru-RU"/>
              </w:rPr>
              <w:t>1. Опись документов, предста</w:t>
            </w:r>
            <w:r w:rsidR="00D77697" w:rsidRPr="00386900">
              <w:rPr>
                <w:rFonts w:ascii="Times New Roman" w:eastAsia="Times New Roman" w:hAnsi="Times New Roman" w:cs="Times New Roman"/>
                <w:sz w:val="24"/>
                <w:szCs w:val="24"/>
                <w:lang w:eastAsia="ru-RU"/>
              </w:rPr>
              <w:t>вляемых для участия в конкурсе</w:t>
            </w:r>
            <w:r w:rsidR="00386900" w:rsidRPr="00386900">
              <w:rPr>
                <w:rFonts w:ascii="Times New Roman" w:eastAsia="Times New Roman" w:hAnsi="Times New Roman" w:cs="Times New Roman"/>
                <w:sz w:val="24"/>
                <w:szCs w:val="24"/>
                <w:lang w:eastAsia="ru-RU"/>
              </w:rPr>
              <w:t>;</w:t>
            </w:r>
          </w:p>
          <w:p w:rsidR="0054018A" w:rsidRDefault="0054018A" w:rsidP="0054018A">
            <w:pPr>
              <w:autoSpaceDE w:val="0"/>
              <w:autoSpaceDN w:val="0"/>
              <w:adjustRightInd w:val="0"/>
              <w:spacing w:after="0" w:line="232" w:lineRule="auto"/>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2.</w:t>
            </w:r>
            <w:r w:rsidRPr="00D77697">
              <w:rPr>
                <w:rFonts w:ascii="Times New Roman" w:eastAsia="Times New Roman" w:hAnsi="Times New Roman" w:cs="Times New Roman"/>
                <w:sz w:val="24"/>
                <w:szCs w:val="24"/>
                <w:lang w:eastAsia="ru-RU"/>
              </w:rPr>
              <w:t xml:space="preserve"> </w:t>
            </w:r>
            <w:bookmarkStart w:id="41" w:name="OLE_LINK1"/>
            <w:bookmarkStart w:id="42" w:name="OLE_LINK2"/>
            <w:r>
              <w:rPr>
                <w:rFonts w:ascii="Times New Roman" w:eastAsia="Times New Roman" w:hAnsi="Times New Roman" w:cs="Times New Roman"/>
                <w:sz w:val="24"/>
                <w:szCs w:val="24"/>
                <w:lang w:eastAsia="ru-RU"/>
              </w:rPr>
              <w:t>Н</w:t>
            </w:r>
            <w:r w:rsidRPr="00D77697">
              <w:rPr>
                <w:rFonts w:ascii="Times New Roman" w:eastAsia="Times New Roman" w:hAnsi="Times New Roman" w:cs="Times New Roman"/>
                <w:sz w:val="24"/>
                <w:szCs w:val="24"/>
                <w:lang w:eastAsia="ru-RU"/>
              </w:rPr>
              <w:t>аименование, фирменное наименование (при наличии), место нахождения, почтовый адрес (для юридического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конкурса, фамилия, имя, отчество (при наличии), паспортные данные, место жительства (для физического лица), номер контактного телефона</w:t>
            </w:r>
            <w:bookmarkEnd w:id="41"/>
            <w:bookmarkEnd w:id="42"/>
            <w:r w:rsidRPr="00D77697">
              <w:rPr>
                <w:rFonts w:ascii="Times New Roman" w:eastAsia="Times New Roman" w:hAnsi="Times New Roman" w:cs="Times New Roman"/>
                <w:sz w:val="24"/>
                <w:szCs w:val="24"/>
                <w:lang w:eastAsia="ru-RU"/>
              </w:rPr>
              <w:t xml:space="preserve"> (по форме заявки, предложенной конкурсной документацией);</w:t>
            </w:r>
          </w:p>
          <w:p w:rsidR="0054018A" w:rsidRPr="00125A45" w:rsidRDefault="0054018A" w:rsidP="0054018A">
            <w:pPr>
              <w:autoSpaceDE w:val="0"/>
              <w:autoSpaceDN w:val="0"/>
              <w:adjustRightInd w:val="0"/>
              <w:spacing w:after="0" w:line="232" w:lineRule="auto"/>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3. В</w:t>
            </w:r>
            <w:r w:rsidRPr="00D77697">
              <w:rPr>
                <w:rFonts w:ascii="Times New Roman" w:eastAsia="Times New Roman" w:hAnsi="Times New Roman" w:cs="Times New Roman"/>
                <w:sz w:val="24"/>
                <w:szCs w:val="24"/>
                <w:lang w:eastAsia="ru-RU"/>
              </w:rPr>
              <w:t>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54018A" w:rsidRDefault="0054018A" w:rsidP="0054018A">
            <w:pPr>
              <w:autoSpaceDE w:val="0"/>
              <w:autoSpaceDN w:val="0"/>
              <w:adjustRightInd w:val="0"/>
              <w:spacing w:after="0" w:line="232"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Д</w:t>
            </w:r>
            <w:r w:rsidRPr="00D77697">
              <w:rPr>
                <w:rFonts w:ascii="Times New Roman" w:eastAsia="Times New Roman" w:hAnsi="Times New Roman" w:cs="Times New Roman"/>
                <w:sz w:val="24"/>
                <w:szCs w:val="24"/>
                <w:lang w:eastAsia="ru-RU"/>
              </w:rPr>
              <w:t xml:space="preserve">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в настоящей статье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 </w:t>
            </w:r>
            <w:r w:rsidRPr="00D77697">
              <w:rPr>
                <w:rFonts w:ascii="Times New Roman" w:eastAsia="Times New Roman" w:hAnsi="Times New Roman" w:cs="Times New Roman"/>
                <w:sz w:val="24"/>
                <w:szCs w:val="24"/>
                <w:lang w:eastAsia="ru-RU"/>
              </w:rPr>
              <w:lastRenderedPageBreak/>
              <w:t>(доверенность может быть оформлена по форме предложенной в конкурсной документации);</w:t>
            </w:r>
          </w:p>
          <w:p w:rsidR="006D0907" w:rsidRDefault="006D0907" w:rsidP="006D0907">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 К</w:t>
            </w:r>
            <w:r w:rsidRPr="006D0907">
              <w:rPr>
                <w:rFonts w:ascii="Times New Roman" w:eastAsia="Times New Roman" w:hAnsi="Times New Roman" w:cs="Times New Roman"/>
                <w:sz w:val="24"/>
                <w:szCs w:val="24"/>
                <w:lang w:eastAsia="zh-CN"/>
              </w:rPr>
              <w:t>опии учредительных документов участника конкурса (для юридических л</w:t>
            </w:r>
            <w:r w:rsidR="00B372CF">
              <w:rPr>
                <w:rFonts w:ascii="Times New Roman" w:eastAsia="Times New Roman" w:hAnsi="Times New Roman" w:cs="Times New Roman"/>
                <w:sz w:val="24"/>
                <w:szCs w:val="24"/>
                <w:lang w:eastAsia="zh-CN"/>
              </w:rPr>
              <w:t>иц)</w:t>
            </w:r>
            <w:r w:rsidR="002F228C">
              <w:rPr>
                <w:rFonts w:ascii="Times New Roman" w:eastAsia="Times New Roman" w:hAnsi="Times New Roman" w:cs="Times New Roman"/>
                <w:sz w:val="24"/>
                <w:szCs w:val="24"/>
                <w:lang w:eastAsia="zh-CN"/>
              </w:rPr>
              <w:t xml:space="preserve">, </w:t>
            </w:r>
            <w:r w:rsidR="002F228C" w:rsidRPr="002F228C">
              <w:rPr>
                <w:rFonts w:ascii="Times New Roman" w:eastAsia="Times New Roman" w:hAnsi="Times New Roman" w:cs="Times New Roman"/>
                <w:sz w:val="24"/>
                <w:szCs w:val="24"/>
                <w:lang w:eastAsia="ru-RU"/>
              </w:rPr>
              <w:t xml:space="preserve">заверенные </w:t>
            </w:r>
            <w:r w:rsidR="002F228C">
              <w:rPr>
                <w:rFonts w:ascii="Times New Roman" w:eastAsia="Times New Roman" w:hAnsi="Times New Roman" w:cs="Times New Roman"/>
                <w:sz w:val="24"/>
                <w:szCs w:val="24"/>
                <w:lang w:eastAsia="ru-RU"/>
              </w:rPr>
              <w:t>печатью и подписью руководителя;</w:t>
            </w:r>
          </w:p>
          <w:p w:rsidR="002F228C" w:rsidRPr="002F228C" w:rsidRDefault="002F228C" w:rsidP="002F228C">
            <w:pPr>
              <w:spacing w:after="0" w:line="232" w:lineRule="auto"/>
              <w:jc w:val="both"/>
              <w:rPr>
                <w:rFonts w:ascii="Times New Roman" w:eastAsia="Times New Roman" w:hAnsi="Times New Roman" w:cs="Times New Roman"/>
                <w:sz w:val="24"/>
                <w:szCs w:val="24"/>
                <w:lang w:eastAsia="ru-RU"/>
              </w:rPr>
            </w:pPr>
            <w:r w:rsidRPr="002F228C">
              <w:rPr>
                <w:rFonts w:ascii="Times New Roman" w:eastAsia="Times New Roman" w:hAnsi="Times New Roman" w:cs="Times New Roman"/>
                <w:sz w:val="24"/>
                <w:szCs w:val="24"/>
                <w:lang w:eastAsia="ru-RU"/>
              </w:rPr>
              <w:t>6. 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r w:rsidR="0087611A">
              <w:rPr>
                <w:rFonts w:ascii="Times New Roman" w:eastAsia="Times New Roman" w:hAnsi="Times New Roman" w:cs="Times New Roman"/>
                <w:sz w:val="24"/>
                <w:szCs w:val="24"/>
                <w:lang w:eastAsia="ru-RU"/>
              </w:rPr>
              <w:t>,</w:t>
            </w:r>
            <w:r w:rsidR="0087611A" w:rsidRPr="002F228C">
              <w:rPr>
                <w:rFonts w:ascii="Times New Roman" w:eastAsia="Times New Roman" w:hAnsi="Times New Roman" w:cs="Times New Roman"/>
                <w:sz w:val="24"/>
                <w:szCs w:val="24"/>
                <w:lang w:eastAsia="ru-RU"/>
              </w:rPr>
              <w:t xml:space="preserve"> заверенные </w:t>
            </w:r>
            <w:r w:rsidR="0087611A">
              <w:rPr>
                <w:rFonts w:ascii="Times New Roman" w:eastAsia="Times New Roman" w:hAnsi="Times New Roman" w:cs="Times New Roman"/>
                <w:sz w:val="24"/>
                <w:szCs w:val="24"/>
                <w:lang w:eastAsia="ru-RU"/>
              </w:rPr>
              <w:t>печатью и подписью индивидуального предпринимателя</w:t>
            </w:r>
            <w:r w:rsidRPr="002F228C">
              <w:rPr>
                <w:rFonts w:ascii="Times New Roman" w:eastAsia="Times New Roman" w:hAnsi="Times New Roman" w:cs="Times New Roman"/>
                <w:sz w:val="24"/>
                <w:szCs w:val="24"/>
                <w:lang w:eastAsia="ru-RU"/>
              </w:rPr>
              <w:t>;</w:t>
            </w:r>
          </w:p>
          <w:p w:rsidR="002F228C" w:rsidRPr="002F228C" w:rsidRDefault="002F228C" w:rsidP="002F228C">
            <w:pPr>
              <w:spacing w:after="0" w:line="232" w:lineRule="auto"/>
              <w:jc w:val="both"/>
              <w:rPr>
                <w:rFonts w:ascii="Times New Roman" w:eastAsia="Times New Roman" w:hAnsi="Times New Roman" w:cs="Times New Roman"/>
                <w:sz w:val="24"/>
                <w:szCs w:val="24"/>
                <w:lang w:eastAsia="ru-RU"/>
              </w:rPr>
            </w:pPr>
            <w:r w:rsidRPr="002F228C">
              <w:rPr>
                <w:rFonts w:ascii="Times New Roman" w:eastAsia="Times New Roman" w:hAnsi="Times New Roman" w:cs="Times New Roman"/>
                <w:sz w:val="24"/>
                <w:szCs w:val="24"/>
                <w:lang w:eastAsia="ru-RU"/>
              </w:rPr>
              <w:t>7. Копия документа, удостоверяющего личность (для физических лиц);</w:t>
            </w:r>
          </w:p>
          <w:p w:rsidR="009251FF" w:rsidRDefault="0087611A" w:rsidP="009251FF">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8</w:t>
            </w:r>
            <w:r w:rsidR="009251FF" w:rsidRPr="009251FF">
              <w:rPr>
                <w:rFonts w:ascii="Times New Roman" w:eastAsia="Times New Roman" w:hAnsi="Times New Roman" w:cs="Times New Roman"/>
                <w:sz w:val="24"/>
                <w:szCs w:val="24"/>
                <w:lang w:eastAsia="ru-RU"/>
              </w:rPr>
              <w:t>.</w:t>
            </w:r>
            <w:r w:rsidR="009251FF">
              <w:rPr>
                <w:rFonts w:ascii="Times New Roman" w:hAnsi="Times New Roman" w:cs="Times New Roman"/>
                <w:sz w:val="24"/>
                <w:szCs w:val="24"/>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конкурса поставка товара, выполнение работы или оказание услуги, являющихся предметом </w:t>
            </w:r>
            <w:r w:rsidR="002824E6">
              <w:rPr>
                <w:rFonts w:ascii="Times New Roman" w:hAnsi="Times New Roman" w:cs="Times New Roman"/>
                <w:sz w:val="24"/>
                <w:szCs w:val="24"/>
              </w:rPr>
              <w:t>договор</w:t>
            </w:r>
            <w:r w:rsidR="009251FF">
              <w:rPr>
                <w:rFonts w:ascii="Times New Roman" w:hAnsi="Times New Roman" w:cs="Times New Roman"/>
                <w:sz w:val="24"/>
                <w:szCs w:val="24"/>
              </w:rPr>
              <w:t xml:space="preserve">а, либо внесение денежных средств в качестве обеспечения заявки на участие в открытом конкурсе, обеспечения исполнения </w:t>
            </w:r>
            <w:r w:rsidR="002824E6">
              <w:rPr>
                <w:rFonts w:ascii="Times New Roman" w:hAnsi="Times New Roman" w:cs="Times New Roman"/>
                <w:sz w:val="24"/>
                <w:szCs w:val="24"/>
              </w:rPr>
              <w:t>договор</w:t>
            </w:r>
            <w:r w:rsidR="009251FF">
              <w:rPr>
                <w:rFonts w:ascii="Times New Roman" w:hAnsi="Times New Roman" w:cs="Times New Roman"/>
                <w:sz w:val="24"/>
                <w:szCs w:val="24"/>
              </w:rPr>
              <w:t>а является крупной сделкой;</w:t>
            </w:r>
          </w:p>
          <w:p w:rsidR="006D0907" w:rsidRPr="007E2B46" w:rsidRDefault="0087611A" w:rsidP="007E2B46">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9</w:t>
            </w:r>
            <w:r w:rsidR="009251FF">
              <w:rPr>
                <w:rFonts w:ascii="Times New Roman" w:eastAsia="Times New Roman" w:hAnsi="Times New Roman" w:cs="Times New Roman"/>
                <w:sz w:val="24"/>
                <w:szCs w:val="24"/>
                <w:lang w:eastAsia="ru-RU"/>
              </w:rPr>
              <w:t>.</w:t>
            </w:r>
            <w:r w:rsidR="007E2B46">
              <w:rPr>
                <w:rFonts w:ascii="Times New Roman" w:hAnsi="Times New Roman" w:cs="Times New Roman"/>
                <w:sz w:val="24"/>
                <w:szCs w:val="24"/>
              </w:rPr>
              <w:t xml:space="preserve"> Предложение участника конкурса в отношении объекта закупки, а в случае закупки товара также предлагаемая цена единицы товара, наименование страны происхождения товара</w:t>
            </w:r>
            <w:r w:rsidR="000D2D1A">
              <w:rPr>
                <w:rFonts w:ascii="Times New Roman" w:hAnsi="Times New Roman" w:cs="Times New Roman"/>
                <w:sz w:val="24"/>
                <w:szCs w:val="24"/>
              </w:rPr>
              <w:t xml:space="preserve"> (указывается в заявке участника)</w:t>
            </w:r>
            <w:r w:rsidR="007E2B46">
              <w:rPr>
                <w:rFonts w:ascii="Times New Roman" w:hAnsi="Times New Roman" w:cs="Times New Roman"/>
                <w:sz w:val="24"/>
                <w:szCs w:val="24"/>
              </w:rPr>
              <w:t>;</w:t>
            </w:r>
          </w:p>
          <w:p w:rsidR="003C2CD8" w:rsidRPr="00386900" w:rsidRDefault="0087611A" w:rsidP="00063891">
            <w:pPr>
              <w:tabs>
                <w:tab w:val="center" w:pos="7689"/>
              </w:tabs>
              <w:spacing w:after="0" w:line="232"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ru-RU"/>
              </w:rPr>
              <w:t>10</w:t>
            </w:r>
            <w:r w:rsidR="003C2CD8" w:rsidRPr="00386900">
              <w:rPr>
                <w:rFonts w:ascii="Times New Roman" w:eastAsia="Times New Roman" w:hAnsi="Times New Roman" w:cs="Times New Roman"/>
                <w:sz w:val="24"/>
                <w:szCs w:val="24"/>
                <w:lang w:eastAsia="ru-RU"/>
              </w:rPr>
              <w:t>.</w:t>
            </w:r>
            <w:r w:rsidR="00240205" w:rsidRPr="00386900">
              <w:rPr>
                <w:rFonts w:ascii="Times New Roman" w:eastAsia="Times New Roman" w:hAnsi="Times New Roman" w:cs="Times New Roman"/>
                <w:sz w:val="24"/>
                <w:szCs w:val="24"/>
                <w:lang w:eastAsia="zh-CN"/>
              </w:rPr>
              <w:t xml:space="preserve"> Таблиц</w:t>
            </w:r>
            <w:r w:rsidR="00386900" w:rsidRPr="00386900">
              <w:rPr>
                <w:rFonts w:ascii="Times New Roman" w:eastAsia="Times New Roman" w:hAnsi="Times New Roman" w:cs="Times New Roman"/>
                <w:sz w:val="24"/>
                <w:szCs w:val="24"/>
                <w:lang w:eastAsia="zh-CN"/>
              </w:rPr>
              <w:t>а</w:t>
            </w:r>
            <w:r w:rsidR="00FE281F" w:rsidRPr="00386900">
              <w:rPr>
                <w:rFonts w:ascii="Times New Roman" w:eastAsia="Times New Roman" w:hAnsi="Times New Roman" w:cs="Times New Roman"/>
                <w:sz w:val="24"/>
                <w:szCs w:val="24"/>
                <w:lang w:eastAsia="zh-CN"/>
              </w:rPr>
              <w:t xml:space="preserve"> цен (</w:t>
            </w:r>
            <w:r w:rsidR="0054018A">
              <w:rPr>
                <w:rFonts w:ascii="Times New Roman" w:eastAsia="Times New Roman" w:hAnsi="Times New Roman" w:cs="Times New Roman"/>
                <w:sz w:val="24"/>
                <w:szCs w:val="24"/>
                <w:lang w:eastAsia="zh-CN"/>
              </w:rPr>
              <w:t>ф</w:t>
            </w:r>
            <w:r w:rsidR="00240205" w:rsidRPr="00386900">
              <w:rPr>
                <w:rFonts w:ascii="Times New Roman" w:eastAsia="Times New Roman" w:hAnsi="Times New Roman" w:cs="Times New Roman"/>
                <w:sz w:val="24"/>
                <w:szCs w:val="24"/>
                <w:lang w:eastAsia="zh-CN"/>
              </w:rPr>
              <w:t xml:space="preserve">орма </w:t>
            </w:r>
            <w:r w:rsidR="00FE281F" w:rsidRPr="00386900">
              <w:rPr>
                <w:rFonts w:ascii="Times New Roman" w:eastAsia="Times New Roman" w:hAnsi="Times New Roman" w:cs="Times New Roman"/>
                <w:sz w:val="24"/>
                <w:szCs w:val="24"/>
                <w:lang w:eastAsia="zh-CN"/>
              </w:rPr>
              <w:t xml:space="preserve">№ </w:t>
            </w:r>
            <w:r w:rsidR="00240205" w:rsidRPr="00386900">
              <w:rPr>
                <w:rFonts w:ascii="Times New Roman" w:eastAsia="Times New Roman" w:hAnsi="Times New Roman" w:cs="Times New Roman"/>
                <w:sz w:val="24"/>
                <w:szCs w:val="24"/>
                <w:lang w:eastAsia="zh-CN"/>
              </w:rPr>
              <w:t>2);</w:t>
            </w:r>
          </w:p>
          <w:p w:rsidR="00F00EAD" w:rsidRDefault="0087611A" w:rsidP="00063891">
            <w:pPr>
              <w:tabs>
                <w:tab w:val="center" w:pos="7689"/>
              </w:tabs>
              <w:spacing w:after="0" w:line="232" w:lineRule="auto"/>
              <w:jc w:val="both"/>
              <w:rPr>
                <w:rFonts w:ascii="Times New Roman" w:hAnsi="Times New Roman" w:cs="Times New Roman"/>
                <w:sz w:val="24"/>
              </w:rPr>
            </w:pPr>
            <w:r>
              <w:rPr>
                <w:rFonts w:ascii="Times New Roman" w:eastAsia="Times New Roman" w:hAnsi="Times New Roman" w:cs="Times New Roman"/>
                <w:sz w:val="24"/>
                <w:szCs w:val="24"/>
                <w:lang w:eastAsia="zh-CN"/>
              </w:rPr>
              <w:t>11</w:t>
            </w:r>
            <w:r w:rsidR="00F00EAD" w:rsidRPr="00386900">
              <w:rPr>
                <w:rFonts w:ascii="Times New Roman" w:eastAsia="Times New Roman" w:hAnsi="Times New Roman" w:cs="Times New Roman"/>
                <w:sz w:val="24"/>
                <w:szCs w:val="24"/>
                <w:lang w:eastAsia="zh-CN"/>
              </w:rPr>
              <w:t>.</w:t>
            </w:r>
            <w:r w:rsidR="00F00EAD">
              <w:t xml:space="preserve"> </w:t>
            </w:r>
            <w:r w:rsidR="00F00EAD" w:rsidRPr="00F00EAD">
              <w:rPr>
                <w:rFonts w:ascii="Times New Roman" w:hAnsi="Times New Roman" w:cs="Times New Roman"/>
                <w:sz w:val="24"/>
              </w:rPr>
              <w:t xml:space="preserve">Предложение участника по функциональным/качественным характеристикам услуг и качеству исполнения </w:t>
            </w:r>
            <w:r w:rsidR="002824E6">
              <w:rPr>
                <w:rFonts w:ascii="Times New Roman" w:hAnsi="Times New Roman" w:cs="Times New Roman"/>
                <w:sz w:val="24"/>
              </w:rPr>
              <w:t>договор</w:t>
            </w:r>
            <w:r w:rsidR="00F00EAD" w:rsidRPr="00F00EAD">
              <w:rPr>
                <w:rFonts w:ascii="Times New Roman" w:hAnsi="Times New Roman" w:cs="Times New Roman"/>
                <w:sz w:val="24"/>
              </w:rPr>
              <w:t xml:space="preserve">а (форма </w:t>
            </w:r>
            <w:r w:rsidR="00386900">
              <w:rPr>
                <w:rFonts w:ascii="Times New Roman" w:hAnsi="Times New Roman" w:cs="Times New Roman"/>
                <w:sz w:val="24"/>
              </w:rPr>
              <w:t xml:space="preserve">№ </w:t>
            </w:r>
            <w:r w:rsidR="00F00EAD" w:rsidRPr="00F00EAD">
              <w:rPr>
                <w:rFonts w:ascii="Times New Roman" w:hAnsi="Times New Roman" w:cs="Times New Roman"/>
                <w:sz w:val="24"/>
              </w:rPr>
              <w:t>3);</w:t>
            </w:r>
          </w:p>
          <w:p w:rsidR="00F00EAD" w:rsidRDefault="0087611A" w:rsidP="00063891">
            <w:pPr>
              <w:tabs>
                <w:tab w:val="center" w:pos="7689"/>
              </w:tabs>
              <w:spacing w:after="0" w:line="232" w:lineRule="auto"/>
              <w:jc w:val="both"/>
              <w:rPr>
                <w:rFonts w:ascii="Times New Roman" w:hAnsi="Times New Roman" w:cs="Times New Roman"/>
                <w:sz w:val="24"/>
              </w:rPr>
            </w:pPr>
            <w:r>
              <w:rPr>
                <w:rFonts w:ascii="Times New Roman" w:hAnsi="Times New Roman" w:cs="Times New Roman"/>
                <w:sz w:val="24"/>
              </w:rPr>
              <w:t>12</w:t>
            </w:r>
            <w:r w:rsidR="00F00EAD">
              <w:rPr>
                <w:rFonts w:ascii="Times New Roman" w:hAnsi="Times New Roman" w:cs="Times New Roman"/>
                <w:sz w:val="24"/>
              </w:rPr>
              <w:t>.</w:t>
            </w:r>
            <w:r w:rsidR="00F00EAD">
              <w:t xml:space="preserve"> </w:t>
            </w:r>
            <w:r w:rsidR="00F00EAD">
              <w:rPr>
                <w:rFonts w:ascii="Times New Roman" w:hAnsi="Times New Roman" w:cs="Times New Roman"/>
                <w:sz w:val="24"/>
              </w:rPr>
              <w:t>З</w:t>
            </w:r>
            <w:r w:rsidR="00386900">
              <w:rPr>
                <w:rFonts w:ascii="Times New Roman" w:hAnsi="Times New Roman" w:cs="Times New Roman"/>
                <w:sz w:val="24"/>
              </w:rPr>
              <w:t>аполненная анкета</w:t>
            </w:r>
            <w:r w:rsidR="00F00EAD" w:rsidRPr="00F00EAD">
              <w:rPr>
                <w:rFonts w:ascii="Times New Roman" w:hAnsi="Times New Roman" w:cs="Times New Roman"/>
                <w:sz w:val="24"/>
              </w:rPr>
              <w:t xml:space="preserve"> участника</w:t>
            </w:r>
            <w:r w:rsidR="0054018A">
              <w:rPr>
                <w:rFonts w:ascii="Times New Roman" w:hAnsi="Times New Roman" w:cs="Times New Roman"/>
                <w:sz w:val="24"/>
              </w:rPr>
              <w:t xml:space="preserve"> (</w:t>
            </w:r>
            <w:r w:rsidR="00F00EAD" w:rsidRPr="00F00EAD">
              <w:rPr>
                <w:rFonts w:ascii="Times New Roman" w:hAnsi="Times New Roman" w:cs="Times New Roman"/>
                <w:sz w:val="24"/>
              </w:rPr>
              <w:t xml:space="preserve">форме </w:t>
            </w:r>
            <w:r w:rsidR="00386900">
              <w:rPr>
                <w:rFonts w:ascii="Times New Roman" w:hAnsi="Times New Roman" w:cs="Times New Roman"/>
                <w:sz w:val="24"/>
              </w:rPr>
              <w:t xml:space="preserve">№ </w:t>
            </w:r>
            <w:r w:rsidR="00F00EAD" w:rsidRPr="00F00EAD">
              <w:rPr>
                <w:rFonts w:ascii="Times New Roman" w:hAnsi="Times New Roman" w:cs="Times New Roman"/>
                <w:sz w:val="24"/>
              </w:rPr>
              <w:t>4</w:t>
            </w:r>
            <w:r w:rsidR="0054018A">
              <w:rPr>
                <w:rFonts w:ascii="Times New Roman" w:hAnsi="Times New Roman" w:cs="Times New Roman"/>
                <w:sz w:val="24"/>
              </w:rPr>
              <w:t>)</w:t>
            </w:r>
            <w:r w:rsidR="00F00EAD" w:rsidRPr="00F00EAD">
              <w:rPr>
                <w:rFonts w:ascii="Times New Roman" w:hAnsi="Times New Roman" w:cs="Times New Roman"/>
                <w:sz w:val="24"/>
              </w:rPr>
              <w:t>;</w:t>
            </w:r>
          </w:p>
          <w:p w:rsidR="00B372CF" w:rsidRPr="00B372CF" w:rsidRDefault="0087611A" w:rsidP="00B372CF">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13. К</w:t>
            </w:r>
            <w:r w:rsidR="00B37678">
              <w:rPr>
                <w:rFonts w:ascii="Times New Roman" w:eastAsia="Times New Roman" w:hAnsi="Times New Roman" w:cs="Times New Roman"/>
                <w:sz w:val="24"/>
                <w:szCs w:val="24"/>
                <w:lang w:eastAsia="zh-CN"/>
              </w:rPr>
              <w:t>опия</w:t>
            </w:r>
            <w:r w:rsidR="00B372CF" w:rsidRPr="00B372CF">
              <w:rPr>
                <w:rFonts w:ascii="Times New Roman" w:eastAsia="Times New Roman" w:hAnsi="Times New Roman" w:cs="Times New Roman"/>
                <w:sz w:val="24"/>
                <w:szCs w:val="24"/>
                <w:lang w:eastAsia="zh-CN"/>
              </w:rPr>
              <w:t xml:space="preserve"> документа, подтверждающего членство участника конкурса в саморегулируемой организации аудиторов (СРО);</w:t>
            </w:r>
          </w:p>
          <w:p w:rsidR="00B372CF" w:rsidRPr="00B372CF" w:rsidRDefault="0087611A" w:rsidP="00B372CF">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14. К</w:t>
            </w:r>
            <w:r w:rsidR="00B37678">
              <w:rPr>
                <w:rFonts w:ascii="Times New Roman" w:eastAsia="Times New Roman" w:hAnsi="Times New Roman" w:cs="Times New Roman"/>
                <w:sz w:val="24"/>
                <w:szCs w:val="24"/>
                <w:lang w:eastAsia="zh-CN"/>
              </w:rPr>
              <w:t>опия</w:t>
            </w:r>
            <w:r w:rsidR="00B372CF" w:rsidRPr="00B372CF">
              <w:rPr>
                <w:rFonts w:ascii="Times New Roman" w:eastAsia="Times New Roman" w:hAnsi="Times New Roman" w:cs="Times New Roman"/>
                <w:sz w:val="24"/>
                <w:szCs w:val="24"/>
                <w:lang w:eastAsia="zh-CN"/>
              </w:rPr>
              <w:t xml:space="preserve"> свидетельства, подтверждающего прохождение участника размещения заказа проверки внешнего контроля качества и соблюдения профессиональной этики в установленные законодательством сроки;</w:t>
            </w:r>
          </w:p>
          <w:p w:rsidR="00B372CF" w:rsidRPr="00B372CF" w:rsidRDefault="0087611A" w:rsidP="00B372CF">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15. К</w:t>
            </w:r>
            <w:r w:rsidR="00B37678">
              <w:rPr>
                <w:rFonts w:ascii="Times New Roman" w:eastAsia="Times New Roman" w:hAnsi="Times New Roman" w:cs="Times New Roman"/>
                <w:sz w:val="24"/>
                <w:szCs w:val="24"/>
                <w:lang w:eastAsia="zh-CN"/>
              </w:rPr>
              <w:t>опия</w:t>
            </w:r>
            <w:r w:rsidR="00B372CF" w:rsidRPr="00B372CF">
              <w:rPr>
                <w:rFonts w:ascii="Times New Roman" w:eastAsia="Times New Roman" w:hAnsi="Times New Roman" w:cs="Times New Roman"/>
                <w:sz w:val="24"/>
                <w:szCs w:val="24"/>
                <w:lang w:eastAsia="zh-CN"/>
              </w:rPr>
              <w:t xml:space="preserve"> отчета 2</w:t>
            </w:r>
            <w:r>
              <w:rPr>
                <w:rFonts w:ascii="Times New Roman" w:eastAsia="Times New Roman" w:hAnsi="Times New Roman" w:cs="Times New Roman"/>
                <w:sz w:val="24"/>
                <w:szCs w:val="24"/>
                <w:lang w:eastAsia="zh-CN"/>
              </w:rPr>
              <w:t xml:space="preserve"> </w:t>
            </w:r>
            <w:r w:rsidR="00B372CF" w:rsidRPr="00B372CF">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w:t>
            </w:r>
            <w:r w:rsidR="00B372CF" w:rsidRPr="00B372CF">
              <w:rPr>
                <w:rFonts w:ascii="Times New Roman" w:eastAsia="Times New Roman" w:hAnsi="Times New Roman" w:cs="Times New Roman"/>
                <w:sz w:val="24"/>
                <w:szCs w:val="24"/>
                <w:lang w:eastAsia="zh-CN"/>
              </w:rPr>
              <w:t>аудит за отчетный год;</w:t>
            </w:r>
          </w:p>
          <w:p w:rsidR="00B372CF" w:rsidRPr="00B372CF" w:rsidRDefault="0087611A" w:rsidP="00B372CF">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16. В</w:t>
            </w:r>
            <w:r w:rsidR="00B372CF" w:rsidRPr="00B372CF">
              <w:rPr>
                <w:rFonts w:ascii="Times New Roman" w:eastAsia="Times New Roman" w:hAnsi="Times New Roman" w:cs="Times New Roman"/>
                <w:sz w:val="24"/>
                <w:szCs w:val="24"/>
                <w:lang w:eastAsia="zh-CN"/>
              </w:rPr>
              <w:t>ыписк</w:t>
            </w:r>
            <w:r w:rsidR="00BA3785">
              <w:rPr>
                <w:rFonts w:ascii="Times New Roman" w:eastAsia="Times New Roman" w:hAnsi="Times New Roman" w:cs="Times New Roman"/>
                <w:sz w:val="24"/>
                <w:szCs w:val="24"/>
                <w:lang w:eastAsia="zh-CN"/>
              </w:rPr>
              <w:t>а</w:t>
            </w:r>
            <w:r w:rsidR="00B372CF" w:rsidRPr="00B372CF">
              <w:rPr>
                <w:rFonts w:ascii="Times New Roman" w:eastAsia="Times New Roman" w:hAnsi="Times New Roman" w:cs="Times New Roman"/>
                <w:sz w:val="24"/>
                <w:szCs w:val="24"/>
                <w:lang w:eastAsia="zh-CN"/>
              </w:rPr>
              <w:t xml:space="preserve"> (или ее надлежаще заверенн</w:t>
            </w:r>
            <w:r w:rsidR="00BA3785">
              <w:rPr>
                <w:rFonts w:ascii="Times New Roman" w:eastAsia="Times New Roman" w:hAnsi="Times New Roman" w:cs="Times New Roman"/>
                <w:sz w:val="24"/>
                <w:szCs w:val="24"/>
                <w:lang w:eastAsia="zh-CN"/>
              </w:rPr>
              <w:t>ая</w:t>
            </w:r>
            <w:r w:rsidR="00B372CF" w:rsidRPr="00B372CF">
              <w:rPr>
                <w:rFonts w:ascii="Times New Roman" w:eastAsia="Times New Roman" w:hAnsi="Times New Roman" w:cs="Times New Roman"/>
                <w:sz w:val="24"/>
                <w:szCs w:val="24"/>
                <w:lang w:eastAsia="zh-CN"/>
              </w:rPr>
              <w:t xml:space="preserve"> копи</w:t>
            </w:r>
            <w:r w:rsidR="00BA3785">
              <w:rPr>
                <w:rFonts w:ascii="Times New Roman" w:eastAsia="Times New Roman" w:hAnsi="Times New Roman" w:cs="Times New Roman"/>
                <w:sz w:val="24"/>
                <w:szCs w:val="24"/>
                <w:lang w:eastAsia="zh-CN"/>
              </w:rPr>
              <w:t>я</w:t>
            </w:r>
            <w:r w:rsidR="00B372CF" w:rsidRPr="00B372CF">
              <w:rPr>
                <w:rFonts w:ascii="Times New Roman" w:eastAsia="Times New Roman" w:hAnsi="Times New Roman" w:cs="Times New Roman"/>
                <w:sz w:val="24"/>
                <w:szCs w:val="24"/>
                <w:lang w:eastAsia="zh-CN"/>
              </w:rPr>
              <w:t>) из реестра аудиторов и аудиторских организаций СРО, членом которой является участник закупки, полученная не ранее чем за три месяца до даты размещения в единой информационной системе в сфере закупок извещения об осуществлении закупки;</w:t>
            </w:r>
          </w:p>
          <w:p w:rsidR="00B372CF" w:rsidRPr="00B372CF" w:rsidRDefault="0087611A" w:rsidP="00B372CF">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17. С</w:t>
            </w:r>
            <w:r w:rsidR="00B372CF" w:rsidRPr="00B372CF">
              <w:rPr>
                <w:rFonts w:ascii="Times New Roman" w:eastAsia="Times New Roman" w:hAnsi="Times New Roman" w:cs="Times New Roman"/>
                <w:sz w:val="24"/>
                <w:szCs w:val="24"/>
                <w:lang w:eastAsia="zh-CN"/>
              </w:rPr>
              <w:t>ведения о наличие опыта работы по профилю Заказчика не менее 3 (Трех) лет;</w:t>
            </w:r>
          </w:p>
          <w:p w:rsidR="00B372CF" w:rsidRPr="00B372CF" w:rsidRDefault="0087611A" w:rsidP="00B372CF">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18. С</w:t>
            </w:r>
            <w:r w:rsidR="00B372CF" w:rsidRPr="00B372CF">
              <w:rPr>
                <w:rFonts w:ascii="Times New Roman" w:eastAsia="Times New Roman" w:hAnsi="Times New Roman" w:cs="Times New Roman"/>
                <w:sz w:val="24"/>
                <w:szCs w:val="24"/>
                <w:lang w:eastAsia="zh-CN"/>
              </w:rPr>
              <w:t>ведения о наличие отзывов от компаний, в которых аудиторской организацией был проведен аудит бухгалтерской финансовой отчетности (за последние 3 года);</w:t>
            </w:r>
          </w:p>
          <w:p w:rsidR="00B372CF" w:rsidRPr="00B372CF" w:rsidRDefault="00BA3785" w:rsidP="00B372CF">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19</w:t>
            </w:r>
            <w:r w:rsidR="0087611A">
              <w:rPr>
                <w:rFonts w:ascii="Times New Roman" w:eastAsia="Times New Roman" w:hAnsi="Times New Roman" w:cs="Times New Roman"/>
                <w:sz w:val="24"/>
                <w:szCs w:val="24"/>
                <w:lang w:eastAsia="zh-CN"/>
              </w:rPr>
              <w:t>. О</w:t>
            </w:r>
            <w:r w:rsidR="00B372CF" w:rsidRPr="00B372CF">
              <w:rPr>
                <w:rFonts w:ascii="Times New Roman" w:eastAsia="Times New Roman" w:hAnsi="Times New Roman" w:cs="Times New Roman"/>
                <w:sz w:val="24"/>
                <w:szCs w:val="24"/>
                <w:lang w:eastAsia="zh-CN"/>
              </w:rPr>
              <w:t>бязательное наличие квалификационного аттестата аудитора нового образца, выданного с 2012 года;</w:t>
            </w:r>
          </w:p>
          <w:p w:rsidR="00B372CF" w:rsidRPr="00B372CF" w:rsidRDefault="00BA3785" w:rsidP="00B372CF">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20</w:t>
            </w:r>
            <w:r w:rsidR="0087611A">
              <w:rPr>
                <w:rFonts w:ascii="Times New Roman" w:eastAsia="Times New Roman" w:hAnsi="Times New Roman" w:cs="Times New Roman"/>
                <w:sz w:val="24"/>
                <w:szCs w:val="24"/>
                <w:lang w:eastAsia="zh-CN"/>
              </w:rPr>
              <w:t>. К</w:t>
            </w:r>
            <w:r w:rsidR="00B37678">
              <w:rPr>
                <w:rFonts w:ascii="Times New Roman" w:eastAsia="Times New Roman" w:hAnsi="Times New Roman" w:cs="Times New Roman"/>
                <w:sz w:val="24"/>
                <w:szCs w:val="24"/>
                <w:lang w:eastAsia="zh-CN"/>
              </w:rPr>
              <w:t>раткая информация</w:t>
            </w:r>
            <w:r w:rsidR="00B372CF" w:rsidRPr="00B372CF">
              <w:rPr>
                <w:rFonts w:ascii="Times New Roman" w:eastAsia="Times New Roman" w:hAnsi="Times New Roman" w:cs="Times New Roman"/>
                <w:sz w:val="24"/>
                <w:szCs w:val="24"/>
                <w:lang w:eastAsia="zh-CN"/>
              </w:rPr>
              <w:t xml:space="preserve"> об аттестованных аудиторах участника конкурса, копии свидетельств и сертификатов повышения квалификации, копии свидетельств о членстве аудиторов в СРО;</w:t>
            </w:r>
          </w:p>
          <w:p w:rsidR="00063891" w:rsidRPr="0077104F" w:rsidRDefault="00BA3785" w:rsidP="0087611A">
            <w:pPr>
              <w:tabs>
                <w:tab w:val="center" w:pos="7689"/>
              </w:tabs>
              <w:spacing w:after="0" w:line="232"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21</w:t>
            </w:r>
            <w:r w:rsidR="0087611A">
              <w:rPr>
                <w:rFonts w:ascii="Times New Roman" w:eastAsia="Times New Roman" w:hAnsi="Times New Roman" w:cs="Times New Roman"/>
                <w:sz w:val="24"/>
                <w:szCs w:val="24"/>
                <w:lang w:eastAsia="zh-CN"/>
              </w:rPr>
              <w:t>. Д</w:t>
            </w:r>
            <w:r w:rsidR="00B372CF" w:rsidRPr="00B372CF">
              <w:rPr>
                <w:rFonts w:ascii="Times New Roman" w:eastAsia="Times New Roman" w:hAnsi="Times New Roman" w:cs="Times New Roman"/>
                <w:sz w:val="24"/>
                <w:szCs w:val="24"/>
                <w:lang w:eastAsia="zh-CN"/>
              </w:rPr>
              <w:t>окументы и/или копии документов, подтверждающих соответствие участника конкурса требованиям, устанавливаемым в соответствии с законодательством РФ к лицам, осуществляющим оказание аудиторских услуг и условиям допуска к участию в конкурсе, в соответствии с требованиями конкурсной документации (общая и профессиональная характеристика аудиторской организации, в</w:t>
            </w:r>
            <w:r w:rsidR="0077104F">
              <w:rPr>
                <w:rFonts w:ascii="Times New Roman" w:eastAsia="Times New Roman" w:hAnsi="Times New Roman" w:cs="Times New Roman"/>
                <w:sz w:val="24"/>
                <w:szCs w:val="24"/>
                <w:lang w:eastAsia="zh-CN"/>
              </w:rPr>
              <w:t xml:space="preserve"> </w:t>
            </w:r>
            <w:r w:rsidR="00B372CF" w:rsidRPr="00B372CF">
              <w:rPr>
                <w:rFonts w:ascii="Times New Roman" w:eastAsia="Times New Roman" w:hAnsi="Times New Roman" w:cs="Times New Roman"/>
                <w:sz w:val="24"/>
                <w:szCs w:val="24"/>
                <w:lang w:eastAsia="zh-CN"/>
              </w:rPr>
              <w:t>том числе подтвержденный опыт проведения аудиторских проверок (копии договоров и актов выполненных работ), справка о не проведении ликвидации, справка о не приостановлении деятельности, отсутствие у участника конкурса недоимки по налогам и сборам, задолженности по иным обязательным платежам, наличие справки об имеющейся материально-технической базе.</w:t>
            </w:r>
          </w:p>
        </w:tc>
      </w:tr>
      <w:tr w:rsidR="00063891" w:rsidRPr="00F55DFB" w:rsidTr="00D77697">
        <w:trPr>
          <w:jc w:val="center"/>
        </w:trPr>
        <w:tc>
          <w:tcPr>
            <w:tcW w:w="677" w:type="dxa"/>
            <w:tcBorders>
              <w:top w:val="single" w:sz="4" w:space="0" w:color="auto"/>
              <w:left w:val="single" w:sz="4" w:space="0" w:color="auto"/>
              <w:bottom w:val="single" w:sz="4" w:space="0" w:color="auto"/>
              <w:right w:val="single" w:sz="4" w:space="0" w:color="auto"/>
            </w:tcBorders>
            <w:vAlign w:val="center"/>
          </w:tcPr>
          <w:p w:rsidR="00063891" w:rsidRPr="00F55DFB" w:rsidRDefault="00F73237" w:rsidP="00D776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22</w:t>
            </w:r>
            <w:r w:rsidR="00D77697">
              <w:rPr>
                <w:rFonts w:ascii="Times New Roman" w:eastAsia="Times New Roman" w:hAnsi="Times New Roman" w:cs="Times New Roman"/>
                <w:sz w:val="24"/>
                <w:szCs w:val="24"/>
                <w:lang w:eastAsia="ru-RU"/>
              </w:rPr>
              <w:t>.</w:t>
            </w:r>
          </w:p>
        </w:tc>
        <w:tc>
          <w:tcPr>
            <w:tcW w:w="2095" w:type="dxa"/>
            <w:tcBorders>
              <w:top w:val="single" w:sz="4" w:space="0" w:color="auto"/>
              <w:left w:val="single" w:sz="4" w:space="0" w:color="auto"/>
              <w:bottom w:val="single" w:sz="4" w:space="0" w:color="auto"/>
              <w:right w:val="single" w:sz="4" w:space="0" w:color="auto"/>
            </w:tcBorders>
            <w:vAlign w:val="center"/>
          </w:tcPr>
          <w:p w:rsidR="00063891" w:rsidRPr="00F55DFB" w:rsidRDefault="00063891" w:rsidP="00D77697">
            <w:pPr>
              <w:tabs>
                <w:tab w:val="center" w:pos="7689"/>
              </w:tabs>
              <w:spacing w:after="0" w:line="240" w:lineRule="auto"/>
              <w:rPr>
                <w:rFonts w:ascii="Times New Roman" w:eastAsia="Times New Roman" w:hAnsi="Times New Roman" w:cs="Times New Roman"/>
                <w:sz w:val="24"/>
                <w:szCs w:val="24"/>
                <w:lang w:eastAsia="ru-RU"/>
              </w:rPr>
            </w:pPr>
            <w:r w:rsidRPr="00D44F61">
              <w:rPr>
                <w:rFonts w:ascii="Times New Roman" w:eastAsia="Times New Roman" w:hAnsi="Times New Roman" w:cs="Times New Roman"/>
                <w:sz w:val="24"/>
                <w:szCs w:val="24"/>
                <w:lang w:eastAsia="ru-RU"/>
              </w:rPr>
              <w:t>Место и срок пода</w:t>
            </w:r>
            <w:r w:rsidR="00125A45" w:rsidRPr="00D44F61">
              <w:rPr>
                <w:rFonts w:ascii="Times New Roman" w:eastAsia="Times New Roman" w:hAnsi="Times New Roman" w:cs="Times New Roman"/>
                <w:sz w:val="24"/>
                <w:szCs w:val="24"/>
                <w:lang w:eastAsia="ru-RU"/>
              </w:rPr>
              <w:t>чи заявок на участие в конкурсе</w:t>
            </w:r>
          </w:p>
        </w:tc>
        <w:tc>
          <w:tcPr>
            <w:tcW w:w="6802" w:type="dxa"/>
            <w:tcBorders>
              <w:top w:val="single" w:sz="4" w:space="0" w:color="auto"/>
              <w:left w:val="single" w:sz="4" w:space="0" w:color="auto"/>
              <w:bottom w:val="single" w:sz="4" w:space="0" w:color="auto"/>
              <w:right w:val="single" w:sz="4" w:space="0" w:color="auto"/>
            </w:tcBorders>
          </w:tcPr>
          <w:p w:rsidR="0077104F" w:rsidRDefault="002635DB" w:rsidP="00125A45">
            <w:pPr>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Заявка на участие в конкурсе направляется Участником оператору электронной площадки </w:t>
            </w:r>
            <w:r w:rsidR="0077104F" w:rsidRPr="0077104F">
              <w:rPr>
                <w:rFonts w:ascii="Times New Roman" w:eastAsia="Times New Roman" w:hAnsi="Times New Roman" w:cs="Times New Roman"/>
                <w:sz w:val="24"/>
                <w:szCs w:val="24"/>
                <w:lang w:eastAsia="ru-RU"/>
              </w:rPr>
              <w:t>http://www.sberbank-ast.ru/</w:t>
            </w:r>
          </w:p>
          <w:p w:rsidR="00063891" w:rsidRPr="000242F3" w:rsidRDefault="00063891" w:rsidP="00063891">
            <w:pPr>
              <w:tabs>
                <w:tab w:val="center" w:pos="7689"/>
              </w:tabs>
              <w:spacing w:after="0" w:line="232" w:lineRule="auto"/>
              <w:jc w:val="both"/>
              <w:rPr>
                <w:rFonts w:ascii="Times New Roman" w:eastAsia="Times New Roman" w:hAnsi="Times New Roman" w:cs="Times New Roman"/>
                <w:sz w:val="24"/>
                <w:szCs w:val="24"/>
                <w:highlight w:val="yellow"/>
                <w:lang w:eastAsia="ru-RU"/>
              </w:rPr>
            </w:pPr>
          </w:p>
        </w:tc>
      </w:tr>
      <w:tr w:rsidR="00063891" w:rsidRPr="00F55DFB" w:rsidTr="00D77697">
        <w:trPr>
          <w:trHeight w:val="709"/>
          <w:jc w:val="center"/>
        </w:trPr>
        <w:tc>
          <w:tcPr>
            <w:tcW w:w="677" w:type="dxa"/>
            <w:tcBorders>
              <w:top w:val="single" w:sz="4" w:space="0" w:color="auto"/>
              <w:left w:val="single" w:sz="4" w:space="0" w:color="auto"/>
              <w:bottom w:val="single" w:sz="4" w:space="0" w:color="auto"/>
              <w:right w:val="single" w:sz="4" w:space="0" w:color="auto"/>
            </w:tcBorders>
            <w:vAlign w:val="center"/>
          </w:tcPr>
          <w:p w:rsidR="00063891" w:rsidRPr="00F55DFB" w:rsidRDefault="00F73237" w:rsidP="00D776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D77697">
              <w:rPr>
                <w:rFonts w:ascii="Times New Roman" w:eastAsia="Times New Roman" w:hAnsi="Times New Roman" w:cs="Times New Roman"/>
                <w:sz w:val="24"/>
                <w:szCs w:val="24"/>
                <w:lang w:eastAsia="ru-RU"/>
              </w:rPr>
              <w:t>.</w:t>
            </w:r>
          </w:p>
        </w:tc>
        <w:tc>
          <w:tcPr>
            <w:tcW w:w="2095" w:type="dxa"/>
            <w:tcBorders>
              <w:top w:val="single" w:sz="4" w:space="0" w:color="auto"/>
              <w:left w:val="single" w:sz="4" w:space="0" w:color="auto"/>
              <w:bottom w:val="single" w:sz="4" w:space="0" w:color="auto"/>
              <w:right w:val="single" w:sz="4" w:space="0" w:color="auto"/>
            </w:tcBorders>
            <w:vAlign w:val="center"/>
            <w:hideMark/>
          </w:tcPr>
          <w:p w:rsidR="00063891" w:rsidRPr="00330B1F" w:rsidRDefault="002635DB" w:rsidP="00D77697">
            <w:pPr>
              <w:spacing w:after="0" w:line="240" w:lineRule="auto"/>
              <w:rPr>
                <w:rFonts w:ascii="Times New Roman" w:eastAsia="Times New Roman" w:hAnsi="Times New Roman" w:cs="Times New Roman"/>
                <w:sz w:val="24"/>
                <w:szCs w:val="24"/>
                <w:lang w:eastAsia="ru-RU"/>
              </w:rPr>
            </w:pPr>
            <w:r w:rsidRPr="002635DB">
              <w:rPr>
                <w:rFonts w:ascii="Times New Roman" w:eastAsia="Times New Roman" w:hAnsi="Times New Roman" w:cs="Times New Roman"/>
                <w:sz w:val="24"/>
                <w:szCs w:val="24"/>
                <w:lang w:eastAsia="ru-RU"/>
              </w:rPr>
              <w:t>Д</w:t>
            </w:r>
            <w:r w:rsidR="00063891" w:rsidRPr="002635DB">
              <w:rPr>
                <w:rFonts w:ascii="Times New Roman" w:eastAsia="Times New Roman" w:hAnsi="Times New Roman" w:cs="Times New Roman"/>
                <w:sz w:val="24"/>
                <w:szCs w:val="24"/>
                <w:lang w:eastAsia="ru-RU"/>
              </w:rPr>
              <w:t xml:space="preserve">ата и время </w:t>
            </w:r>
            <w:r>
              <w:rPr>
                <w:rFonts w:ascii="Times New Roman" w:eastAsia="Times New Roman" w:hAnsi="Times New Roman" w:cs="Times New Roman"/>
                <w:sz w:val="24"/>
                <w:szCs w:val="24"/>
                <w:lang w:eastAsia="ru-RU"/>
              </w:rPr>
              <w:t>окончания подачи заявок</w:t>
            </w:r>
            <w:r w:rsidR="00063891" w:rsidRPr="00330B1F">
              <w:rPr>
                <w:rFonts w:ascii="Times New Roman" w:eastAsia="Times New Roman" w:hAnsi="Times New Roman" w:cs="Times New Roman"/>
                <w:sz w:val="24"/>
                <w:szCs w:val="24"/>
                <w:lang w:eastAsia="ru-RU"/>
              </w:rPr>
              <w:t xml:space="preserve"> </w:t>
            </w:r>
          </w:p>
        </w:tc>
        <w:tc>
          <w:tcPr>
            <w:tcW w:w="6802" w:type="dxa"/>
            <w:tcBorders>
              <w:top w:val="single" w:sz="4" w:space="0" w:color="auto"/>
              <w:left w:val="single" w:sz="4" w:space="0" w:color="auto"/>
              <w:bottom w:val="single" w:sz="4" w:space="0" w:color="auto"/>
              <w:right w:val="single" w:sz="4" w:space="0" w:color="auto"/>
            </w:tcBorders>
            <w:hideMark/>
          </w:tcPr>
          <w:p w:rsidR="00063891" w:rsidRPr="00330B1F" w:rsidRDefault="008B1ACE" w:rsidP="00063891">
            <w:pPr>
              <w:tabs>
                <w:tab w:val="center" w:pos="7689"/>
              </w:tabs>
              <w:spacing w:after="0" w:line="232"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D5194F">
              <w:rPr>
                <w:rFonts w:ascii="Times New Roman" w:eastAsia="Times New Roman" w:hAnsi="Times New Roman" w:cs="Times New Roman"/>
                <w:sz w:val="24"/>
                <w:szCs w:val="24"/>
                <w:lang w:eastAsia="ru-RU"/>
              </w:rPr>
              <w:t>5</w:t>
            </w:r>
            <w:r w:rsidR="002635D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002635DB">
              <w:rPr>
                <w:rFonts w:ascii="Times New Roman" w:eastAsia="Times New Roman" w:hAnsi="Times New Roman" w:cs="Times New Roman"/>
                <w:sz w:val="24"/>
                <w:szCs w:val="24"/>
                <w:lang w:eastAsia="ru-RU"/>
              </w:rPr>
              <w:t xml:space="preserve">.19 г. </w:t>
            </w:r>
            <w:r w:rsidR="002B3686">
              <w:rPr>
                <w:rFonts w:ascii="Times New Roman" w:eastAsia="Times New Roman" w:hAnsi="Times New Roman" w:cs="Times New Roman"/>
                <w:sz w:val="24"/>
                <w:szCs w:val="24"/>
                <w:lang w:eastAsia="ru-RU"/>
              </w:rPr>
              <w:t>08</w:t>
            </w:r>
            <w:r w:rsidR="002635DB">
              <w:rPr>
                <w:rFonts w:ascii="Times New Roman" w:eastAsia="Times New Roman" w:hAnsi="Times New Roman" w:cs="Times New Roman"/>
                <w:sz w:val="24"/>
                <w:szCs w:val="24"/>
                <w:lang w:eastAsia="ru-RU"/>
              </w:rPr>
              <w:t>:00</w:t>
            </w:r>
            <w:r w:rsidR="00063891" w:rsidRPr="00330B1F">
              <w:rPr>
                <w:rFonts w:ascii="Times New Roman" w:eastAsia="Times New Roman" w:hAnsi="Times New Roman" w:cs="Times New Roman"/>
                <w:sz w:val="24"/>
                <w:szCs w:val="24"/>
                <w:lang w:eastAsia="ru-RU"/>
              </w:rPr>
              <w:t xml:space="preserve"> (время московское)</w:t>
            </w:r>
            <w:r w:rsidR="00396113" w:rsidRPr="00330B1F">
              <w:rPr>
                <w:rFonts w:ascii="Times New Roman" w:eastAsia="Times New Roman" w:hAnsi="Times New Roman" w:cs="Times New Roman"/>
                <w:sz w:val="24"/>
                <w:szCs w:val="24"/>
                <w:lang w:eastAsia="ru-RU"/>
              </w:rPr>
              <w:t xml:space="preserve"> </w:t>
            </w:r>
          </w:p>
        </w:tc>
      </w:tr>
      <w:tr w:rsidR="00063891" w:rsidRPr="00F55DFB" w:rsidTr="00D77697">
        <w:trPr>
          <w:trHeight w:val="513"/>
          <w:jc w:val="center"/>
        </w:trPr>
        <w:tc>
          <w:tcPr>
            <w:tcW w:w="677" w:type="dxa"/>
            <w:tcBorders>
              <w:top w:val="single" w:sz="4" w:space="0" w:color="auto"/>
              <w:left w:val="single" w:sz="4" w:space="0" w:color="auto"/>
              <w:bottom w:val="single" w:sz="4" w:space="0" w:color="auto"/>
              <w:right w:val="single" w:sz="4" w:space="0" w:color="auto"/>
            </w:tcBorders>
            <w:vAlign w:val="center"/>
          </w:tcPr>
          <w:p w:rsidR="00063891" w:rsidRPr="00F55DFB" w:rsidRDefault="00F73237" w:rsidP="00D776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D77697">
              <w:rPr>
                <w:rFonts w:ascii="Times New Roman" w:eastAsia="Times New Roman" w:hAnsi="Times New Roman" w:cs="Times New Roman"/>
                <w:sz w:val="24"/>
                <w:szCs w:val="24"/>
                <w:lang w:eastAsia="ru-RU"/>
              </w:rPr>
              <w:t>.</w:t>
            </w:r>
          </w:p>
        </w:tc>
        <w:tc>
          <w:tcPr>
            <w:tcW w:w="2095" w:type="dxa"/>
            <w:tcBorders>
              <w:top w:val="single" w:sz="4" w:space="0" w:color="auto"/>
              <w:left w:val="single" w:sz="4" w:space="0" w:color="auto"/>
              <w:bottom w:val="single" w:sz="4" w:space="0" w:color="auto"/>
              <w:right w:val="single" w:sz="4" w:space="0" w:color="auto"/>
            </w:tcBorders>
            <w:vAlign w:val="center"/>
            <w:hideMark/>
          </w:tcPr>
          <w:p w:rsidR="00063891" w:rsidRPr="00F55DFB" w:rsidRDefault="002635DB" w:rsidP="00D776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и время рассмотрения и оценки первых частей заявок</w:t>
            </w:r>
          </w:p>
        </w:tc>
        <w:tc>
          <w:tcPr>
            <w:tcW w:w="6802" w:type="dxa"/>
            <w:tcBorders>
              <w:top w:val="single" w:sz="4" w:space="0" w:color="auto"/>
              <w:left w:val="single" w:sz="4" w:space="0" w:color="auto"/>
              <w:bottom w:val="single" w:sz="4" w:space="0" w:color="auto"/>
              <w:right w:val="single" w:sz="4" w:space="0" w:color="auto"/>
            </w:tcBorders>
            <w:hideMark/>
          </w:tcPr>
          <w:p w:rsidR="00063891" w:rsidRPr="000242F3" w:rsidRDefault="002635DB" w:rsidP="00125A45">
            <w:pPr>
              <w:snapToGrid w:val="0"/>
              <w:spacing w:after="0" w:line="240" w:lineRule="auto"/>
              <w:jc w:val="both"/>
              <w:rPr>
                <w:rFonts w:ascii="Times New Roman" w:eastAsia="Times New Roman" w:hAnsi="Times New Roman" w:cs="Times New Roman"/>
                <w:bCs/>
                <w:iCs/>
                <w:sz w:val="24"/>
                <w:szCs w:val="24"/>
                <w:highlight w:val="yellow"/>
                <w:lang w:eastAsia="zh-CN"/>
              </w:rPr>
            </w:pPr>
            <w:r>
              <w:rPr>
                <w:rFonts w:ascii="Times New Roman" w:eastAsia="Times New Roman" w:hAnsi="Times New Roman" w:cs="Times New Roman"/>
                <w:sz w:val="24"/>
                <w:szCs w:val="24"/>
                <w:lang w:eastAsia="ru-RU"/>
              </w:rPr>
              <w:t>0</w:t>
            </w:r>
            <w:r w:rsidR="00D5194F">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.12.19 г. 10:00 </w:t>
            </w:r>
            <w:r w:rsidRPr="002635DB">
              <w:rPr>
                <w:rFonts w:ascii="Times New Roman" w:eastAsia="Times New Roman" w:hAnsi="Times New Roman" w:cs="Times New Roman"/>
                <w:sz w:val="24"/>
                <w:szCs w:val="24"/>
                <w:lang w:eastAsia="ru-RU"/>
              </w:rPr>
              <w:t>(время московское)</w:t>
            </w:r>
          </w:p>
        </w:tc>
      </w:tr>
      <w:tr w:rsidR="002635DB" w:rsidRPr="00F55DFB" w:rsidTr="00D77697">
        <w:trPr>
          <w:trHeight w:val="345"/>
          <w:jc w:val="center"/>
        </w:trPr>
        <w:tc>
          <w:tcPr>
            <w:tcW w:w="677" w:type="dxa"/>
            <w:tcBorders>
              <w:top w:val="single" w:sz="4" w:space="0" w:color="auto"/>
              <w:left w:val="single" w:sz="4" w:space="0" w:color="auto"/>
              <w:bottom w:val="single" w:sz="4" w:space="0" w:color="auto"/>
              <w:right w:val="single" w:sz="4" w:space="0" w:color="auto"/>
            </w:tcBorders>
            <w:vAlign w:val="center"/>
          </w:tcPr>
          <w:p w:rsidR="002635DB" w:rsidRDefault="002635DB" w:rsidP="00D7769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2095" w:type="dxa"/>
            <w:tcBorders>
              <w:top w:val="single" w:sz="4" w:space="0" w:color="auto"/>
              <w:left w:val="single" w:sz="4" w:space="0" w:color="auto"/>
              <w:bottom w:val="single" w:sz="4" w:space="0" w:color="auto"/>
              <w:right w:val="single" w:sz="4" w:space="0" w:color="auto"/>
            </w:tcBorders>
            <w:vAlign w:val="center"/>
          </w:tcPr>
          <w:p w:rsidR="002635DB" w:rsidRPr="00F55DFB" w:rsidRDefault="002635DB" w:rsidP="00D7769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32"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и время подачи окончательных предложений</w:t>
            </w:r>
          </w:p>
        </w:tc>
        <w:tc>
          <w:tcPr>
            <w:tcW w:w="6802" w:type="dxa"/>
            <w:tcBorders>
              <w:top w:val="single" w:sz="4" w:space="0" w:color="auto"/>
              <w:left w:val="single" w:sz="4" w:space="0" w:color="auto"/>
              <w:bottom w:val="single" w:sz="4" w:space="0" w:color="auto"/>
              <w:right w:val="single" w:sz="4" w:space="0" w:color="auto"/>
            </w:tcBorders>
          </w:tcPr>
          <w:p w:rsidR="002635DB" w:rsidRPr="00330B1F" w:rsidRDefault="00D5194F" w:rsidP="00063891">
            <w:pPr>
              <w:tabs>
                <w:tab w:val="center" w:pos="7689"/>
              </w:tabs>
              <w:spacing w:after="0" w:line="232"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2635DB">
              <w:rPr>
                <w:rFonts w:ascii="Times New Roman" w:eastAsia="Times New Roman" w:hAnsi="Times New Roman" w:cs="Times New Roman"/>
                <w:sz w:val="24"/>
                <w:szCs w:val="24"/>
                <w:lang w:eastAsia="ru-RU"/>
              </w:rPr>
              <w:t>.12.2019 г.</w:t>
            </w:r>
          </w:p>
        </w:tc>
      </w:tr>
      <w:tr w:rsidR="002635DB" w:rsidRPr="00F55DFB" w:rsidTr="00D77697">
        <w:trPr>
          <w:trHeight w:val="345"/>
          <w:jc w:val="center"/>
        </w:trPr>
        <w:tc>
          <w:tcPr>
            <w:tcW w:w="677" w:type="dxa"/>
            <w:tcBorders>
              <w:top w:val="single" w:sz="4" w:space="0" w:color="auto"/>
              <w:left w:val="single" w:sz="4" w:space="0" w:color="auto"/>
              <w:bottom w:val="single" w:sz="4" w:space="0" w:color="auto"/>
              <w:right w:val="single" w:sz="4" w:space="0" w:color="auto"/>
            </w:tcBorders>
            <w:vAlign w:val="center"/>
          </w:tcPr>
          <w:p w:rsidR="002635DB" w:rsidRDefault="002635DB" w:rsidP="00D7769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2095" w:type="dxa"/>
            <w:tcBorders>
              <w:top w:val="single" w:sz="4" w:space="0" w:color="auto"/>
              <w:left w:val="single" w:sz="4" w:space="0" w:color="auto"/>
              <w:bottom w:val="single" w:sz="4" w:space="0" w:color="auto"/>
              <w:right w:val="single" w:sz="4" w:space="0" w:color="auto"/>
            </w:tcBorders>
            <w:vAlign w:val="center"/>
          </w:tcPr>
          <w:p w:rsidR="002635DB" w:rsidRPr="00F55DFB" w:rsidRDefault="002635DB" w:rsidP="00D7769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32"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и время рассмотрения и оценки вторых частей заявок</w:t>
            </w:r>
          </w:p>
        </w:tc>
        <w:tc>
          <w:tcPr>
            <w:tcW w:w="6802" w:type="dxa"/>
            <w:tcBorders>
              <w:top w:val="single" w:sz="4" w:space="0" w:color="auto"/>
              <w:left w:val="single" w:sz="4" w:space="0" w:color="auto"/>
              <w:bottom w:val="single" w:sz="4" w:space="0" w:color="auto"/>
              <w:right w:val="single" w:sz="4" w:space="0" w:color="auto"/>
            </w:tcBorders>
          </w:tcPr>
          <w:p w:rsidR="002635DB" w:rsidRPr="00330B1F" w:rsidRDefault="002B3686" w:rsidP="00063891">
            <w:pPr>
              <w:tabs>
                <w:tab w:val="center" w:pos="7689"/>
              </w:tabs>
              <w:spacing w:after="0" w:line="232"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D5194F">
              <w:rPr>
                <w:rFonts w:ascii="Times New Roman" w:eastAsia="Times New Roman" w:hAnsi="Times New Roman" w:cs="Times New Roman"/>
                <w:sz w:val="24"/>
                <w:szCs w:val="24"/>
                <w:lang w:eastAsia="ru-RU"/>
              </w:rPr>
              <w:t>1</w:t>
            </w:r>
            <w:r w:rsidR="002635DB">
              <w:rPr>
                <w:rFonts w:ascii="Times New Roman" w:eastAsia="Times New Roman" w:hAnsi="Times New Roman" w:cs="Times New Roman"/>
                <w:sz w:val="24"/>
                <w:szCs w:val="24"/>
                <w:lang w:eastAsia="ru-RU"/>
              </w:rPr>
              <w:t xml:space="preserve">.12.19 г. 10:00 </w:t>
            </w:r>
            <w:r w:rsidR="002635DB" w:rsidRPr="002635DB">
              <w:rPr>
                <w:rFonts w:ascii="Times New Roman" w:eastAsia="Times New Roman" w:hAnsi="Times New Roman" w:cs="Times New Roman"/>
                <w:sz w:val="24"/>
                <w:szCs w:val="24"/>
                <w:lang w:eastAsia="ru-RU"/>
              </w:rPr>
              <w:t>(время московское)</w:t>
            </w:r>
          </w:p>
        </w:tc>
      </w:tr>
      <w:tr w:rsidR="00CC2C80" w:rsidRPr="00F55DFB" w:rsidTr="00D77697">
        <w:trPr>
          <w:trHeight w:val="345"/>
          <w:jc w:val="center"/>
        </w:trPr>
        <w:tc>
          <w:tcPr>
            <w:tcW w:w="677" w:type="dxa"/>
            <w:tcBorders>
              <w:top w:val="single" w:sz="4" w:space="0" w:color="auto"/>
              <w:left w:val="single" w:sz="4" w:space="0" w:color="auto"/>
              <w:bottom w:val="single" w:sz="4" w:space="0" w:color="auto"/>
              <w:right w:val="single" w:sz="4" w:space="0" w:color="auto"/>
            </w:tcBorders>
            <w:vAlign w:val="center"/>
          </w:tcPr>
          <w:p w:rsidR="00CC2C80" w:rsidRDefault="00CC2C80" w:rsidP="00D7769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2095" w:type="dxa"/>
            <w:tcBorders>
              <w:top w:val="single" w:sz="4" w:space="0" w:color="auto"/>
              <w:left w:val="single" w:sz="4" w:space="0" w:color="auto"/>
              <w:bottom w:val="single" w:sz="4" w:space="0" w:color="auto"/>
              <w:right w:val="single" w:sz="4" w:space="0" w:color="auto"/>
            </w:tcBorders>
            <w:vAlign w:val="center"/>
          </w:tcPr>
          <w:p w:rsidR="00CC2C80" w:rsidRPr="00F55DFB" w:rsidRDefault="00CC2C80" w:rsidP="00D7769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32" w:lineRule="auto"/>
              <w:rPr>
                <w:rFonts w:ascii="Times New Roman" w:eastAsia="Times New Roman" w:hAnsi="Times New Roman" w:cs="Times New Roman"/>
                <w:sz w:val="24"/>
                <w:szCs w:val="24"/>
                <w:lang w:eastAsia="ru-RU"/>
              </w:rPr>
            </w:pPr>
            <w:r w:rsidRPr="00CC2C80">
              <w:rPr>
                <w:rFonts w:ascii="Times New Roman" w:eastAsia="Times New Roman" w:hAnsi="Times New Roman" w:cs="Times New Roman"/>
                <w:sz w:val="24"/>
                <w:szCs w:val="24"/>
                <w:lang w:eastAsia="ru-RU"/>
              </w:rPr>
              <w:t>Порядок подачи заявок на участие в открытом конкурсе в электронной форме</w:t>
            </w:r>
          </w:p>
        </w:tc>
        <w:tc>
          <w:tcPr>
            <w:tcW w:w="6802" w:type="dxa"/>
            <w:tcBorders>
              <w:top w:val="single" w:sz="4" w:space="0" w:color="auto"/>
              <w:left w:val="single" w:sz="4" w:space="0" w:color="auto"/>
              <w:bottom w:val="single" w:sz="4" w:space="0" w:color="auto"/>
              <w:right w:val="single" w:sz="4" w:space="0" w:color="auto"/>
            </w:tcBorders>
          </w:tcPr>
          <w:p w:rsidR="00CC2C80" w:rsidRPr="00CC2C80" w:rsidRDefault="00CC2C80" w:rsidP="00CC2C80">
            <w:pPr>
              <w:tabs>
                <w:tab w:val="center" w:pos="7689"/>
              </w:tabs>
              <w:spacing w:after="0" w:line="232" w:lineRule="auto"/>
              <w:jc w:val="both"/>
              <w:rPr>
                <w:rFonts w:ascii="Times New Roman" w:eastAsia="Times New Roman" w:hAnsi="Times New Roman" w:cs="Times New Roman"/>
                <w:sz w:val="24"/>
                <w:szCs w:val="24"/>
                <w:lang w:eastAsia="ru-RU"/>
              </w:rPr>
            </w:pPr>
            <w:r w:rsidRPr="00CC2C80">
              <w:rPr>
                <w:rFonts w:ascii="Times New Roman" w:eastAsia="Times New Roman" w:hAnsi="Times New Roman" w:cs="Times New Roman"/>
                <w:sz w:val="24"/>
                <w:szCs w:val="24"/>
                <w:lang w:eastAsia="ru-RU"/>
              </w:rPr>
              <w:t>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CC2C80" w:rsidRPr="00CC2C80" w:rsidRDefault="00CC2C80" w:rsidP="00CC2C80">
            <w:pPr>
              <w:tabs>
                <w:tab w:val="center" w:pos="7689"/>
              </w:tabs>
              <w:spacing w:after="0" w:line="232" w:lineRule="auto"/>
              <w:jc w:val="both"/>
              <w:rPr>
                <w:rFonts w:ascii="Times New Roman" w:eastAsia="Times New Roman" w:hAnsi="Times New Roman" w:cs="Times New Roman"/>
                <w:sz w:val="24"/>
                <w:szCs w:val="24"/>
                <w:lang w:eastAsia="ru-RU"/>
              </w:rPr>
            </w:pPr>
            <w:r w:rsidRPr="00CC2C80">
              <w:rPr>
                <w:rFonts w:ascii="Times New Roman" w:eastAsia="Times New Roman" w:hAnsi="Times New Roman" w:cs="Times New Roman"/>
                <w:sz w:val="24"/>
                <w:szCs w:val="24"/>
                <w:lang w:eastAsia="ru-RU"/>
              </w:rPr>
              <w:t xml:space="preserve">Заявка на участие в открытом конкурсе в электронной форме состоит из двух частей и предложения участника открытого конкурса в электронной форме о цене </w:t>
            </w:r>
            <w:r w:rsidR="002824E6">
              <w:rPr>
                <w:rFonts w:ascii="Times New Roman" w:eastAsia="Times New Roman" w:hAnsi="Times New Roman" w:cs="Times New Roman"/>
                <w:sz w:val="24"/>
                <w:szCs w:val="24"/>
                <w:lang w:eastAsia="ru-RU"/>
              </w:rPr>
              <w:t>договор</w:t>
            </w:r>
            <w:r w:rsidRPr="00CC2C80">
              <w:rPr>
                <w:rFonts w:ascii="Times New Roman" w:eastAsia="Times New Roman" w:hAnsi="Times New Roman" w:cs="Times New Roman"/>
                <w:sz w:val="24"/>
                <w:szCs w:val="24"/>
                <w:lang w:eastAsia="ru-RU"/>
              </w:rPr>
              <w:t>а.</w:t>
            </w:r>
          </w:p>
          <w:p w:rsidR="00CC2C80" w:rsidRPr="00330B1F" w:rsidRDefault="00CC2C80" w:rsidP="00CC2C80">
            <w:pPr>
              <w:tabs>
                <w:tab w:val="center" w:pos="7689"/>
              </w:tabs>
              <w:spacing w:after="0" w:line="232" w:lineRule="auto"/>
              <w:jc w:val="both"/>
              <w:rPr>
                <w:rFonts w:ascii="Times New Roman" w:eastAsia="Times New Roman" w:hAnsi="Times New Roman" w:cs="Times New Roman"/>
                <w:sz w:val="24"/>
                <w:szCs w:val="24"/>
                <w:lang w:eastAsia="ru-RU"/>
              </w:rPr>
            </w:pPr>
            <w:r w:rsidRPr="00CC2C80">
              <w:rPr>
                <w:rFonts w:ascii="Times New Roman" w:eastAsia="Times New Roman" w:hAnsi="Times New Roman" w:cs="Times New Roman"/>
                <w:sz w:val="24"/>
                <w:szCs w:val="24"/>
                <w:lang w:eastAsia="ru-RU"/>
              </w:rPr>
              <w:t>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tc>
      </w:tr>
      <w:tr w:rsidR="00CC2C80" w:rsidRPr="00F55DFB" w:rsidTr="00D77697">
        <w:trPr>
          <w:trHeight w:val="345"/>
          <w:jc w:val="center"/>
        </w:trPr>
        <w:tc>
          <w:tcPr>
            <w:tcW w:w="677" w:type="dxa"/>
            <w:tcBorders>
              <w:top w:val="single" w:sz="4" w:space="0" w:color="auto"/>
              <w:left w:val="single" w:sz="4" w:space="0" w:color="auto"/>
              <w:bottom w:val="single" w:sz="4" w:space="0" w:color="auto"/>
              <w:right w:val="single" w:sz="4" w:space="0" w:color="auto"/>
            </w:tcBorders>
            <w:vAlign w:val="center"/>
          </w:tcPr>
          <w:p w:rsidR="00CC2C80" w:rsidRDefault="00CC2C80" w:rsidP="00D7769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Times New Roman" w:eastAsia="Times New Roman" w:hAnsi="Times New Roman" w:cs="Times New Roman"/>
                <w:sz w:val="24"/>
                <w:szCs w:val="24"/>
                <w:lang w:eastAsia="ru-RU"/>
              </w:rPr>
            </w:pPr>
          </w:p>
        </w:tc>
        <w:tc>
          <w:tcPr>
            <w:tcW w:w="2095" w:type="dxa"/>
            <w:tcBorders>
              <w:top w:val="single" w:sz="4" w:space="0" w:color="auto"/>
              <w:left w:val="single" w:sz="4" w:space="0" w:color="auto"/>
              <w:bottom w:val="single" w:sz="4" w:space="0" w:color="auto"/>
              <w:right w:val="single" w:sz="4" w:space="0" w:color="auto"/>
            </w:tcBorders>
            <w:vAlign w:val="center"/>
          </w:tcPr>
          <w:p w:rsidR="00CC2C80" w:rsidRPr="00F55DFB" w:rsidRDefault="00CC2C80" w:rsidP="00D7769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32" w:lineRule="auto"/>
              <w:rPr>
                <w:rFonts w:ascii="Times New Roman" w:eastAsia="Times New Roman" w:hAnsi="Times New Roman" w:cs="Times New Roman"/>
                <w:sz w:val="24"/>
                <w:szCs w:val="24"/>
                <w:lang w:eastAsia="ru-RU"/>
              </w:rPr>
            </w:pPr>
            <w:r w:rsidRPr="00CC2C80">
              <w:rPr>
                <w:rFonts w:ascii="Times New Roman" w:eastAsia="Times New Roman" w:hAnsi="Times New Roman" w:cs="Times New Roman"/>
                <w:sz w:val="24"/>
                <w:szCs w:val="24"/>
                <w:lang w:eastAsia="ru-RU"/>
              </w:rPr>
              <w:t xml:space="preserve">Порядок подачи окончательных предложений о цене </w:t>
            </w:r>
            <w:r w:rsidR="002824E6">
              <w:rPr>
                <w:rFonts w:ascii="Times New Roman" w:eastAsia="Times New Roman" w:hAnsi="Times New Roman" w:cs="Times New Roman"/>
                <w:sz w:val="24"/>
                <w:szCs w:val="24"/>
                <w:lang w:eastAsia="ru-RU"/>
              </w:rPr>
              <w:t>договор</w:t>
            </w:r>
            <w:r w:rsidRPr="00CC2C80">
              <w:rPr>
                <w:rFonts w:ascii="Times New Roman" w:eastAsia="Times New Roman" w:hAnsi="Times New Roman" w:cs="Times New Roman"/>
                <w:sz w:val="24"/>
                <w:szCs w:val="24"/>
                <w:lang w:eastAsia="ru-RU"/>
              </w:rPr>
              <w:t>а</w:t>
            </w:r>
          </w:p>
        </w:tc>
        <w:tc>
          <w:tcPr>
            <w:tcW w:w="6802" w:type="dxa"/>
            <w:tcBorders>
              <w:top w:val="single" w:sz="4" w:space="0" w:color="auto"/>
              <w:left w:val="single" w:sz="4" w:space="0" w:color="auto"/>
              <w:bottom w:val="single" w:sz="4" w:space="0" w:color="auto"/>
              <w:right w:val="single" w:sz="4" w:space="0" w:color="auto"/>
            </w:tcBorders>
          </w:tcPr>
          <w:p w:rsidR="00CC2C80" w:rsidRPr="00CC2C80" w:rsidRDefault="00CC2C80" w:rsidP="00CC2C80">
            <w:pPr>
              <w:tabs>
                <w:tab w:val="center" w:pos="7689"/>
              </w:tabs>
              <w:spacing w:after="0" w:line="232" w:lineRule="auto"/>
              <w:jc w:val="both"/>
              <w:rPr>
                <w:rFonts w:ascii="Times New Roman" w:eastAsia="Times New Roman" w:hAnsi="Times New Roman" w:cs="Times New Roman"/>
                <w:sz w:val="24"/>
                <w:szCs w:val="24"/>
                <w:lang w:eastAsia="ru-RU"/>
              </w:rPr>
            </w:pPr>
            <w:r w:rsidRPr="00CC2C80">
              <w:rPr>
                <w:rFonts w:ascii="Times New Roman" w:eastAsia="Times New Roman" w:hAnsi="Times New Roman" w:cs="Times New Roman"/>
                <w:sz w:val="24"/>
                <w:szCs w:val="24"/>
                <w:lang w:eastAsia="ru-RU"/>
              </w:rPr>
              <w:t xml:space="preserve">Подача окончательных предложений о цене </w:t>
            </w:r>
            <w:r w:rsidR="002824E6">
              <w:rPr>
                <w:rFonts w:ascii="Times New Roman" w:eastAsia="Times New Roman" w:hAnsi="Times New Roman" w:cs="Times New Roman"/>
                <w:sz w:val="24"/>
                <w:szCs w:val="24"/>
                <w:lang w:eastAsia="ru-RU"/>
              </w:rPr>
              <w:t>договор</w:t>
            </w:r>
            <w:r w:rsidRPr="00CC2C80">
              <w:rPr>
                <w:rFonts w:ascii="Times New Roman" w:eastAsia="Times New Roman" w:hAnsi="Times New Roman" w:cs="Times New Roman"/>
                <w:sz w:val="24"/>
                <w:szCs w:val="24"/>
                <w:lang w:eastAsia="ru-RU"/>
              </w:rPr>
              <w:t xml:space="preserve">а проводится на электронной площадке в день, указанный в извещении о проведении открытого конкурса в электронной форме. Продолжительность приема окончательных предложений о цене </w:t>
            </w:r>
            <w:r w:rsidR="002824E6">
              <w:rPr>
                <w:rFonts w:ascii="Times New Roman" w:eastAsia="Times New Roman" w:hAnsi="Times New Roman" w:cs="Times New Roman"/>
                <w:sz w:val="24"/>
                <w:szCs w:val="24"/>
                <w:lang w:eastAsia="ru-RU"/>
              </w:rPr>
              <w:t>договор</w:t>
            </w:r>
            <w:r w:rsidRPr="00CC2C80">
              <w:rPr>
                <w:rFonts w:ascii="Times New Roman" w:eastAsia="Times New Roman" w:hAnsi="Times New Roman" w:cs="Times New Roman"/>
                <w:sz w:val="24"/>
                <w:szCs w:val="24"/>
                <w:lang w:eastAsia="ru-RU"/>
              </w:rPr>
              <w:t>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CC2C80" w:rsidRPr="00330B1F" w:rsidRDefault="00CC2C80" w:rsidP="00CC2C80">
            <w:pPr>
              <w:tabs>
                <w:tab w:val="center" w:pos="7689"/>
              </w:tabs>
              <w:spacing w:after="0" w:line="232" w:lineRule="auto"/>
              <w:jc w:val="both"/>
              <w:rPr>
                <w:rFonts w:ascii="Times New Roman" w:eastAsia="Times New Roman" w:hAnsi="Times New Roman" w:cs="Times New Roman"/>
                <w:sz w:val="24"/>
                <w:szCs w:val="24"/>
                <w:lang w:eastAsia="ru-RU"/>
              </w:rPr>
            </w:pPr>
            <w:r w:rsidRPr="00CC2C80">
              <w:rPr>
                <w:rFonts w:ascii="Times New Roman" w:eastAsia="Times New Roman" w:hAnsi="Times New Roman" w:cs="Times New Roman"/>
                <w:sz w:val="24"/>
                <w:szCs w:val="24"/>
                <w:lang w:eastAsia="ru-RU"/>
              </w:rPr>
              <w:lastRenderedPageBreak/>
              <w:t xml:space="preserve">В случае если в конкурсной документации указаны цена каждой запасной части к технике, оборудованию, цена единицы работы или услуги, подача окончательных предложений проводится путем снижения суммы указанных цен в порядке, установленном пунктом 2 статьи 42 Закона о </w:t>
            </w:r>
            <w:r w:rsidR="002824E6">
              <w:rPr>
                <w:rFonts w:ascii="Times New Roman" w:eastAsia="Times New Roman" w:hAnsi="Times New Roman" w:cs="Times New Roman"/>
                <w:sz w:val="24"/>
                <w:szCs w:val="24"/>
                <w:lang w:eastAsia="ru-RU"/>
              </w:rPr>
              <w:t>договор</w:t>
            </w:r>
            <w:r w:rsidRPr="00CC2C80">
              <w:rPr>
                <w:rFonts w:ascii="Times New Roman" w:eastAsia="Times New Roman" w:hAnsi="Times New Roman" w:cs="Times New Roman"/>
                <w:sz w:val="24"/>
                <w:szCs w:val="24"/>
                <w:lang w:eastAsia="ru-RU"/>
              </w:rPr>
              <w:t>ной системе.</w:t>
            </w:r>
          </w:p>
        </w:tc>
      </w:tr>
      <w:tr w:rsidR="00063891" w:rsidRPr="00F55DFB" w:rsidTr="00D77697">
        <w:trPr>
          <w:trHeight w:val="345"/>
          <w:jc w:val="center"/>
        </w:trPr>
        <w:tc>
          <w:tcPr>
            <w:tcW w:w="677" w:type="dxa"/>
            <w:tcBorders>
              <w:top w:val="single" w:sz="4" w:space="0" w:color="auto"/>
              <w:left w:val="single" w:sz="4" w:space="0" w:color="auto"/>
              <w:bottom w:val="single" w:sz="4" w:space="0" w:color="auto"/>
              <w:right w:val="single" w:sz="4" w:space="0" w:color="auto"/>
            </w:tcBorders>
            <w:vAlign w:val="center"/>
          </w:tcPr>
          <w:p w:rsidR="00063891" w:rsidRPr="00F55DFB" w:rsidRDefault="00063891" w:rsidP="00D7769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Times New Roman" w:eastAsia="Times New Roman" w:hAnsi="Times New Roman" w:cs="Times New Roman"/>
                <w:sz w:val="24"/>
                <w:szCs w:val="24"/>
                <w:lang w:eastAsia="ru-RU"/>
              </w:rPr>
            </w:pPr>
          </w:p>
        </w:tc>
        <w:tc>
          <w:tcPr>
            <w:tcW w:w="2095" w:type="dxa"/>
            <w:tcBorders>
              <w:top w:val="single" w:sz="4" w:space="0" w:color="auto"/>
              <w:left w:val="single" w:sz="4" w:space="0" w:color="auto"/>
              <w:bottom w:val="single" w:sz="4" w:space="0" w:color="auto"/>
              <w:right w:val="single" w:sz="4" w:space="0" w:color="auto"/>
            </w:tcBorders>
            <w:vAlign w:val="center"/>
            <w:hideMark/>
          </w:tcPr>
          <w:p w:rsidR="00063891" w:rsidRPr="00F55DFB" w:rsidRDefault="00063891" w:rsidP="00D7769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32" w:lineRule="auto"/>
              <w:rPr>
                <w:rFonts w:ascii="Times New Roman" w:eastAsia="Times New Roman" w:hAnsi="Times New Roman" w:cs="Times New Roman"/>
                <w:sz w:val="24"/>
                <w:szCs w:val="24"/>
                <w:lang w:eastAsia="ru-RU"/>
              </w:rPr>
            </w:pPr>
            <w:r w:rsidRPr="00F55DFB">
              <w:rPr>
                <w:rFonts w:ascii="Times New Roman" w:eastAsia="Times New Roman" w:hAnsi="Times New Roman" w:cs="Times New Roman"/>
                <w:sz w:val="24"/>
                <w:szCs w:val="24"/>
                <w:lang w:eastAsia="ru-RU"/>
              </w:rPr>
              <w:t>Размер и условия обеспечения заявки</w:t>
            </w:r>
          </w:p>
        </w:tc>
        <w:tc>
          <w:tcPr>
            <w:tcW w:w="6802" w:type="dxa"/>
            <w:tcBorders>
              <w:top w:val="single" w:sz="4" w:space="0" w:color="auto"/>
              <w:left w:val="single" w:sz="4" w:space="0" w:color="auto"/>
              <w:bottom w:val="single" w:sz="4" w:space="0" w:color="auto"/>
              <w:right w:val="single" w:sz="4" w:space="0" w:color="auto"/>
            </w:tcBorders>
            <w:hideMark/>
          </w:tcPr>
          <w:p w:rsidR="00063891" w:rsidRPr="00330B1F" w:rsidRDefault="009C6FAF" w:rsidP="00063891">
            <w:pPr>
              <w:tabs>
                <w:tab w:val="center" w:pos="7689"/>
              </w:tabs>
              <w:spacing w:after="0" w:line="232" w:lineRule="auto"/>
              <w:jc w:val="both"/>
              <w:rPr>
                <w:rFonts w:ascii="Times New Roman" w:eastAsia="Times New Roman" w:hAnsi="Times New Roman" w:cs="Times New Roman"/>
                <w:sz w:val="24"/>
                <w:szCs w:val="24"/>
                <w:lang w:eastAsia="ru-RU"/>
              </w:rPr>
            </w:pPr>
            <w:r w:rsidRPr="00330B1F">
              <w:rPr>
                <w:rFonts w:ascii="Times New Roman" w:eastAsia="Times New Roman" w:hAnsi="Times New Roman" w:cs="Times New Roman"/>
                <w:sz w:val="24"/>
                <w:szCs w:val="24"/>
                <w:lang w:eastAsia="ru-RU"/>
              </w:rPr>
              <w:t>Не установлено</w:t>
            </w:r>
          </w:p>
        </w:tc>
      </w:tr>
      <w:tr w:rsidR="00063891" w:rsidRPr="00F55DFB" w:rsidTr="00DB4DA0">
        <w:trPr>
          <w:trHeight w:val="491"/>
          <w:jc w:val="center"/>
        </w:trPr>
        <w:tc>
          <w:tcPr>
            <w:tcW w:w="677" w:type="dxa"/>
            <w:tcBorders>
              <w:top w:val="single" w:sz="4" w:space="0" w:color="auto"/>
              <w:left w:val="single" w:sz="4" w:space="0" w:color="auto"/>
              <w:bottom w:val="single" w:sz="4" w:space="0" w:color="auto"/>
              <w:right w:val="single" w:sz="4" w:space="0" w:color="auto"/>
            </w:tcBorders>
            <w:vAlign w:val="center"/>
          </w:tcPr>
          <w:p w:rsidR="00063891" w:rsidRPr="00F55DFB" w:rsidRDefault="00063891" w:rsidP="00D7769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Times New Roman" w:eastAsia="Times New Roman" w:hAnsi="Times New Roman" w:cs="Times New Roman"/>
                <w:sz w:val="24"/>
                <w:szCs w:val="24"/>
                <w:lang w:eastAsia="ru-RU"/>
              </w:rPr>
            </w:pPr>
          </w:p>
        </w:tc>
        <w:tc>
          <w:tcPr>
            <w:tcW w:w="2095" w:type="dxa"/>
            <w:tcBorders>
              <w:top w:val="single" w:sz="4" w:space="0" w:color="auto"/>
              <w:left w:val="single" w:sz="4" w:space="0" w:color="auto"/>
              <w:bottom w:val="single" w:sz="4" w:space="0" w:color="auto"/>
              <w:right w:val="single" w:sz="4" w:space="0" w:color="auto"/>
            </w:tcBorders>
            <w:vAlign w:val="center"/>
            <w:hideMark/>
          </w:tcPr>
          <w:p w:rsidR="00063891" w:rsidRPr="00330B1F" w:rsidRDefault="00063891" w:rsidP="00D7769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32" w:lineRule="auto"/>
              <w:rPr>
                <w:rFonts w:ascii="Times New Roman" w:eastAsia="Times New Roman" w:hAnsi="Times New Roman" w:cs="Times New Roman"/>
                <w:sz w:val="24"/>
                <w:szCs w:val="24"/>
                <w:lang w:eastAsia="ru-RU"/>
              </w:rPr>
            </w:pPr>
            <w:r w:rsidRPr="00330B1F">
              <w:rPr>
                <w:rFonts w:ascii="Times New Roman" w:eastAsia="Times New Roman" w:hAnsi="Times New Roman" w:cs="Times New Roman"/>
                <w:sz w:val="24"/>
                <w:szCs w:val="24"/>
                <w:lang w:eastAsia="ru-RU"/>
              </w:rPr>
              <w:t xml:space="preserve">Размер и условия обеспечения </w:t>
            </w:r>
            <w:r w:rsidR="00DB4DA0" w:rsidRPr="00330B1F">
              <w:rPr>
                <w:rFonts w:ascii="Times New Roman" w:eastAsia="Times New Roman" w:hAnsi="Times New Roman" w:cs="Times New Roman"/>
                <w:sz w:val="24"/>
                <w:szCs w:val="24"/>
                <w:lang w:eastAsia="ru-RU"/>
              </w:rPr>
              <w:t xml:space="preserve">исполнения </w:t>
            </w:r>
            <w:r w:rsidR="002824E6">
              <w:rPr>
                <w:rFonts w:ascii="Times New Roman" w:eastAsia="Times New Roman" w:hAnsi="Times New Roman" w:cs="Times New Roman"/>
                <w:sz w:val="24"/>
                <w:szCs w:val="24"/>
                <w:lang w:eastAsia="ru-RU"/>
              </w:rPr>
              <w:t>договор</w:t>
            </w:r>
            <w:r w:rsidR="00DB4DA0" w:rsidRPr="00330B1F">
              <w:rPr>
                <w:rFonts w:ascii="Times New Roman" w:eastAsia="Times New Roman" w:hAnsi="Times New Roman" w:cs="Times New Roman"/>
                <w:sz w:val="24"/>
                <w:szCs w:val="24"/>
                <w:lang w:eastAsia="ru-RU"/>
              </w:rPr>
              <w:t>а</w:t>
            </w:r>
          </w:p>
        </w:tc>
        <w:tc>
          <w:tcPr>
            <w:tcW w:w="6802" w:type="dxa"/>
            <w:tcBorders>
              <w:top w:val="single" w:sz="4" w:space="0" w:color="auto"/>
              <w:left w:val="single" w:sz="4" w:space="0" w:color="auto"/>
              <w:bottom w:val="single" w:sz="4" w:space="0" w:color="auto"/>
              <w:right w:val="single" w:sz="4" w:space="0" w:color="auto"/>
            </w:tcBorders>
            <w:hideMark/>
          </w:tcPr>
          <w:p w:rsidR="00063891" w:rsidRPr="00330B1F" w:rsidRDefault="00396113" w:rsidP="00396113">
            <w:pPr>
              <w:tabs>
                <w:tab w:val="center" w:pos="7689"/>
              </w:tabs>
              <w:spacing w:after="0" w:line="232" w:lineRule="auto"/>
              <w:jc w:val="both"/>
              <w:rPr>
                <w:rFonts w:ascii="Times New Roman" w:eastAsia="Times New Roman" w:hAnsi="Times New Roman" w:cs="Times New Roman"/>
                <w:sz w:val="24"/>
                <w:szCs w:val="24"/>
                <w:lang w:eastAsia="ru-RU"/>
              </w:rPr>
            </w:pPr>
            <w:r w:rsidRPr="00330B1F">
              <w:rPr>
                <w:rFonts w:ascii="Times New Roman" w:eastAsia="Times New Roman" w:hAnsi="Times New Roman" w:cs="Times New Roman"/>
                <w:sz w:val="24"/>
                <w:szCs w:val="24"/>
                <w:lang w:eastAsia="ru-RU"/>
              </w:rPr>
              <w:t>Не установлено</w:t>
            </w:r>
          </w:p>
        </w:tc>
      </w:tr>
      <w:tr w:rsidR="00CC2C80" w:rsidRPr="007E6512" w:rsidTr="00DB4DA0">
        <w:trPr>
          <w:trHeight w:val="563"/>
          <w:jc w:val="center"/>
        </w:trPr>
        <w:tc>
          <w:tcPr>
            <w:tcW w:w="677" w:type="dxa"/>
            <w:tcBorders>
              <w:top w:val="single" w:sz="4" w:space="0" w:color="auto"/>
              <w:left w:val="single" w:sz="4" w:space="0" w:color="auto"/>
              <w:bottom w:val="single" w:sz="4" w:space="0" w:color="auto"/>
              <w:right w:val="single" w:sz="4" w:space="0" w:color="auto"/>
            </w:tcBorders>
            <w:vAlign w:val="center"/>
          </w:tcPr>
          <w:p w:rsidR="00CC2C80" w:rsidRPr="00DB4DA0" w:rsidRDefault="00CC2C80" w:rsidP="00DB4DA0">
            <w:pPr>
              <w:spacing w:after="0" w:line="240" w:lineRule="auto"/>
              <w:ind w:left="429" w:hanging="425"/>
              <w:rPr>
                <w:rFonts w:ascii="Times New Roman" w:eastAsia="Times New Roman" w:hAnsi="Times New Roman" w:cs="Times New Roman"/>
                <w:sz w:val="24"/>
                <w:szCs w:val="24"/>
                <w:lang w:eastAsia="ru-RU"/>
              </w:rPr>
            </w:pPr>
          </w:p>
        </w:tc>
        <w:tc>
          <w:tcPr>
            <w:tcW w:w="2095" w:type="dxa"/>
            <w:tcBorders>
              <w:top w:val="single" w:sz="4" w:space="0" w:color="auto"/>
              <w:left w:val="single" w:sz="4" w:space="0" w:color="auto"/>
              <w:bottom w:val="single" w:sz="4" w:space="0" w:color="auto"/>
              <w:right w:val="single" w:sz="4" w:space="0" w:color="auto"/>
            </w:tcBorders>
            <w:vAlign w:val="center"/>
          </w:tcPr>
          <w:p w:rsidR="00CC2C80" w:rsidRPr="00CC2C80" w:rsidRDefault="00CC2C80" w:rsidP="00DB4DA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32" w:lineRule="auto"/>
              <w:rPr>
                <w:rFonts w:ascii="Times New Roman" w:eastAsia="Times New Roman" w:hAnsi="Times New Roman" w:cs="Times New Roman"/>
                <w:sz w:val="24"/>
                <w:szCs w:val="24"/>
                <w:lang w:eastAsia="ru-RU"/>
              </w:rPr>
            </w:pPr>
            <w:r w:rsidRPr="00CC2C80">
              <w:rPr>
                <w:rFonts w:ascii="Times New Roman" w:eastAsia="Times New Roman" w:hAnsi="Times New Roman" w:cs="Times New Roman"/>
                <w:sz w:val="24"/>
                <w:szCs w:val="24"/>
                <w:lang w:eastAsia="ru-RU"/>
              </w:rPr>
              <w:t>Даты начала и окончания предоставления участникам закупки разъяснений положений конкурсной документации</w:t>
            </w:r>
          </w:p>
        </w:tc>
        <w:tc>
          <w:tcPr>
            <w:tcW w:w="6802" w:type="dxa"/>
            <w:tcBorders>
              <w:top w:val="single" w:sz="4" w:space="0" w:color="auto"/>
              <w:left w:val="single" w:sz="4" w:space="0" w:color="auto"/>
              <w:bottom w:val="single" w:sz="4" w:space="0" w:color="auto"/>
              <w:right w:val="single" w:sz="4" w:space="0" w:color="auto"/>
            </w:tcBorders>
          </w:tcPr>
          <w:p w:rsidR="00CC2C80" w:rsidRPr="00CC2C80" w:rsidRDefault="00CC2C80" w:rsidP="00CC2C80">
            <w:pPr>
              <w:tabs>
                <w:tab w:val="center" w:pos="7689"/>
              </w:tabs>
              <w:spacing w:after="0" w:line="232" w:lineRule="auto"/>
              <w:jc w:val="both"/>
              <w:rPr>
                <w:rFonts w:ascii="Times New Roman" w:eastAsia="Times New Roman" w:hAnsi="Times New Roman" w:cs="Times New Roman"/>
                <w:sz w:val="24"/>
                <w:szCs w:val="24"/>
                <w:lang w:eastAsia="ru-RU"/>
              </w:rPr>
            </w:pPr>
            <w:r w:rsidRPr="00CC2C80">
              <w:rPr>
                <w:rFonts w:ascii="Times New Roman" w:eastAsia="Times New Roman" w:hAnsi="Times New Roman" w:cs="Times New Roman"/>
                <w:sz w:val="24"/>
                <w:szCs w:val="24"/>
                <w:lang w:eastAsia="ru-RU"/>
              </w:rPr>
              <w:t>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CC2C80" w:rsidRPr="00D44F61" w:rsidRDefault="00CC2C80" w:rsidP="00CC2C80">
            <w:pPr>
              <w:tabs>
                <w:tab w:val="center" w:pos="7689"/>
              </w:tabs>
              <w:spacing w:after="0" w:line="232" w:lineRule="auto"/>
              <w:jc w:val="both"/>
              <w:rPr>
                <w:rFonts w:ascii="Times New Roman" w:eastAsia="Times New Roman" w:hAnsi="Times New Roman" w:cs="Times New Roman"/>
                <w:sz w:val="24"/>
                <w:szCs w:val="24"/>
                <w:lang w:eastAsia="ru-RU"/>
              </w:rPr>
            </w:pPr>
            <w:r w:rsidRPr="00CC2C80">
              <w:rPr>
                <w:rFonts w:ascii="Times New Roman" w:eastAsia="Times New Roman" w:hAnsi="Times New Roman" w:cs="Times New Roman"/>
                <w:sz w:val="24"/>
                <w:szCs w:val="24"/>
                <w:lang w:eastAsia="ru-RU"/>
              </w:rPr>
              <w:t xml:space="preserve">Дата начала предоставления </w:t>
            </w:r>
            <w:r w:rsidRPr="00D44F61">
              <w:rPr>
                <w:rFonts w:ascii="Times New Roman" w:eastAsia="Times New Roman" w:hAnsi="Times New Roman" w:cs="Times New Roman"/>
                <w:sz w:val="24"/>
                <w:szCs w:val="24"/>
                <w:lang w:eastAsia="ru-RU"/>
              </w:rPr>
              <w:t>разъяснений: 1</w:t>
            </w:r>
            <w:r w:rsidR="00D5194F">
              <w:rPr>
                <w:rFonts w:ascii="Times New Roman" w:eastAsia="Times New Roman" w:hAnsi="Times New Roman" w:cs="Times New Roman"/>
                <w:sz w:val="24"/>
                <w:szCs w:val="24"/>
                <w:lang w:eastAsia="ru-RU"/>
              </w:rPr>
              <w:t>3</w:t>
            </w:r>
            <w:r w:rsidRPr="00D44F61">
              <w:rPr>
                <w:rFonts w:ascii="Times New Roman" w:eastAsia="Times New Roman" w:hAnsi="Times New Roman" w:cs="Times New Roman"/>
                <w:sz w:val="24"/>
                <w:szCs w:val="24"/>
                <w:lang w:eastAsia="ru-RU"/>
              </w:rPr>
              <w:t>.1</w:t>
            </w:r>
            <w:r w:rsidR="00D44F61" w:rsidRPr="00D44F61">
              <w:rPr>
                <w:rFonts w:ascii="Times New Roman" w:eastAsia="Times New Roman" w:hAnsi="Times New Roman" w:cs="Times New Roman"/>
                <w:sz w:val="24"/>
                <w:szCs w:val="24"/>
                <w:lang w:eastAsia="ru-RU"/>
              </w:rPr>
              <w:t>1</w:t>
            </w:r>
            <w:r w:rsidRPr="00D44F61">
              <w:rPr>
                <w:rFonts w:ascii="Times New Roman" w:eastAsia="Times New Roman" w:hAnsi="Times New Roman" w:cs="Times New Roman"/>
                <w:sz w:val="24"/>
                <w:szCs w:val="24"/>
                <w:lang w:eastAsia="ru-RU"/>
              </w:rPr>
              <w:t>.2019.</w:t>
            </w:r>
          </w:p>
          <w:p w:rsidR="00CC2C80" w:rsidRPr="00CC2C80" w:rsidRDefault="00CC2C80" w:rsidP="00CC2C80">
            <w:pPr>
              <w:tabs>
                <w:tab w:val="center" w:pos="7689"/>
              </w:tabs>
              <w:spacing w:after="0" w:line="232" w:lineRule="auto"/>
              <w:jc w:val="both"/>
              <w:rPr>
                <w:rFonts w:ascii="Times New Roman" w:eastAsia="Times New Roman" w:hAnsi="Times New Roman" w:cs="Times New Roman"/>
                <w:sz w:val="24"/>
                <w:szCs w:val="24"/>
                <w:lang w:eastAsia="ru-RU"/>
              </w:rPr>
            </w:pPr>
            <w:r w:rsidRPr="00D44F61">
              <w:rPr>
                <w:rFonts w:ascii="Times New Roman" w:eastAsia="Times New Roman" w:hAnsi="Times New Roman" w:cs="Times New Roman"/>
                <w:sz w:val="24"/>
                <w:szCs w:val="24"/>
                <w:lang w:eastAsia="ru-RU"/>
              </w:rPr>
              <w:t xml:space="preserve">Дата окончания предоставления разъяснений: </w:t>
            </w:r>
            <w:r w:rsidR="00D5194F">
              <w:rPr>
                <w:rFonts w:ascii="Times New Roman" w:eastAsia="Times New Roman" w:hAnsi="Times New Roman" w:cs="Times New Roman"/>
                <w:sz w:val="24"/>
                <w:szCs w:val="24"/>
                <w:lang w:eastAsia="ru-RU"/>
              </w:rPr>
              <w:t>04</w:t>
            </w:r>
            <w:r w:rsidRPr="00D44F61">
              <w:rPr>
                <w:rFonts w:ascii="Times New Roman" w:eastAsia="Times New Roman" w:hAnsi="Times New Roman" w:cs="Times New Roman"/>
                <w:sz w:val="24"/>
                <w:szCs w:val="24"/>
                <w:lang w:eastAsia="ru-RU"/>
              </w:rPr>
              <w:t>.1</w:t>
            </w:r>
            <w:r w:rsidR="00D5194F">
              <w:rPr>
                <w:rFonts w:ascii="Times New Roman" w:eastAsia="Times New Roman" w:hAnsi="Times New Roman" w:cs="Times New Roman"/>
                <w:sz w:val="24"/>
                <w:szCs w:val="24"/>
                <w:lang w:eastAsia="ru-RU"/>
              </w:rPr>
              <w:t>2</w:t>
            </w:r>
            <w:r w:rsidRPr="00D44F61">
              <w:rPr>
                <w:rFonts w:ascii="Times New Roman" w:eastAsia="Times New Roman" w:hAnsi="Times New Roman" w:cs="Times New Roman"/>
                <w:sz w:val="24"/>
                <w:szCs w:val="24"/>
                <w:lang w:eastAsia="ru-RU"/>
              </w:rPr>
              <w:t xml:space="preserve">.2019 при условии, что запрос о предоставлении разъяснений конкурсной документации поступил заказчику не позднее </w:t>
            </w:r>
            <w:r w:rsidR="00D5194F">
              <w:rPr>
                <w:rFonts w:ascii="Times New Roman" w:eastAsia="Times New Roman" w:hAnsi="Times New Roman" w:cs="Times New Roman"/>
                <w:sz w:val="24"/>
                <w:szCs w:val="24"/>
                <w:lang w:eastAsia="ru-RU"/>
              </w:rPr>
              <w:t>01</w:t>
            </w:r>
            <w:r w:rsidRPr="00D44F61">
              <w:rPr>
                <w:rFonts w:ascii="Times New Roman" w:eastAsia="Times New Roman" w:hAnsi="Times New Roman" w:cs="Times New Roman"/>
                <w:sz w:val="24"/>
                <w:szCs w:val="24"/>
                <w:lang w:eastAsia="ru-RU"/>
              </w:rPr>
              <w:t>.1</w:t>
            </w:r>
            <w:r w:rsidR="00D5194F">
              <w:rPr>
                <w:rFonts w:ascii="Times New Roman" w:eastAsia="Times New Roman" w:hAnsi="Times New Roman" w:cs="Times New Roman"/>
                <w:sz w:val="24"/>
                <w:szCs w:val="24"/>
                <w:lang w:eastAsia="ru-RU"/>
              </w:rPr>
              <w:t>2</w:t>
            </w:r>
            <w:r w:rsidRPr="00D44F61">
              <w:rPr>
                <w:rFonts w:ascii="Times New Roman" w:eastAsia="Times New Roman" w:hAnsi="Times New Roman" w:cs="Times New Roman"/>
                <w:sz w:val="24"/>
                <w:szCs w:val="24"/>
                <w:lang w:eastAsia="ru-RU"/>
              </w:rPr>
              <w:t>.2019.</w:t>
            </w:r>
          </w:p>
        </w:tc>
      </w:tr>
      <w:tr w:rsidR="00DB4DA0" w:rsidRPr="007E6512" w:rsidTr="00DB4DA0">
        <w:trPr>
          <w:trHeight w:val="563"/>
          <w:jc w:val="center"/>
        </w:trPr>
        <w:tc>
          <w:tcPr>
            <w:tcW w:w="677" w:type="dxa"/>
            <w:tcBorders>
              <w:top w:val="single" w:sz="4" w:space="0" w:color="auto"/>
              <w:left w:val="single" w:sz="4" w:space="0" w:color="auto"/>
              <w:bottom w:val="single" w:sz="4" w:space="0" w:color="auto"/>
              <w:right w:val="single" w:sz="4" w:space="0" w:color="auto"/>
            </w:tcBorders>
            <w:vAlign w:val="center"/>
          </w:tcPr>
          <w:p w:rsidR="00DB4DA0" w:rsidRPr="00DB4DA0" w:rsidRDefault="00DB4DA0" w:rsidP="00DB4DA0">
            <w:pPr>
              <w:spacing w:after="0" w:line="240" w:lineRule="auto"/>
              <w:ind w:left="429" w:hanging="425"/>
              <w:rPr>
                <w:rFonts w:ascii="Times New Roman" w:eastAsia="Times New Roman" w:hAnsi="Times New Roman" w:cs="Times New Roman"/>
                <w:sz w:val="24"/>
                <w:szCs w:val="24"/>
                <w:lang w:eastAsia="ru-RU"/>
              </w:rPr>
            </w:pPr>
          </w:p>
        </w:tc>
        <w:tc>
          <w:tcPr>
            <w:tcW w:w="2095" w:type="dxa"/>
            <w:tcBorders>
              <w:top w:val="single" w:sz="4" w:space="0" w:color="auto"/>
              <w:left w:val="single" w:sz="4" w:space="0" w:color="auto"/>
              <w:bottom w:val="single" w:sz="4" w:space="0" w:color="auto"/>
              <w:right w:val="single" w:sz="4" w:space="0" w:color="auto"/>
            </w:tcBorders>
            <w:vAlign w:val="center"/>
          </w:tcPr>
          <w:p w:rsidR="00DB4DA0" w:rsidRPr="00330B1F" w:rsidRDefault="00DB4DA0" w:rsidP="00DB4DA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32" w:lineRule="auto"/>
              <w:rPr>
                <w:rFonts w:ascii="Times New Roman" w:eastAsia="Times New Roman" w:hAnsi="Times New Roman" w:cs="Times New Roman"/>
                <w:sz w:val="24"/>
                <w:szCs w:val="24"/>
                <w:lang w:eastAsia="ru-RU"/>
              </w:rPr>
            </w:pPr>
            <w:r w:rsidRPr="00CC2C80">
              <w:rPr>
                <w:rFonts w:ascii="Times New Roman" w:eastAsia="Times New Roman" w:hAnsi="Times New Roman" w:cs="Times New Roman"/>
                <w:sz w:val="24"/>
                <w:szCs w:val="24"/>
                <w:lang w:eastAsia="ru-RU"/>
              </w:rPr>
              <w:t>Даты начала и окончания срока предоставления участникам конкурса разъяснений положений конкурсной документации</w:t>
            </w:r>
          </w:p>
        </w:tc>
        <w:tc>
          <w:tcPr>
            <w:tcW w:w="6802" w:type="dxa"/>
            <w:tcBorders>
              <w:top w:val="single" w:sz="4" w:space="0" w:color="auto"/>
              <w:left w:val="single" w:sz="4" w:space="0" w:color="auto"/>
              <w:bottom w:val="single" w:sz="4" w:space="0" w:color="auto"/>
              <w:right w:val="single" w:sz="4" w:space="0" w:color="auto"/>
            </w:tcBorders>
          </w:tcPr>
          <w:p w:rsidR="00CC2C80" w:rsidRPr="00CC2C80" w:rsidRDefault="00CC2C80" w:rsidP="00CC2C80">
            <w:pPr>
              <w:tabs>
                <w:tab w:val="center" w:pos="7689"/>
              </w:tabs>
              <w:spacing w:after="0" w:line="232" w:lineRule="auto"/>
              <w:jc w:val="both"/>
              <w:rPr>
                <w:rFonts w:ascii="Times New Roman" w:eastAsia="Times New Roman" w:hAnsi="Times New Roman" w:cs="Times New Roman"/>
                <w:sz w:val="24"/>
                <w:szCs w:val="24"/>
                <w:lang w:eastAsia="ru-RU"/>
              </w:rPr>
            </w:pPr>
            <w:r w:rsidRPr="00CC2C80">
              <w:rPr>
                <w:rFonts w:ascii="Times New Roman" w:eastAsia="Times New Roman" w:hAnsi="Times New Roman" w:cs="Times New Roman"/>
                <w:sz w:val="24"/>
                <w:szCs w:val="24"/>
                <w:lang w:eastAsia="ru-RU"/>
              </w:rPr>
              <w:t>В течение двух рабочих дней с даты поступления от оператора электронной площадки запроса заказчик размещает в единой информационной системе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CC2C80" w:rsidRPr="00CC2C80" w:rsidRDefault="00CC2C80" w:rsidP="00CC2C80">
            <w:pPr>
              <w:tabs>
                <w:tab w:val="center" w:pos="7689"/>
              </w:tabs>
              <w:spacing w:after="0" w:line="232" w:lineRule="auto"/>
              <w:jc w:val="both"/>
              <w:rPr>
                <w:rFonts w:ascii="Times New Roman" w:eastAsia="Times New Roman" w:hAnsi="Times New Roman" w:cs="Times New Roman"/>
                <w:sz w:val="24"/>
                <w:szCs w:val="24"/>
                <w:lang w:eastAsia="ru-RU"/>
              </w:rPr>
            </w:pPr>
            <w:r w:rsidRPr="00CC2C80">
              <w:rPr>
                <w:rFonts w:ascii="Times New Roman" w:eastAsia="Times New Roman" w:hAnsi="Times New Roman" w:cs="Times New Roman"/>
                <w:sz w:val="24"/>
                <w:szCs w:val="24"/>
                <w:lang w:eastAsia="ru-RU"/>
              </w:rPr>
              <w:t xml:space="preserve">В течение одного рабочего дня с даты направления разъяснений положений конкурсной документации такие разъяснения должны размещаться заказчиком в единой информационной системе с указанием предмета запроса, но без указания лица, от которого поступил запрос. </w:t>
            </w:r>
          </w:p>
          <w:p w:rsidR="00DB4DA0" w:rsidRPr="00330B1F" w:rsidRDefault="00CC2C80" w:rsidP="00CC2C80">
            <w:pPr>
              <w:tabs>
                <w:tab w:val="center" w:pos="7689"/>
              </w:tabs>
              <w:spacing w:after="0" w:line="232" w:lineRule="auto"/>
              <w:jc w:val="both"/>
              <w:rPr>
                <w:rFonts w:ascii="Times New Roman" w:eastAsia="Times New Roman" w:hAnsi="Times New Roman" w:cs="Times New Roman"/>
                <w:sz w:val="24"/>
                <w:szCs w:val="24"/>
                <w:lang w:eastAsia="ru-RU"/>
              </w:rPr>
            </w:pPr>
            <w:r w:rsidRPr="00CC2C80">
              <w:rPr>
                <w:rFonts w:ascii="Times New Roman" w:eastAsia="Times New Roman" w:hAnsi="Times New Roman" w:cs="Times New Roman"/>
                <w:sz w:val="24"/>
                <w:szCs w:val="24"/>
                <w:lang w:eastAsia="ru-RU"/>
              </w:rPr>
              <w:t>Разъяснения положений конкурсной документации не должны изменять ее суть</w:t>
            </w:r>
          </w:p>
        </w:tc>
      </w:tr>
      <w:tr w:rsidR="00CC2C80" w:rsidRPr="007E6512" w:rsidTr="00DB4DA0">
        <w:trPr>
          <w:trHeight w:val="563"/>
          <w:jc w:val="center"/>
        </w:trPr>
        <w:tc>
          <w:tcPr>
            <w:tcW w:w="677" w:type="dxa"/>
            <w:tcBorders>
              <w:top w:val="single" w:sz="4" w:space="0" w:color="auto"/>
              <w:left w:val="single" w:sz="4" w:space="0" w:color="auto"/>
              <w:bottom w:val="single" w:sz="4" w:space="0" w:color="auto"/>
              <w:right w:val="single" w:sz="4" w:space="0" w:color="auto"/>
            </w:tcBorders>
            <w:vAlign w:val="center"/>
          </w:tcPr>
          <w:p w:rsidR="00CC2C80" w:rsidRPr="00DB4DA0" w:rsidRDefault="00CC2C80" w:rsidP="00DB4DA0">
            <w:pPr>
              <w:spacing w:after="0" w:line="240" w:lineRule="auto"/>
              <w:ind w:left="429" w:hanging="425"/>
              <w:rPr>
                <w:rFonts w:ascii="Times New Roman" w:eastAsia="Times New Roman" w:hAnsi="Times New Roman" w:cs="Times New Roman"/>
                <w:sz w:val="24"/>
                <w:szCs w:val="24"/>
                <w:lang w:eastAsia="ru-RU"/>
              </w:rPr>
            </w:pPr>
          </w:p>
        </w:tc>
        <w:tc>
          <w:tcPr>
            <w:tcW w:w="2095" w:type="dxa"/>
            <w:tcBorders>
              <w:top w:val="single" w:sz="4" w:space="0" w:color="auto"/>
              <w:left w:val="single" w:sz="4" w:space="0" w:color="auto"/>
              <w:bottom w:val="single" w:sz="4" w:space="0" w:color="auto"/>
              <w:right w:val="single" w:sz="4" w:space="0" w:color="auto"/>
            </w:tcBorders>
            <w:vAlign w:val="center"/>
          </w:tcPr>
          <w:p w:rsidR="00CC2C80" w:rsidRPr="00CC2C80" w:rsidRDefault="00CC2C80" w:rsidP="00DB4DA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32" w:lineRule="auto"/>
              <w:rPr>
                <w:rFonts w:ascii="Times New Roman" w:eastAsia="Times New Roman" w:hAnsi="Times New Roman" w:cs="Times New Roman"/>
                <w:sz w:val="24"/>
                <w:szCs w:val="24"/>
                <w:lang w:eastAsia="ru-RU"/>
              </w:rPr>
            </w:pPr>
            <w:r w:rsidRPr="00CC2C80">
              <w:rPr>
                <w:rFonts w:ascii="Times New Roman" w:eastAsia="Times New Roman" w:hAnsi="Times New Roman" w:cs="Times New Roman"/>
                <w:sz w:val="24"/>
                <w:szCs w:val="24"/>
                <w:lang w:eastAsia="ru-RU"/>
              </w:rPr>
              <w:t>Внесение изменений в документацию</w:t>
            </w:r>
          </w:p>
        </w:tc>
        <w:tc>
          <w:tcPr>
            <w:tcW w:w="6802" w:type="dxa"/>
            <w:tcBorders>
              <w:top w:val="single" w:sz="4" w:space="0" w:color="auto"/>
              <w:left w:val="single" w:sz="4" w:space="0" w:color="auto"/>
              <w:bottom w:val="single" w:sz="4" w:space="0" w:color="auto"/>
              <w:right w:val="single" w:sz="4" w:space="0" w:color="auto"/>
            </w:tcBorders>
          </w:tcPr>
          <w:p w:rsidR="00CC2C80" w:rsidRPr="00CC2C80" w:rsidRDefault="00407D5D" w:rsidP="00CC2C80">
            <w:pPr>
              <w:tabs>
                <w:tab w:val="center" w:pos="7689"/>
              </w:tabs>
              <w:spacing w:after="0" w:line="232" w:lineRule="auto"/>
              <w:jc w:val="both"/>
              <w:rPr>
                <w:rFonts w:ascii="Times New Roman" w:eastAsia="Times New Roman" w:hAnsi="Times New Roman" w:cs="Times New Roman"/>
                <w:sz w:val="24"/>
                <w:szCs w:val="24"/>
                <w:lang w:eastAsia="ru-RU"/>
              </w:rPr>
            </w:pPr>
            <w:r w:rsidRPr="00407D5D">
              <w:rPr>
                <w:rFonts w:ascii="Times New Roman" w:eastAsia="Times New Roman" w:hAnsi="Times New Roman" w:cs="Times New Roman"/>
                <w:sz w:val="24"/>
                <w:szCs w:val="24"/>
                <w:lang w:eastAsia="ru-RU"/>
              </w:rPr>
              <w:t xml:space="preserve">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w:t>
            </w:r>
            <w:r w:rsidRPr="00407D5D">
              <w:rPr>
                <w:rFonts w:ascii="Times New Roman" w:eastAsia="Times New Roman" w:hAnsi="Times New Roman" w:cs="Times New Roman"/>
                <w:sz w:val="24"/>
                <w:szCs w:val="24"/>
                <w:lang w:eastAsia="ru-RU"/>
              </w:rPr>
              <w:lastRenderedPageBreak/>
              <w:t xml:space="preserve">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в ЕИС таких изменений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Законом о </w:t>
            </w:r>
            <w:r w:rsidR="002824E6">
              <w:rPr>
                <w:rFonts w:ascii="Times New Roman" w:eastAsia="Times New Roman" w:hAnsi="Times New Roman" w:cs="Times New Roman"/>
                <w:sz w:val="24"/>
                <w:szCs w:val="24"/>
                <w:lang w:eastAsia="ru-RU"/>
              </w:rPr>
              <w:t>договор</w:t>
            </w:r>
            <w:r w:rsidRPr="00407D5D">
              <w:rPr>
                <w:rFonts w:ascii="Times New Roman" w:eastAsia="Times New Roman" w:hAnsi="Times New Roman" w:cs="Times New Roman"/>
                <w:sz w:val="24"/>
                <w:szCs w:val="24"/>
                <w:lang w:eastAsia="ru-RU"/>
              </w:rPr>
              <w:t>ной системе.</w:t>
            </w:r>
          </w:p>
        </w:tc>
      </w:tr>
    </w:tbl>
    <w:p w:rsidR="00063891" w:rsidRPr="00063891" w:rsidRDefault="00063891" w:rsidP="00063891">
      <w:pPr>
        <w:autoSpaceDE w:val="0"/>
        <w:spacing w:after="240" w:line="252" w:lineRule="auto"/>
        <w:jc w:val="both"/>
        <w:rPr>
          <w:rFonts w:ascii="Calibri" w:eastAsia="Calibri" w:hAnsi="Calibri" w:cs="Calibri"/>
          <w:i/>
          <w:iCs/>
          <w:lang w:eastAsia="ru-RU"/>
        </w:rPr>
      </w:pPr>
    </w:p>
    <w:p w:rsidR="00063891" w:rsidRPr="00063891" w:rsidRDefault="00063891" w:rsidP="00063891">
      <w:pPr>
        <w:autoSpaceDE w:val="0"/>
        <w:spacing w:after="240" w:line="252" w:lineRule="auto"/>
        <w:jc w:val="both"/>
        <w:rPr>
          <w:rFonts w:ascii="Calibri" w:eastAsia="Calibri" w:hAnsi="Calibri" w:cs="Calibri"/>
          <w:i/>
          <w:iCs/>
          <w:lang w:eastAsia="ru-RU"/>
        </w:rPr>
      </w:pPr>
    </w:p>
    <w:p w:rsidR="009C6FAF" w:rsidRDefault="00063891" w:rsidP="00063891">
      <w:pPr>
        <w:spacing w:after="60" w:line="240" w:lineRule="auto"/>
        <w:jc w:val="both"/>
        <w:rPr>
          <w:rFonts w:ascii="Times New Roman" w:eastAsia="Times New Roman" w:hAnsi="Times New Roman" w:cs="Times New Roman"/>
          <w:sz w:val="24"/>
          <w:szCs w:val="24"/>
          <w:lang w:eastAsia="ru-RU"/>
        </w:rPr>
      </w:pPr>
      <w:r w:rsidRPr="00063891">
        <w:rPr>
          <w:rFonts w:ascii="Times New Roman" w:eastAsia="Times New Roman" w:hAnsi="Times New Roman" w:cs="Times New Roman"/>
          <w:sz w:val="24"/>
          <w:szCs w:val="24"/>
          <w:lang w:eastAsia="ru-RU"/>
        </w:rPr>
        <w:br w:type="page"/>
      </w:r>
    </w:p>
    <w:tbl>
      <w:tblPr>
        <w:tblW w:w="10258" w:type="dxa"/>
        <w:tblLayout w:type="fixed"/>
        <w:tblLook w:val="01E0" w:firstRow="1" w:lastRow="1" w:firstColumn="1" w:lastColumn="1" w:noHBand="0" w:noVBand="0"/>
      </w:tblPr>
      <w:tblGrid>
        <w:gridCol w:w="4788"/>
        <w:gridCol w:w="5470"/>
      </w:tblGrid>
      <w:tr w:rsidR="009C6FAF" w:rsidRPr="009C6FAF" w:rsidTr="000F2F5F">
        <w:tc>
          <w:tcPr>
            <w:tcW w:w="4788" w:type="dxa"/>
          </w:tcPr>
          <w:p w:rsidR="009C6FAF" w:rsidRPr="009C6FAF" w:rsidRDefault="009C6FAF" w:rsidP="009C6FAF">
            <w:pPr>
              <w:spacing w:after="120" w:line="240" w:lineRule="auto"/>
              <w:jc w:val="both"/>
              <w:rPr>
                <w:rFonts w:ascii="Times New Roman" w:eastAsia="Times New Roman" w:hAnsi="Times New Roman" w:cs="Times New Roman"/>
                <w:b/>
                <w:bCs/>
                <w:sz w:val="24"/>
                <w:szCs w:val="20"/>
                <w:lang w:eastAsia="ru-RU"/>
              </w:rPr>
            </w:pPr>
          </w:p>
        </w:tc>
        <w:tc>
          <w:tcPr>
            <w:tcW w:w="5470" w:type="dxa"/>
          </w:tcPr>
          <w:p w:rsidR="00125A45" w:rsidRDefault="00125A45" w:rsidP="009C6FAF">
            <w:pPr>
              <w:spacing w:after="120" w:line="240" w:lineRule="auto"/>
              <w:jc w:val="both"/>
              <w:rPr>
                <w:rFonts w:ascii="Times New Roman" w:eastAsia="Times New Roman" w:hAnsi="Times New Roman" w:cs="Times New Roman"/>
                <w:b/>
                <w:bCs/>
                <w:sz w:val="24"/>
                <w:szCs w:val="20"/>
                <w:lang w:eastAsia="ru-RU"/>
              </w:rPr>
            </w:pPr>
            <w:r>
              <w:rPr>
                <w:rFonts w:ascii="Times New Roman" w:eastAsia="Times New Roman" w:hAnsi="Times New Roman" w:cs="Times New Roman"/>
                <w:b/>
                <w:bCs/>
                <w:sz w:val="24"/>
                <w:szCs w:val="20"/>
                <w:lang w:eastAsia="ru-RU"/>
              </w:rPr>
              <w:t>Приложение 1 к р</w:t>
            </w:r>
            <w:r w:rsidR="008573F1">
              <w:rPr>
                <w:rFonts w:ascii="Times New Roman" w:eastAsia="Times New Roman" w:hAnsi="Times New Roman" w:cs="Times New Roman"/>
                <w:b/>
                <w:bCs/>
                <w:sz w:val="24"/>
                <w:szCs w:val="20"/>
                <w:lang w:eastAsia="ru-RU"/>
              </w:rPr>
              <w:t>азделу 2</w:t>
            </w:r>
          </w:p>
          <w:p w:rsidR="009C6FAF" w:rsidRPr="009C6FAF" w:rsidRDefault="009C6FAF" w:rsidP="009C6FAF">
            <w:pPr>
              <w:spacing w:after="120" w:line="240" w:lineRule="auto"/>
              <w:jc w:val="both"/>
              <w:rPr>
                <w:rFonts w:ascii="Times New Roman" w:eastAsia="Times New Roman" w:hAnsi="Times New Roman" w:cs="Times New Roman"/>
                <w:b/>
                <w:bCs/>
                <w:sz w:val="24"/>
                <w:szCs w:val="20"/>
                <w:lang w:eastAsia="ru-RU"/>
              </w:rPr>
            </w:pPr>
            <w:r w:rsidRPr="009C6FAF">
              <w:rPr>
                <w:rFonts w:ascii="Times New Roman" w:eastAsia="Times New Roman" w:hAnsi="Times New Roman" w:cs="Times New Roman"/>
                <w:b/>
                <w:bCs/>
                <w:sz w:val="24"/>
                <w:szCs w:val="20"/>
                <w:lang w:eastAsia="ru-RU"/>
              </w:rPr>
              <w:t>«Информационная карта конкурса», которое является неотъемлемой частью конкурсной документации</w:t>
            </w:r>
          </w:p>
        </w:tc>
      </w:tr>
    </w:tbl>
    <w:p w:rsidR="009C6FAF" w:rsidRPr="009C6FAF" w:rsidRDefault="009C6FAF" w:rsidP="002F228C">
      <w:pPr>
        <w:keepNext/>
        <w:spacing w:before="240" w:after="60" w:line="240" w:lineRule="auto"/>
        <w:outlineLvl w:val="0"/>
        <w:rPr>
          <w:rFonts w:ascii="Times New Roman" w:eastAsia="Times New Roman" w:hAnsi="Times New Roman" w:cs="Times New Roman"/>
          <w:b/>
          <w:kern w:val="28"/>
          <w:sz w:val="24"/>
          <w:szCs w:val="24"/>
          <w:lang w:eastAsia="ru-RU"/>
        </w:rPr>
      </w:pPr>
    </w:p>
    <w:p w:rsidR="009C6FAF" w:rsidRPr="00456FAF" w:rsidRDefault="009C6FAF" w:rsidP="009C6FAF">
      <w:pPr>
        <w:spacing w:after="0" w:line="240" w:lineRule="auto"/>
        <w:jc w:val="center"/>
        <w:rPr>
          <w:rFonts w:ascii="Times New Roman" w:eastAsia="Times New Roman" w:hAnsi="Times New Roman" w:cs="Times New Roman"/>
          <w:b/>
          <w:bCs/>
          <w:caps/>
          <w:sz w:val="24"/>
          <w:szCs w:val="24"/>
          <w:lang w:eastAsia="ru-RU"/>
        </w:rPr>
      </w:pPr>
      <w:r w:rsidRPr="00456FAF">
        <w:rPr>
          <w:rFonts w:ascii="Times New Roman" w:eastAsia="Times New Roman" w:hAnsi="Times New Roman" w:cs="Times New Roman"/>
          <w:b/>
          <w:bCs/>
          <w:caps/>
          <w:sz w:val="24"/>
          <w:szCs w:val="24"/>
          <w:lang w:eastAsia="ru-RU"/>
        </w:rPr>
        <w:t>КРИТЕРИИ И ПОРЯДОК ОЦЕНКИ ЗАЯВОК НА УЧАСТИЕ В КОНКУРСЕ</w:t>
      </w:r>
    </w:p>
    <w:p w:rsidR="002A72D2" w:rsidRDefault="002A72D2" w:rsidP="002A72D2">
      <w:pPr>
        <w:spacing w:after="60" w:line="240" w:lineRule="auto"/>
        <w:jc w:val="center"/>
        <w:rPr>
          <w:rFonts w:ascii="Times New Roman" w:eastAsia="Times New Roman" w:hAnsi="Times New Roman" w:cs="Times New Roman"/>
          <w:sz w:val="24"/>
          <w:szCs w:val="24"/>
          <w:lang w:eastAsia="zh-CN"/>
        </w:rPr>
      </w:pPr>
      <w:r w:rsidRPr="002A72D2">
        <w:rPr>
          <w:rFonts w:ascii="Times New Roman" w:eastAsia="Times New Roman" w:hAnsi="Times New Roman" w:cs="Times New Roman"/>
          <w:sz w:val="24"/>
          <w:szCs w:val="24"/>
          <w:lang w:eastAsia="zh-CN"/>
        </w:rPr>
        <w:t xml:space="preserve">на проведение обязательного ежегодного аудита бухгалтерской (финансовой) </w:t>
      </w:r>
    </w:p>
    <w:p w:rsidR="009C6FAF" w:rsidRPr="009C6FAF" w:rsidRDefault="002A72D2" w:rsidP="002A72D2">
      <w:pPr>
        <w:spacing w:after="60" w:line="240" w:lineRule="auto"/>
        <w:jc w:val="center"/>
        <w:rPr>
          <w:rFonts w:ascii="Times New Roman" w:eastAsia="Times New Roman" w:hAnsi="Times New Roman" w:cs="Times New Roman"/>
          <w:b/>
          <w:i/>
          <w:sz w:val="24"/>
          <w:szCs w:val="24"/>
          <w:lang w:eastAsia="ru-RU"/>
        </w:rPr>
      </w:pPr>
      <w:r w:rsidRPr="002A72D2">
        <w:rPr>
          <w:rFonts w:ascii="Times New Roman" w:eastAsia="Times New Roman" w:hAnsi="Times New Roman" w:cs="Times New Roman"/>
          <w:sz w:val="24"/>
          <w:szCs w:val="24"/>
          <w:lang w:eastAsia="zh-CN"/>
        </w:rPr>
        <w:t>отчетности за 2019 г.</w:t>
      </w:r>
    </w:p>
    <w:p w:rsidR="009C6FAF" w:rsidRPr="009C6FAF" w:rsidRDefault="009C6FAF" w:rsidP="009C6FA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C6FAF">
        <w:rPr>
          <w:rFonts w:ascii="Times New Roman" w:eastAsia="Times New Roman" w:hAnsi="Times New Roman" w:cs="Times New Roman"/>
          <w:sz w:val="24"/>
          <w:szCs w:val="24"/>
          <w:lang w:eastAsia="ru-RU"/>
        </w:rPr>
        <w:t>1. Оценка заявок на участие в конкурсе осуществляется на основании критериев оценки, их содержания и значи</w:t>
      </w:r>
      <w:r w:rsidR="00456FAF">
        <w:rPr>
          <w:rFonts w:ascii="Times New Roman" w:eastAsia="Times New Roman" w:hAnsi="Times New Roman" w:cs="Times New Roman"/>
          <w:sz w:val="24"/>
          <w:szCs w:val="24"/>
          <w:lang w:eastAsia="ru-RU"/>
        </w:rPr>
        <w:t>мости, установленных в настоящей</w:t>
      </w:r>
      <w:r w:rsidRPr="009C6FAF">
        <w:rPr>
          <w:rFonts w:ascii="Times New Roman" w:eastAsia="Times New Roman" w:hAnsi="Times New Roman" w:cs="Times New Roman"/>
          <w:sz w:val="24"/>
          <w:szCs w:val="24"/>
          <w:lang w:eastAsia="ru-RU"/>
        </w:rPr>
        <w:t xml:space="preserve"> </w:t>
      </w:r>
      <w:r w:rsidR="00456FAF">
        <w:rPr>
          <w:rFonts w:ascii="Times New Roman" w:eastAsia="Times New Roman" w:hAnsi="Times New Roman" w:cs="Times New Roman"/>
          <w:sz w:val="24"/>
          <w:szCs w:val="24"/>
          <w:lang w:eastAsia="ru-RU"/>
        </w:rPr>
        <w:t>конкурсной документации</w:t>
      </w:r>
      <w:r w:rsidRPr="009C6FAF">
        <w:rPr>
          <w:rFonts w:ascii="Times New Roman" w:eastAsia="Times New Roman" w:hAnsi="Times New Roman" w:cs="Times New Roman"/>
          <w:sz w:val="24"/>
          <w:szCs w:val="24"/>
          <w:lang w:eastAsia="ru-RU"/>
        </w:rPr>
        <w:t xml:space="preserve">, в соответствии с Федеральным законом от 05.04.2013 № 44-ФЗ </w:t>
      </w:r>
      <w:r w:rsidR="00456FAF">
        <w:rPr>
          <w:rFonts w:ascii="Times New Roman" w:eastAsia="Times New Roman" w:hAnsi="Times New Roman" w:cs="Times New Roman"/>
          <w:sz w:val="24"/>
          <w:szCs w:val="24"/>
          <w:lang w:eastAsia="ru-RU"/>
        </w:rPr>
        <w:t>«</w:t>
      </w:r>
      <w:r w:rsidRPr="009C6FAF">
        <w:rPr>
          <w:rFonts w:ascii="Times New Roman" w:eastAsia="Times New Roman" w:hAnsi="Times New Roman" w:cs="Times New Roman"/>
          <w:sz w:val="24"/>
          <w:szCs w:val="24"/>
          <w:lang w:eastAsia="ru-RU"/>
        </w:rPr>
        <w:t xml:space="preserve">О </w:t>
      </w:r>
      <w:r w:rsidR="002824E6">
        <w:rPr>
          <w:rFonts w:ascii="Times New Roman" w:eastAsia="Times New Roman" w:hAnsi="Times New Roman" w:cs="Times New Roman"/>
          <w:sz w:val="24"/>
          <w:szCs w:val="24"/>
          <w:lang w:eastAsia="ru-RU"/>
        </w:rPr>
        <w:t>договор</w:t>
      </w:r>
      <w:r w:rsidRPr="009C6FAF">
        <w:rPr>
          <w:rFonts w:ascii="Times New Roman" w:eastAsia="Times New Roman" w:hAnsi="Times New Roman" w:cs="Times New Roman"/>
          <w:sz w:val="24"/>
          <w:szCs w:val="24"/>
          <w:lang w:eastAsia="ru-RU"/>
        </w:rPr>
        <w:t>ной системе в сфере закупок товаров, работ, услуг для обеспечения государственных и муниципальных нужд</w:t>
      </w:r>
      <w:r w:rsidR="00456FAF">
        <w:rPr>
          <w:rFonts w:ascii="Times New Roman" w:eastAsia="Times New Roman" w:hAnsi="Times New Roman" w:cs="Times New Roman"/>
          <w:sz w:val="24"/>
          <w:szCs w:val="24"/>
          <w:lang w:eastAsia="ru-RU"/>
        </w:rPr>
        <w:t>»</w:t>
      </w:r>
      <w:r w:rsidRPr="009C6FAF">
        <w:rPr>
          <w:rFonts w:ascii="Times New Roman" w:eastAsia="Times New Roman" w:hAnsi="Times New Roman" w:cs="Times New Roman"/>
          <w:sz w:val="24"/>
          <w:szCs w:val="24"/>
          <w:lang w:eastAsia="ru-RU"/>
        </w:rPr>
        <w:t xml:space="preserve"> и Правилами, утвержденными Постановлением Правительства РФ от 28.11.2013 № 1085 «</w:t>
      </w:r>
      <w:hyperlink r:id="rId11" w:history="1">
        <w:r w:rsidRPr="009C6FAF">
          <w:rPr>
            <w:rFonts w:ascii="Times New Roman" w:eastAsia="Times New Roman" w:hAnsi="Times New Roman" w:cs="Times New Roman"/>
            <w:sz w:val="24"/>
            <w:szCs w:val="24"/>
            <w:lang w:eastAsia="ru-RU"/>
          </w:rPr>
          <w:t>Правила</w:t>
        </w:r>
      </w:hyperlink>
      <w:r w:rsidRPr="009C6FAF">
        <w:rPr>
          <w:rFonts w:ascii="Times New Roman" w:eastAsia="Times New Roman" w:hAnsi="Times New Roman" w:cs="Times New Roman"/>
          <w:sz w:val="24"/>
          <w:szCs w:val="24"/>
          <w:lang w:eastAsia="ru-RU"/>
        </w:rPr>
        <w:t xml:space="preserve"> оценки заявок, окончательных предложений участников закупки товаров, работ, услуг для обеспечения государственных и муниципальных нужд» (далее – Правила).</w:t>
      </w:r>
    </w:p>
    <w:p w:rsidR="009C6FAF" w:rsidRPr="009C6FAF" w:rsidRDefault="000A6B44" w:rsidP="009C6FA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настоящем разделе </w:t>
      </w:r>
      <w:r w:rsidR="009C6FAF" w:rsidRPr="009C6FAF">
        <w:rPr>
          <w:rFonts w:ascii="Times New Roman" w:eastAsia="Times New Roman" w:hAnsi="Times New Roman" w:cs="Times New Roman"/>
          <w:sz w:val="24"/>
          <w:szCs w:val="24"/>
          <w:lang w:eastAsia="ru-RU"/>
        </w:rPr>
        <w:t>применяются следующие термины:</w:t>
      </w:r>
    </w:p>
    <w:p w:rsidR="009C6FAF" w:rsidRPr="009C6FAF" w:rsidRDefault="009C6FAF" w:rsidP="009C6FA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C6FAF">
        <w:rPr>
          <w:rFonts w:ascii="Times New Roman" w:eastAsia="Times New Roman" w:hAnsi="Times New Roman" w:cs="Times New Roman"/>
          <w:b/>
          <w:sz w:val="24"/>
          <w:szCs w:val="24"/>
          <w:lang w:eastAsia="ru-RU"/>
        </w:rPr>
        <w:t>оценка</w:t>
      </w:r>
      <w:r w:rsidRPr="009C6FAF">
        <w:rPr>
          <w:rFonts w:ascii="Times New Roman" w:eastAsia="Times New Roman" w:hAnsi="Times New Roman" w:cs="Times New Roman"/>
          <w:sz w:val="24"/>
          <w:szCs w:val="24"/>
          <w:lang w:eastAsia="ru-RU"/>
        </w:rPr>
        <w:t xml:space="preserve"> - процесс выявления в соответствии с условиями конкурса по критериям оценки и в порядке, установленном в конкурсной документации в соответствии с требованиями настоящего Приложения, л</w:t>
      </w:r>
      <w:r w:rsidR="00485BC6">
        <w:rPr>
          <w:rFonts w:ascii="Times New Roman" w:eastAsia="Times New Roman" w:hAnsi="Times New Roman" w:cs="Times New Roman"/>
          <w:sz w:val="24"/>
          <w:szCs w:val="24"/>
          <w:lang w:eastAsia="ru-RU"/>
        </w:rPr>
        <w:t xml:space="preserve">учших условий исполнения </w:t>
      </w:r>
      <w:r w:rsidR="002824E6">
        <w:rPr>
          <w:rFonts w:ascii="Times New Roman" w:eastAsia="Times New Roman" w:hAnsi="Times New Roman" w:cs="Times New Roman"/>
          <w:sz w:val="24"/>
          <w:szCs w:val="24"/>
          <w:lang w:eastAsia="ru-RU"/>
        </w:rPr>
        <w:t>договор</w:t>
      </w:r>
      <w:r w:rsidRPr="009C6FAF">
        <w:rPr>
          <w:rFonts w:ascii="Times New Roman" w:eastAsia="Times New Roman" w:hAnsi="Times New Roman" w:cs="Times New Roman"/>
          <w:sz w:val="24"/>
          <w:szCs w:val="24"/>
          <w:lang w:eastAsia="ru-RU"/>
        </w:rPr>
        <w:t>а, указанных в заявках участников конкурса, которые не были отклонены;</w:t>
      </w:r>
    </w:p>
    <w:p w:rsidR="009C6FAF" w:rsidRPr="009C6FAF" w:rsidRDefault="009C6FAF" w:rsidP="009C6FA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C6FAF">
        <w:rPr>
          <w:rFonts w:ascii="Times New Roman" w:eastAsia="Times New Roman" w:hAnsi="Times New Roman" w:cs="Times New Roman"/>
          <w:b/>
          <w:sz w:val="24"/>
          <w:szCs w:val="24"/>
          <w:lang w:eastAsia="ru-RU"/>
        </w:rPr>
        <w:t>значимость критерия оценки</w:t>
      </w:r>
      <w:r w:rsidRPr="009C6FAF">
        <w:rPr>
          <w:rFonts w:ascii="Times New Roman" w:eastAsia="Times New Roman" w:hAnsi="Times New Roman" w:cs="Times New Roman"/>
          <w:sz w:val="24"/>
          <w:szCs w:val="24"/>
          <w:lang w:eastAsia="ru-RU"/>
        </w:rPr>
        <w:t xml:space="preserve"> - вес критерия оценки в совокупности критериев оценки, установленных в конкурсной документации в соответствии с требованиями настоящего Приложения, выраженный в процентах;</w:t>
      </w:r>
    </w:p>
    <w:p w:rsidR="009C6FAF" w:rsidRPr="009C6FAF" w:rsidRDefault="009C6FAF" w:rsidP="009C6FA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C6FAF">
        <w:rPr>
          <w:rFonts w:ascii="Times New Roman" w:eastAsia="Times New Roman" w:hAnsi="Times New Roman" w:cs="Times New Roman"/>
          <w:b/>
          <w:sz w:val="24"/>
          <w:szCs w:val="24"/>
          <w:lang w:eastAsia="ru-RU"/>
        </w:rPr>
        <w:t>коэффициент значимости критерия оценки</w:t>
      </w:r>
      <w:r w:rsidRPr="009C6FAF">
        <w:rPr>
          <w:rFonts w:ascii="Times New Roman" w:eastAsia="Times New Roman" w:hAnsi="Times New Roman" w:cs="Times New Roman"/>
          <w:sz w:val="24"/>
          <w:szCs w:val="24"/>
          <w:lang w:eastAsia="ru-RU"/>
        </w:rPr>
        <w:t xml:space="preserve"> - вес критерия оценки в совокупности критериев оценки, установленных в конкурсной документации в соответствии с требованиями настоящего Приложения, деленный на 100;</w:t>
      </w:r>
    </w:p>
    <w:p w:rsidR="009C6FAF" w:rsidRPr="009C6FAF" w:rsidRDefault="009C6FAF" w:rsidP="000A6B4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C6FAF">
        <w:rPr>
          <w:rFonts w:ascii="Times New Roman" w:eastAsia="Times New Roman" w:hAnsi="Times New Roman" w:cs="Times New Roman"/>
          <w:b/>
          <w:sz w:val="24"/>
          <w:szCs w:val="24"/>
          <w:lang w:eastAsia="ru-RU"/>
        </w:rPr>
        <w:t>рейтинг заявки по критерию оценки</w:t>
      </w:r>
      <w:r w:rsidRPr="009C6FAF">
        <w:rPr>
          <w:rFonts w:ascii="Times New Roman" w:eastAsia="Times New Roman" w:hAnsi="Times New Roman" w:cs="Times New Roman"/>
          <w:sz w:val="24"/>
          <w:szCs w:val="24"/>
          <w:lang w:eastAsia="ru-RU"/>
        </w:rPr>
        <w:t xml:space="preserve"> - оценка в баллах, получаемая участником конкурса по результатам оценки по критерию оценки с учетом коэффицие</w:t>
      </w:r>
      <w:r w:rsidR="000A6B44">
        <w:rPr>
          <w:rFonts w:ascii="Times New Roman" w:eastAsia="Times New Roman" w:hAnsi="Times New Roman" w:cs="Times New Roman"/>
          <w:sz w:val="24"/>
          <w:szCs w:val="24"/>
          <w:lang w:eastAsia="ru-RU"/>
        </w:rPr>
        <w:t>нта значимости критерия оценки.</w:t>
      </w:r>
    </w:p>
    <w:p w:rsidR="009C6FAF" w:rsidRPr="009C6FAF" w:rsidRDefault="009C6FAF" w:rsidP="009C6FA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C6FAF">
        <w:rPr>
          <w:rFonts w:ascii="Times New Roman" w:eastAsia="Times New Roman" w:hAnsi="Times New Roman" w:cs="Times New Roman"/>
          <w:sz w:val="24"/>
          <w:szCs w:val="24"/>
          <w:lang w:eastAsia="ru-RU"/>
        </w:rPr>
        <w:t>Итоговый рейтинг заявки вычисляется как сумма рейтингов по каждому критерию оценки заявки.</w:t>
      </w:r>
    </w:p>
    <w:p w:rsidR="000A6B44" w:rsidRPr="009C6FAF" w:rsidRDefault="009C6FAF" w:rsidP="000A6B4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C6FAF">
        <w:rPr>
          <w:rFonts w:ascii="Times New Roman" w:eastAsia="Times New Roman" w:hAnsi="Times New Roman" w:cs="Times New Roman"/>
          <w:sz w:val="24"/>
          <w:szCs w:val="24"/>
          <w:lang w:eastAsia="ru-RU"/>
        </w:rPr>
        <w:t>Победителем признается участник конкурса, заявке которого присвоен самый высокий итоговый рейтинг. Заявке такого участника конкурса присваи</w:t>
      </w:r>
      <w:r w:rsidR="000A6B44">
        <w:rPr>
          <w:rFonts w:ascii="Times New Roman" w:eastAsia="Times New Roman" w:hAnsi="Times New Roman" w:cs="Times New Roman"/>
          <w:sz w:val="24"/>
          <w:szCs w:val="24"/>
          <w:lang w:eastAsia="ru-RU"/>
        </w:rPr>
        <w:t>вается первый порядковый номер.</w:t>
      </w:r>
    </w:p>
    <w:p w:rsidR="000A6B44" w:rsidRPr="000A6B44" w:rsidRDefault="000A6B44" w:rsidP="00582D45">
      <w:pPr>
        <w:spacing w:after="60" w:line="240" w:lineRule="auto"/>
        <w:ind w:firstLine="567"/>
        <w:jc w:val="both"/>
        <w:rPr>
          <w:rFonts w:ascii="Times New Roman" w:eastAsia="Times New Roman" w:hAnsi="Times New Roman" w:cs="Times New Roman"/>
          <w:sz w:val="24"/>
          <w:szCs w:val="24"/>
          <w:lang w:eastAsia="ru-RU"/>
        </w:rPr>
      </w:pPr>
      <w:r w:rsidRPr="000A6B44">
        <w:rPr>
          <w:rFonts w:ascii="Times New Roman" w:eastAsia="Times New Roman" w:hAnsi="Times New Roman" w:cs="Times New Roman"/>
          <w:sz w:val="24"/>
          <w:szCs w:val="24"/>
          <w:lang w:eastAsia="zh-CN"/>
        </w:rPr>
        <w:t>Заявки на участие в конкурсе участников конкурса оцениваются исходя из следующих критериев:</w:t>
      </w:r>
    </w:p>
    <w:p w:rsidR="000A6B44" w:rsidRPr="000A6B44" w:rsidRDefault="000A6B44" w:rsidP="000A6B44">
      <w:pPr>
        <w:numPr>
          <w:ilvl w:val="0"/>
          <w:numId w:val="11"/>
        </w:numPr>
        <w:tabs>
          <w:tab w:val="left" w:pos="993"/>
        </w:tabs>
        <w:suppressAutoHyphens/>
        <w:spacing w:after="0" w:line="228" w:lineRule="auto"/>
        <w:ind w:left="0" w:firstLine="567"/>
        <w:jc w:val="both"/>
        <w:rPr>
          <w:rFonts w:ascii="Times New Roman" w:eastAsia="Times New Roman" w:hAnsi="Times New Roman" w:cs="Times New Roman"/>
          <w:sz w:val="24"/>
          <w:szCs w:val="24"/>
          <w:lang w:eastAsia="zh-CN"/>
        </w:rPr>
      </w:pPr>
      <w:r w:rsidRPr="000A6B44">
        <w:rPr>
          <w:rFonts w:ascii="Times New Roman" w:eastAsia="Times New Roman" w:hAnsi="Times New Roman" w:cs="Times New Roman"/>
          <w:sz w:val="24"/>
          <w:szCs w:val="24"/>
          <w:lang w:eastAsia="zh-CN"/>
        </w:rPr>
        <w:t xml:space="preserve">Цена </w:t>
      </w:r>
      <w:r w:rsidR="002824E6">
        <w:rPr>
          <w:rFonts w:ascii="Times New Roman" w:eastAsia="Times New Roman" w:hAnsi="Times New Roman" w:cs="Times New Roman"/>
          <w:sz w:val="24"/>
          <w:szCs w:val="24"/>
          <w:lang w:eastAsia="zh-CN"/>
        </w:rPr>
        <w:t>договор</w:t>
      </w:r>
      <w:r w:rsidRPr="000A6B44">
        <w:rPr>
          <w:rFonts w:ascii="Times New Roman" w:eastAsia="Times New Roman" w:hAnsi="Times New Roman" w:cs="Times New Roman"/>
          <w:sz w:val="24"/>
          <w:szCs w:val="24"/>
          <w:lang w:eastAsia="zh-CN"/>
        </w:rPr>
        <w:t xml:space="preserve">а – значимость критерия </w:t>
      </w:r>
      <w:r w:rsidR="00582D45">
        <w:rPr>
          <w:rFonts w:ascii="Times New Roman" w:eastAsia="Times New Roman" w:hAnsi="Times New Roman" w:cs="Times New Roman"/>
          <w:sz w:val="24"/>
          <w:szCs w:val="24"/>
          <w:lang w:eastAsia="zh-CN"/>
        </w:rPr>
        <w:t>3</w:t>
      </w:r>
      <w:r w:rsidRPr="000A6B44">
        <w:rPr>
          <w:rFonts w:ascii="Times New Roman" w:eastAsia="Times New Roman" w:hAnsi="Times New Roman" w:cs="Times New Roman"/>
          <w:sz w:val="24"/>
          <w:szCs w:val="24"/>
          <w:lang w:eastAsia="zh-CN"/>
        </w:rPr>
        <w:t>0%;</w:t>
      </w:r>
    </w:p>
    <w:p w:rsidR="000A6B44" w:rsidRPr="000A6B44" w:rsidRDefault="000A6B44" w:rsidP="000A6B44">
      <w:pPr>
        <w:numPr>
          <w:ilvl w:val="0"/>
          <w:numId w:val="11"/>
        </w:numPr>
        <w:tabs>
          <w:tab w:val="left" w:pos="993"/>
        </w:tabs>
        <w:suppressAutoHyphens/>
        <w:spacing w:after="0" w:line="228" w:lineRule="auto"/>
        <w:ind w:left="0" w:firstLine="567"/>
        <w:jc w:val="both"/>
        <w:rPr>
          <w:rFonts w:ascii="Times New Roman" w:eastAsia="Times New Roman" w:hAnsi="Times New Roman" w:cs="Times New Roman"/>
          <w:sz w:val="24"/>
          <w:szCs w:val="24"/>
          <w:lang w:eastAsia="zh-CN"/>
        </w:rPr>
      </w:pPr>
      <w:r w:rsidRPr="000A6B44">
        <w:rPr>
          <w:rFonts w:ascii="Times New Roman" w:eastAsia="Times New Roman" w:hAnsi="Times New Roman" w:cs="Times New Roman"/>
          <w:sz w:val="24"/>
          <w:szCs w:val="24"/>
          <w:lang w:eastAsia="zh-CN"/>
        </w:rPr>
        <w:t xml:space="preserve">Качество услуг и квалификация участника конкурса – значимость критерия </w:t>
      </w:r>
      <w:r w:rsidR="00582D45">
        <w:rPr>
          <w:rFonts w:ascii="Times New Roman" w:eastAsia="Times New Roman" w:hAnsi="Times New Roman" w:cs="Times New Roman"/>
          <w:sz w:val="24"/>
          <w:szCs w:val="24"/>
          <w:lang w:eastAsia="zh-CN"/>
        </w:rPr>
        <w:t>7</w:t>
      </w:r>
      <w:r w:rsidRPr="000A6B44">
        <w:rPr>
          <w:rFonts w:ascii="Times New Roman" w:eastAsia="Times New Roman" w:hAnsi="Times New Roman" w:cs="Times New Roman"/>
          <w:sz w:val="24"/>
          <w:szCs w:val="24"/>
          <w:lang w:eastAsia="zh-CN"/>
        </w:rPr>
        <w:t>0%;</w:t>
      </w:r>
    </w:p>
    <w:p w:rsidR="000A6B44" w:rsidRPr="000A6B44" w:rsidRDefault="000A6B44" w:rsidP="000A6B44">
      <w:pPr>
        <w:suppressAutoHyphens/>
        <w:spacing w:after="0" w:line="240" w:lineRule="auto"/>
        <w:ind w:firstLine="567"/>
        <w:jc w:val="both"/>
        <w:rPr>
          <w:rFonts w:ascii="Times New Roman" w:eastAsia="Times New Roman" w:hAnsi="Times New Roman" w:cs="Times New Roman"/>
          <w:sz w:val="24"/>
          <w:szCs w:val="24"/>
          <w:lang w:eastAsia="zh-CN"/>
        </w:rPr>
      </w:pPr>
      <w:r w:rsidRPr="000A6B44">
        <w:rPr>
          <w:rFonts w:ascii="Times New Roman" w:eastAsia="Times New Roman" w:hAnsi="Times New Roman" w:cs="Times New Roman"/>
          <w:sz w:val="24"/>
          <w:szCs w:val="24"/>
          <w:lang w:eastAsia="zh-CN"/>
        </w:rPr>
        <w:t>Совокупная значимость указанных критериев составляет 100 баллов.</w:t>
      </w:r>
    </w:p>
    <w:p w:rsidR="000A6B44" w:rsidRPr="000A6B44" w:rsidRDefault="000A6B44" w:rsidP="000A6B44">
      <w:pPr>
        <w:suppressAutoHyphens/>
        <w:spacing w:after="0" w:line="240" w:lineRule="auto"/>
        <w:ind w:firstLine="709"/>
        <w:jc w:val="both"/>
        <w:rPr>
          <w:rFonts w:ascii="Times New Roman" w:eastAsia="Times New Roman" w:hAnsi="Times New Roman" w:cs="Times New Roman"/>
          <w:sz w:val="24"/>
          <w:szCs w:val="24"/>
          <w:lang w:eastAsia="zh-CN"/>
        </w:rPr>
      </w:pPr>
    </w:p>
    <w:tbl>
      <w:tblPr>
        <w:tblW w:w="9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552"/>
        <w:gridCol w:w="3170"/>
      </w:tblGrid>
      <w:tr w:rsidR="000A6B44" w:rsidRPr="000A6B44" w:rsidTr="000A6B44">
        <w:trPr>
          <w:trHeight w:val="773"/>
          <w:tblHeader/>
          <w:jc w:val="center"/>
        </w:trPr>
        <w:tc>
          <w:tcPr>
            <w:tcW w:w="3828" w:type="dxa"/>
            <w:tcBorders>
              <w:top w:val="single" w:sz="4" w:space="0" w:color="auto"/>
              <w:left w:val="single" w:sz="4" w:space="0" w:color="auto"/>
              <w:bottom w:val="single" w:sz="4" w:space="0" w:color="auto"/>
              <w:right w:val="single" w:sz="4" w:space="0" w:color="auto"/>
            </w:tcBorders>
            <w:shd w:val="clear" w:color="auto" w:fill="DBE5F1"/>
            <w:vAlign w:val="center"/>
          </w:tcPr>
          <w:p w:rsidR="000A6B44" w:rsidRPr="000A6B44" w:rsidRDefault="000A6B44" w:rsidP="000A6B44">
            <w:pPr>
              <w:tabs>
                <w:tab w:val="left" w:pos="540"/>
              </w:tabs>
              <w:suppressAutoHyphens/>
              <w:spacing w:after="0" w:line="228" w:lineRule="auto"/>
              <w:jc w:val="center"/>
              <w:rPr>
                <w:rFonts w:ascii="Times New Roman" w:eastAsia="Times New Roman" w:hAnsi="Times New Roman" w:cs="Times New Roman"/>
                <w:b/>
                <w:bCs/>
                <w:sz w:val="24"/>
                <w:szCs w:val="24"/>
                <w:lang w:eastAsia="zh-CN"/>
              </w:rPr>
            </w:pPr>
            <w:r w:rsidRPr="000A6B44">
              <w:rPr>
                <w:rFonts w:ascii="Times New Roman" w:eastAsia="Times New Roman" w:hAnsi="Times New Roman" w:cs="Times New Roman"/>
                <w:b/>
                <w:bCs/>
                <w:sz w:val="24"/>
                <w:szCs w:val="24"/>
                <w:lang w:eastAsia="zh-CN"/>
              </w:rPr>
              <w:t>Критерии оценки конкурсных заявок</w:t>
            </w:r>
          </w:p>
        </w:tc>
        <w:tc>
          <w:tcPr>
            <w:tcW w:w="2552" w:type="dxa"/>
            <w:tcBorders>
              <w:top w:val="single" w:sz="4" w:space="0" w:color="auto"/>
              <w:left w:val="single" w:sz="4" w:space="0" w:color="auto"/>
              <w:bottom w:val="single" w:sz="4" w:space="0" w:color="auto"/>
              <w:right w:val="single" w:sz="2" w:space="0" w:color="auto"/>
            </w:tcBorders>
            <w:shd w:val="clear" w:color="auto" w:fill="DBE5F1"/>
            <w:vAlign w:val="center"/>
          </w:tcPr>
          <w:p w:rsidR="000A6B44" w:rsidRPr="000A6B44" w:rsidRDefault="000A6B44" w:rsidP="000A6B44">
            <w:pPr>
              <w:widowControl w:val="0"/>
              <w:suppressAutoHyphens/>
              <w:autoSpaceDE w:val="0"/>
              <w:spacing w:after="0" w:line="200" w:lineRule="atLeast"/>
              <w:jc w:val="center"/>
              <w:rPr>
                <w:rFonts w:ascii="Times New Roman" w:eastAsia="Times New Roman" w:hAnsi="Times New Roman" w:cs="Times New Roman"/>
                <w:b/>
                <w:sz w:val="24"/>
                <w:szCs w:val="24"/>
                <w:lang w:eastAsia="zh-CN"/>
              </w:rPr>
            </w:pPr>
            <w:r w:rsidRPr="000A6B44">
              <w:rPr>
                <w:rFonts w:ascii="Times New Roman" w:eastAsia="Times New Roman" w:hAnsi="Times New Roman" w:cs="Times New Roman"/>
                <w:b/>
                <w:bCs/>
                <w:sz w:val="24"/>
                <w:szCs w:val="24"/>
                <w:lang w:eastAsia="zh-CN"/>
              </w:rPr>
              <w:t>Коэффициент значимости критерия</w:t>
            </w:r>
          </w:p>
        </w:tc>
        <w:tc>
          <w:tcPr>
            <w:tcW w:w="3170" w:type="dxa"/>
            <w:tcBorders>
              <w:top w:val="single" w:sz="4" w:space="0" w:color="auto"/>
              <w:left w:val="single" w:sz="2" w:space="0" w:color="auto"/>
              <w:bottom w:val="single" w:sz="4" w:space="0" w:color="auto"/>
              <w:right w:val="single" w:sz="4" w:space="0" w:color="auto"/>
            </w:tcBorders>
            <w:shd w:val="clear" w:color="auto" w:fill="DBE5F1"/>
            <w:vAlign w:val="center"/>
          </w:tcPr>
          <w:p w:rsidR="000A6B44" w:rsidRPr="000A6B44" w:rsidRDefault="000A6B44" w:rsidP="000A6B44">
            <w:pPr>
              <w:widowControl w:val="0"/>
              <w:suppressAutoHyphens/>
              <w:autoSpaceDE w:val="0"/>
              <w:spacing w:after="0" w:line="200" w:lineRule="atLeast"/>
              <w:jc w:val="center"/>
              <w:rPr>
                <w:rFonts w:ascii="Times New Roman" w:eastAsia="Times New Roman" w:hAnsi="Times New Roman" w:cs="Times New Roman"/>
                <w:b/>
                <w:sz w:val="24"/>
                <w:szCs w:val="24"/>
                <w:lang w:eastAsia="zh-CN"/>
              </w:rPr>
            </w:pPr>
            <w:r w:rsidRPr="000A6B44">
              <w:rPr>
                <w:rFonts w:ascii="Times New Roman" w:eastAsia="Times New Roman" w:hAnsi="Times New Roman" w:cs="Times New Roman"/>
                <w:b/>
                <w:bCs/>
                <w:sz w:val="24"/>
                <w:szCs w:val="24"/>
                <w:lang w:eastAsia="zh-CN"/>
              </w:rPr>
              <w:t>Величина значимости критерия оценки</w:t>
            </w:r>
          </w:p>
        </w:tc>
      </w:tr>
      <w:tr w:rsidR="000A6B44" w:rsidRPr="000A6B44" w:rsidTr="000A6B44">
        <w:trPr>
          <w:trHeight w:val="671"/>
          <w:jc w:val="center"/>
        </w:trPr>
        <w:tc>
          <w:tcPr>
            <w:tcW w:w="3828" w:type="dxa"/>
            <w:tcBorders>
              <w:top w:val="single" w:sz="4" w:space="0" w:color="auto"/>
              <w:left w:val="single" w:sz="4" w:space="0" w:color="auto"/>
              <w:bottom w:val="single" w:sz="4" w:space="0" w:color="auto"/>
              <w:right w:val="single" w:sz="4" w:space="0" w:color="auto"/>
            </w:tcBorders>
            <w:vAlign w:val="center"/>
          </w:tcPr>
          <w:p w:rsidR="000A6B44" w:rsidRPr="000A6B44" w:rsidRDefault="000A6B44" w:rsidP="000A6B44">
            <w:pPr>
              <w:tabs>
                <w:tab w:val="left" w:pos="540"/>
              </w:tabs>
              <w:suppressAutoHyphens/>
              <w:spacing w:after="0" w:line="228" w:lineRule="auto"/>
              <w:rPr>
                <w:rFonts w:ascii="Times New Roman" w:eastAsia="Times New Roman" w:hAnsi="Times New Roman" w:cs="Times New Roman"/>
                <w:bCs/>
                <w:sz w:val="24"/>
                <w:szCs w:val="24"/>
                <w:lang w:eastAsia="zh-CN"/>
              </w:rPr>
            </w:pPr>
            <w:r w:rsidRPr="000A6B44">
              <w:rPr>
                <w:rFonts w:ascii="Times New Roman" w:eastAsia="Times New Roman" w:hAnsi="Times New Roman" w:cs="Times New Roman"/>
                <w:bCs/>
                <w:sz w:val="24"/>
                <w:szCs w:val="24"/>
                <w:lang w:eastAsia="zh-CN"/>
              </w:rPr>
              <w:t xml:space="preserve">Цена </w:t>
            </w:r>
            <w:r w:rsidR="002824E6">
              <w:rPr>
                <w:rFonts w:ascii="Times New Roman" w:eastAsia="Times New Roman" w:hAnsi="Times New Roman" w:cs="Times New Roman"/>
                <w:bCs/>
                <w:sz w:val="24"/>
                <w:szCs w:val="24"/>
                <w:lang w:eastAsia="zh-CN"/>
              </w:rPr>
              <w:t>договор</w:t>
            </w:r>
            <w:r w:rsidRPr="000A6B44">
              <w:rPr>
                <w:rFonts w:ascii="Times New Roman" w:eastAsia="Times New Roman" w:hAnsi="Times New Roman" w:cs="Times New Roman"/>
                <w:bCs/>
                <w:sz w:val="24"/>
                <w:szCs w:val="24"/>
                <w:lang w:eastAsia="zh-CN"/>
              </w:rPr>
              <w:t>а</w:t>
            </w:r>
          </w:p>
        </w:tc>
        <w:tc>
          <w:tcPr>
            <w:tcW w:w="2552" w:type="dxa"/>
            <w:tcBorders>
              <w:top w:val="single" w:sz="4" w:space="0" w:color="auto"/>
              <w:left w:val="single" w:sz="4" w:space="0" w:color="auto"/>
              <w:bottom w:val="single" w:sz="4" w:space="0" w:color="auto"/>
              <w:right w:val="single" w:sz="2" w:space="0" w:color="auto"/>
            </w:tcBorders>
            <w:vAlign w:val="center"/>
          </w:tcPr>
          <w:p w:rsidR="000A6B44" w:rsidRPr="000A6B44" w:rsidRDefault="000A6B44" w:rsidP="000A6B44">
            <w:pPr>
              <w:widowControl w:val="0"/>
              <w:suppressAutoHyphens/>
              <w:autoSpaceDE w:val="0"/>
              <w:spacing w:after="0" w:line="200" w:lineRule="atLeast"/>
              <w:jc w:val="center"/>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0,3</w:t>
            </w:r>
            <w:r w:rsidRPr="000A6B44">
              <w:rPr>
                <w:rFonts w:ascii="Times New Roman" w:eastAsia="Times New Roman" w:hAnsi="Times New Roman" w:cs="Times New Roman"/>
                <w:bCs/>
                <w:sz w:val="24"/>
                <w:szCs w:val="24"/>
                <w:lang w:eastAsia="zh-CN"/>
              </w:rPr>
              <w:t>0</w:t>
            </w:r>
          </w:p>
        </w:tc>
        <w:tc>
          <w:tcPr>
            <w:tcW w:w="3170" w:type="dxa"/>
            <w:tcBorders>
              <w:top w:val="single" w:sz="4" w:space="0" w:color="auto"/>
              <w:left w:val="single" w:sz="2" w:space="0" w:color="auto"/>
              <w:bottom w:val="single" w:sz="4" w:space="0" w:color="auto"/>
              <w:right w:val="single" w:sz="4" w:space="0" w:color="auto"/>
            </w:tcBorders>
            <w:vAlign w:val="center"/>
          </w:tcPr>
          <w:p w:rsidR="000A6B44" w:rsidRPr="000A6B44" w:rsidRDefault="000A6B44" w:rsidP="000A6B44">
            <w:pPr>
              <w:widowControl w:val="0"/>
              <w:suppressAutoHyphens/>
              <w:autoSpaceDE w:val="0"/>
              <w:spacing w:after="0" w:line="200" w:lineRule="atLeast"/>
              <w:jc w:val="center"/>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3</w:t>
            </w:r>
            <w:r w:rsidR="00444C21">
              <w:rPr>
                <w:rFonts w:ascii="Times New Roman" w:eastAsia="Times New Roman" w:hAnsi="Times New Roman" w:cs="Times New Roman"/>
                <w:bCs/>
                <w:sz w:val="24"/>
                <w:szCs w:val="24"/>
                <w:lang w:eastAsia="zh-CN"/>
              </w:rPr>
              <w:t>0</w:t>
            </w:r>
            <w:r w:rsidRPr="000A6B44">
              <w:rPr>
                <w:rFonts w:ascii="Times New Roman" w:eastAsia="Times New Roman" w:hAnsi="Times New Roman" w:cs="Times New Roman"/>
                <w:bCs/>
                <w:sz w:val="24"/>
                <w:szCs w:val="24"/>
                <w:lang w:eastAsia="zh-CN"/>
              </w:rPr>
              <w:t>%</w:t>
            </w:r>
          </w:p>
        </w:tc>
      </w:tr>
      <w:tr w:rsidR="000A6B44" w:rsidRPr="000A6B44" w:rsidTr="000A6B44">
        <w:trPr>
          <w:trHeight w:val="695"/>
          <w:jc w:val="center"/>
        </w:trPr>
        <w:tc>
          <w:tcPr>
            <w:tcW w:w="3828" w:type="dxa"/>
            <w:tcBorders>
              <w:top w:val="single" w:sz="4" w:space="0" w:color="auto"/>
              <w:left w:val="single" w:sz="4" w:space="0" w:color="auto"/>
              <w:bottom w:val="single" w:sz="4" w:space="0" w:color="auto"/>
              <w:right w:val="single" w:sz="4" w:space="0" w:color="auto"/>
            </w:tcBorders>
            <w:vAlign w:val="center"/>
          </w:tcPr>
          <w:p w:rsidR="000A6B44" w:rsidRPr="000A6B44" w:rsidRDefault="000A6B44" w:rsidP="000A6B44">
            <w:pPr>
              <w:tabs>
                <w:tab w:val="left" w:pos="540"/>
              </w:tabs>
              <w:suppressAutoHyphens/>
              <w:spacing w:after="0" w:line="228" w:lineRule="auto"/>
              <w:rPr>
                <w:rFonts w:ascii="Times New Roman" w:eastAsia="Times New Roman" w:hAnsi="Times New Roman" w:cs="Times New Roman"/>
                <w:bCs/>
                <w:sz w:val="24"/>
                <w:szCs w:val="24"/>
                <w:lang w:eastAsia="zh-CN"/>
              </w:rPr>
            </w:pPr>
            <w:r w:rsidRPr="000A6B44">
              <w:rPr>
                <w:rFonts w:ascii="Times New Roman" w:eastAsia="Times New Roman" w:hAnsi="Times New Roman" w:cs="Times New Roman"/>
                <w:bCs/>
                <w:sz w:val="24"/>
                <w:szCs w:val="24"/>
                <w:lang w:eastAsia="zh-CN"/>
              </w:rPr>
              <w:t>Качество услуг и квалификация участника конкурса</w:t>
            </w:r>
          </w:p>
        </w:tc>
        <w:tc>
          <w:tcPr>
            <w:tcW w:w="2552" w:type="dxa"/>
            <w:tcBorders>
              <w:top w:val="single" w:sz="4" w:space="0" w:color="auto"/>
              <w:left w:val="single" w:sz="4" w:space="0" w:color="auto"/>
              <w:bottom w:val="single" w:sz="4" w:space="0" w:color="auto"/>
              <w:right w:val="single" w:sz="2" w:space="0" w:color="auto"/>
            </w:tcBorders>
            <w:vAlign w:val="center"/>
          </w:tcPr>
          <w:p w:rsidR="000A6B44" w:rsidRPr="000A6B44" w:rsidRDefault="000A6B44" w:rsidP="000A6B44">
            <w:pPr>
              <w:widowControl w:val="0"/>
              <w:suppressAutoHyphens/>
              <w:autoSpaceDE w:val="0"/>
              <w:spacing w:after="0" w:line="200" w:lineRule="atLeast"/>
              <w:jc w:val="center"/>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0,7</w:t>
            </w:r>
            <w:r w:rsidRPr="000A6B44">
              <w:rPr>
                <w:rFonts w:ascii="Times New Roman" w:eastAsia="Times New Roman" w:hAnsi="Times New Roman" w:cs="Times New Roman"/>
                <w:bCs/>
                <w:sz w:val="24"/>
                <w:szCs w:val="24"/>
                <w:lang w:eastAsia="zh-CN"/>
              </w:rPr>
              <w:t>0</w:t>
            </w:r>
          </w:p>
        </w:tc>
        <w:tc>
          <w:tcPr>
            <w:tcW w:w="3170" w:type="dxa"/>
            <w:tcBorders>
              <w:top w:val="single" w:sz="4" w:space="0" w:color="auto"/>
              <w:left w:val="single" w:sz="2" w:space="0" w:color="auto"/>
              <w:bottom w:val="single" w:sz="4" w:space="0" w:color="auto"/>
              <w:right w:val="single" w:sz="4" w:space="0" w:color="auto"/>
            </w:tcBorders>
            <w:vAlign w:val="center"/>
          </w:tcPr>
          <w:p w:rsidR="000A6B44" w:rsidRPr="000A6B44" w:rsidRDefault="000A6B44" w:rsidP="000A6B44">
            <w:pPr>
              <w:widowControl w:val="0"/>
              <w:suppressAutoHyphens/>
              <w:autoSpaceDE w:val="0"/>
              <w:spacing w:after="0" w:line="200" w:lineRule="atLeast"/>
              <w:jc w:val="center"/>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7</w:t>
            </w:r>
            <w:r w:rsidR="00444C21">
              <w:rPr>
                <w:rFonts w:ascii="Times New Roman" w:eastAsia="Times New Roman" w:hAnsi="Times New Roman" w:cs="Times New Roman"/>
                <w:bCs/>
                <w:sz w:val="24"/>
                <w:szCs w:val="24"/>
                <w:lang w:eastAsia="zh-CN"/>
              </w:rPr>
              <w:t>0</w:t>
            </w:r>
            <w:r w:rsidRPr="000A6B44">
              <w:rPr>
                <w:rFonts w:ascii="Times New Roman" w:eastAsia="Times New Roman" w:hAnsi="Times New Roman" w:cs="Times New Roman"/>
                <w:bCs/>
                <w:sz w:val="24"/>
                <w:szCs w:val="24"/>
                <w:lang w:eastAsia="zh-CN"/>
              </w:rPr>
              <w:t>%</w:t>
            </w:r>
          </w:p>
        </w:tc>
      </w:tr>
      <w:tr w:rsidR="000A6B44" w:rsidRPr="000A6B44" w:rsidTr="000A6B44">
        <w:trPr>
          <w:trHeight w:val="187"/>
          <w:jc w:val="center"/>
        </w:trPr>
        <w:tc>
          <w:tcPr>
            <w:tcW w:w="3828" w:type="dxa"/>
            <w:tcBorders>
              <w:top w:val="single" w:sz="4" w:space="0" w:color="auto"/>
              <w:left w:val="single" w:sz="4" w:space="0" w:color="auto"/>
              <w:bottom w:val="single" w:sz="4" w:space="0" w:color="auto"/>
              <w:right w:val="single" w:sz="4" w:space="0" w:color="auto"/>
            </w:tcBorders>
            <w:vAlign w:val="center"/>
          </w:tcPr>
          <w:p w:rsidR="000A6B44" w:rsidRPr="000A6B44" w:rsidRDefault="000A6B44" w:rsidP="000A6B44">
            <w:pPr>
              <w:tabs>
                <w:tab w:val="left" w:pos="540"/>
              </w:tabs>
              <w:suppressAutoHyphens/>
              <w:spacing w:after="0" w:line="228" w:lineRule="auto"/>
              <w:rPr>
                <w:rFonts w:ascii="Times New Roman" w:eastAsia="Times New Roman" w:hAnsi="Times New Roman" w:cs="Times New Roman"/>
                <w:b/>
                <w:bCs/>
                <w:sz w:val="24"/>
                <w:szCs w:val="24"/>
                <w:lang w:eastAsia="zh-CN"/>
              </w:rPr>
            </w:pPr>
            <w:r w:rsidRPr="000A6B44">
              <w:rPr>
                <w:rFonts w:ascii="Times New Roman" w:eastAsia="Times New Roman" w:hAnsi="Times New Roman" w:cs="Times New Roman"/>
                <w:b/>
                <w:bCs/>
                <w:sz w:val="24"/>
                <w:szCs w:val="24"/>
                <w:lang w:eastAsia="zh-CN"/>
              </w:rPr>
              <w:t>Итого сумма коэффициентов значимости</w:t>
            </w:r>
          </w:p>
        </w:tc>
        <w:tc>
          <w:tcPr>
            <w:tcW w:w="2552" w:type="dxa"/>
            <w:tcBorders>
              <w:top w:val="single" w:sz="4" w:space="0" w:color="auto"/>
              <w:left w:val="single" w:sz="4" w:space="0" w:color="auto"/>
              <w:bottom w:val="single" w:sz="4" w:space="0" w:color="auto"/>
              <w:right w:val="single" w:sz="2" w:space="0" w:color="auto"/>
            </w:tcBorders>
            <w:vAlign w:val="center"/>
          </w:tcPr>
          <w:p w:rsidR="000A6B44" w:rsidRPr="000A6B44" w:rsidRDefault="000A6B44" w:rsidP="000A6B44">
            <w:pPr>
              <w:widowControl w:val="0"/>
              <w:suppressAutoHyphens/>
              <w:autoSpaceDE w:val="0"/>
              <w:spacing w:after="0" w:line="200" w:lineRule="atLeast"/>
              <w:jc w:val="center"/>
              <w:rPr>
                <w:rFonts w:ascii="Times New Roman" w:eastAsia="Times New Roman" w:hAnsi="Times New Roman" w:cs="Times New Roman"/>
                <w:b/>
                <w:bCs/>
                <w:sz w:val="24"/>
                <w:szCs w:val="24"/>
                <w:lang w:eastAsia="zh-CN"/>
              </w:rPr>
            </w:pPr>
            <w:r w:rsidRPr="000A6B44">
              <w:rPr>
                <w:rFonts w:ascii="Times New Roman" w:eastAsia="Times New Roman" w:hAnsi="Times New Roman" w:cs="Times New Roman"/>
                <w:b/>
                <w:bCs/>
                <w:sz w:val="24"/>
                <w:szCs w:val="24"/>
                <w:lang w:eastAsia="zh-CN"/>
              </w:rPr>
              <w:t>1,00</w:t>
            </w:r>
          </w:p>
        </w:tc>
        <w:tc>
          <w:tcPr>
            <w:tcW w:w="3170" w:type="dxa"/>
            <w:tcBorders>
              <w:top w:val="single" w:sz="4" w:space="0" w:color="auto"/>
              <w:left w:val="single" w:sz="2" w:space="0" w:color="auto"/>
              <w:bottom w:val="single" w:sz="4" w:space="0" w:color="auto"/>
              <w:right w:val="single" w:sz="4" w:space="0" w:color="auto"/>
            </w:tcBorders>
            <w:vAlign w:val="center"/>
          </w:tcPr>
          <w:p w:rsidR="000A6B44" w:rsidRPr="000A6B44" w:rsidRDefault="00444C21" w:rsidP="000A6B44">
            <w:pPr>
              <w:widowControl w:val="0"/>
              <w:suppressAutoHyphens/>
              <w:autoSpaceDE w:val="0"/>
              <w:spacing w:after="0" w:line="200" w:lineRule="atLeast"/>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100</w:t>
            </w:r>
            <w:r w:rsidR="000A6B44" w:rsidRPr="000A6B44">
              <w:rPr>
                <w:rFonts w:ascii="Times New Roman" w:eastAsia="Times New Roman" w:hAnsi="Times New Roman" w:cs="Times New Roman"/>
                <w:b/>
                <w:bCs/>
                <w:sz w:val="24"/>
                <w:szCs w:val="24"/>
                <w:lang w:eastAsia="zh-CN"/>
              </w:rPr>
              <w:t>%</w:t>
            </w:r>
          </w:p>
        </w:tc>
      </w:tr>
    </w:tbl>
    <w:p w:rsidR="00D35599" w:rsidRPr="00D35599" w:rsidRDefault="00D35599" w:rsidP="00582D45">
      <w:pPr>
        <w:tabs>
          <w:tab w:val="left" w:pos="709"/>
        </w:tabs>
        <w:suppressAutoHyphens/>
        <w:spacing w:after="0" w:line="228" w:lineRule="auto"/>
        <w:jc w:val="both"/>
        <w:rPr>
          <w:rFonts w:ascii="Times New Roman" w:eastAsia="Times New Roman" w:hAnsi="Times New Roman" w:cs="Times New Roman"/>
          <w:color w:val="000000"/>
          <w:sz w:val="24"/>
          <w:szCs w:val="24"/>
          <w:lang w:eastAsia="zh-CN"/>
        </w:rPr>
      </w:pPr>
    </w:p>
    <w:p w:rsidR="00D35599" w:rsidRPr="00D35599" w:rsidRDefault="008573F1" w:rsidP="00D35599">
      <w:pPr>
        <w:tabs>
          <w:tab w:val="left" w:pos="993"/>
        </w:tabs>
        <w:suppressAutoHyphens/>
        <w:spacing w:after="0" w:line="228" w:lineRule="auto"/>
        <w:ind w:left="709"/>
        <w:jc w:val="both"/>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 xml:space="preserve">1. </w:t>
      </w:r>
      <w:r w:rsidR="00D35599" w:rsidRPr="00D35599">
        <w:rPr>
          <w:rFonts w:ascii="Times New Roman" w:eastAsia="Times New Roman" w:hAnsi="Times New Roman" w:cs="Times New Roman"/>
          <w:b/>
          <w:bCs/>
          <w:sz w:val="24"/>
          <w:szCs w:val="24"/>
          <w:lang w:eastAsia="zh-CN"/>
        </w:rPr>
        <w:t>Методика оценки заявок на участие в конкурсе</w:t>
      </w:r>
    </w:p>
    <w:p w:rsidR="00D35599" w:rsidRPr="00D35599" w:rsidRDefault="008573F1" w:rsidP="00D35599">
      <w:pPr>
        <w:tabs>
          <w:tab w:val="left" w:pos="540"/>
        </w:tabs>
        <w:suppressAutoHyphens/>
        <w:spacing w:after="0" w:line="228"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1.</w:t>
      </w:r>
      <w:r w:rsidR="00D35599" w:rsidRPr="00AB5DF9">
        <w:rPr>
          <w:rFonts w:ascii="Times New Roman" w:eastAsia="Times New Roman" w:hAnsi="Times New Roman" w:cs="Times New Roman"/>
          <w:b/>
          <w:sz w:val="24"/>
          <w:szCs w:val="24"/>
          <w:lang w:eastAsia="zh-CN"/>
        </w:rPr>
        <w:t>1.</w:t>
      </w:r>
      <w:r w:rsidR="00D35599" w:rsidRPr="00D35599">
        <w:rPr>
          <w:rFonts w:ascii="Times New Roman" w:eastAsia="Times New Roman" w:hAnsi="Times New Roman" w:cs="Times New Roman"/>
          <w:sz w:val="24"/>
          <w:szCs w:val="24"/>
          <w:lang w:eastAsia="zh-CN"/>
        </w:rPr>
        <w:t xml:space="preserve"> Оценка и сопоставление заявок на участие в конкурсе осуществляется конкурсной комиссией в целях выявления лучших условий исполнения </w:t>
      </w:r>
      <w:r w:rsidR="002824E6">
        <w:rPr>
          <w:rFonts w:ascii="Times New Roman" w:eastAsia="Times New Roman" w:hAnsi="Times New Roman" w:cs="Times New Roman"/>
          <w:sz w:val="24"/>
          <w:szCs w:val="24"/>
          <w:lang w:eastAsia="zh-CN"/>
        </w:rPr>
        <w:t>договор</w:t>
      </w:r>
      <w:r w:rsidR="00D35599" w:rsidRPr="00D35599">
        <w:rPr>
          <w:rFonts w:ascii="Times New Roman" w:eastAsia="Times New Roman" w:hAnsi="Times New Roman" w:cs="Times New Roman"/>
          <w:sz w:val="24"/>
          <w:szCs w:val="24"/>
          <w:lang w:eastAsia="zh-CN"/>
        </w:rPr>
        <w:t>а, в соответствии с критериями, их содержанием и значимостью, установленными в настоящей конкурсной документации. Оценке подлежат</w:t>
      </w:r>
      <w:r w:rsidR="00AB5DF9">
        <w:rPr>
          <w:rFonts w:ascii="Times New Roman" w:eastAsia="Times New Roman" w:hAnsi="Times New Roman" w:cs="Times New Roman"/>
          <w:bCs/>
          <w:sz w:val="24"/>
          <w:szCs w:val="24"/>
          <w:lang w:eastAsia="zh-CN"/>
        </w:rPr>
        <w:t xml:space="preserve"> заявки, поданные участниками, </w:t>
      </w:r>
      <w:r w:rsidR="00D35599" w:rsidRPr="00D35599">
        <w:rPr>
          <w:rFonts w:ascii="Times New Roman" w:eastAsia="Times New Roman" w:hAnsi="Times New Roman" w:cs="Times New Roman"/>
          <w:bCs/>
          <w:sz w:val="24"/>
          <w:szCs w:val="24"/>
          <w:lang w:eastAsia="zh-CN"/>
        </w:rPr>
        <w:t>которые признаны участниками конкурса.</w:t>
      </w:r>
    </w:p>
    <w:p w:rsidR="00D35599" w:rsidRPr="00D35599" w:rsidRDefault="008573F1" w:rsidP="00D35599">
      <w:pPr>
        <w:suppressAutoHyphens/>
        <w:spacing w:after="0" w:line="228" w:lineRule="auto"/>
        <w:ind w:firstLine="720"/>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1.</w:t>
      </w:r>
      <w:r w:rsidR="00D35599" w:rsidRPr="00AB5DF9">
        <w:rPr>
          <w:rFonts w:ascii="Times New Roman" w:eastAsia="Times New Roman" w:hAnsi="Times New Roman" w:cs="Times New Roman"/>
          <w:b/>
          <w:sz w:val="24"/>
          <w:szCs w:val="24"/>
          <w:lang w:eastAsia="zh-CN"/>
        </w:rPr>
        <w:t>2.</w:t>
      </w:r>
      <w:r w:rsidR="00D35599" w:rsidRPr="00D35599">
        <w:rPr>
          <w:rFonts w:ascii="Times New Roman" w:eastAsia="Times New Roman" w:hAnsi="Times New Roman" w:cs="Times New Roman"/>
          <w:sz w:val="24"/>
          <w:szCs w:val="24"/>
          <w:lang w:eastAsia="zh-CN"/>
        </w:rPr>
        <w:t xml:space="preserve"> Оценка и сопоставление заявок на участие в конкурсе осуществляется непосредственно членами конкурсной комиссии. Конкурсная комиссия, при проведении оценки и сопоставления заявок, может руководствоваться мнением экспертов, которых она вправе привлекать к своей деятельности в порядке, предусмотренном законодательствам Российской Федерации.</w:t>
      </w:r>
    </w:p>
    <w:p w:rsidR="009C6FAF" w:rsidRDefault="009C6FAF" w:rsidP="009C6FAF">
      <w:pPr>
        <w:spacing w:after="60" w:line="240" w:lineRule="auto"/>
        <w:ind w:firstLine="709"/>
        <w:jc w:val="both"/>
        <w:rPr>
          <w:rFonts w:ascii="Times New Roman" w:eastAsia="Times New Roman" w:hAnsi="Times New Roman" w:cs="Times New Roman"/>
          <w:b/>
          <w:i/>
          <w:sz w:val="24"/>
          <w:szCs w:val="24"/>
          <w:lang w:eastAsia="ru-RU"/>
        </w:rPr>
      </w:pPr>
    </w:p>
    <w:p w:rsidR="00D35599" w:rsidRPr="00AB5DF9" w:rsidRDefault="008573F1" w:rsidP="00D35599">
      <w:pPr>
        <w:tabs>
          <w:tab w:val="left" w:pos="540"/>
        </w:tabs>
        <w:suppressAutoHyphens/>
        <w:spacing w:after="0" w:line="228" w:lineRule="auto"/>
        <w:ind w:firstLine="709"/>
        <w:jc w:val="both"/>
        <w:rPr>
          <w:rFonts w:ascii="Times New Roman" w:eastAsia="Times New Roman" w:hAnsi="Times New Roman" w:cs="Times New Roman"/>
          <w:b/>
          <w:lang w:eastAsia="zh-CN"/>
        </w:rPr>
      </w:pPr>
      <w:r>
        <w:rPr>
          <w:rFonts w:ascii="Times New Roman" w:eastAsia="Times New Roman" w:hAnsi="Times New Roman" w:cs="Times New Roman"/>
          <w:b/>
          <w:bCs/>
          <w:sz w:val="24"/>
          <w:szCs w:val="24"/>
          <w:u w:val="single"/>
          <w:lang w:eastAsia="zh-CN"/>
        </w:rPr>
        <w:t>2</w:t>
      </w:r>
      <w:r w:rsidR="00D35599" w:rsidRPr="00AB5DF9">
        <w:rPr>
          <w:rFonts w:ascii="Times New Roman" w:eastAsia="Times New Roman" w:hAnsi="Times New Roman" w:cs="Times New Roman"/>
          <w:b/>
          <w:bCs/>
          <w:sz w:val="24"/>
          <w:szCs w:val="24"/>
          <w:u w:val="single"/>
          <w:lang w:eastAsia="zh-CN"/>
        </w:rPr>
        <w:t xml:space="preserve">. Оценка заявок по критерию «Цена </w:t>
      </w:r>
      <w:r w:rsidR="002824E6">
        <w:rPr>
          <w:rFonts w:ascii="Times New Roman" w:eastAsia="Times New Roman" w:hAnsi="Times New Roman" w:cs="Times New Roman"/>
          <w:b/>
          <w:bCs/>
          <w:sz w:val="24"/>
          <w:szCs w:val="24"/>
          <w:u w:val="single"/>
          <w:lang w:eastAsia="zh-CN"/>
        </w:rPr>
        <w:t>договор</w:t>
      </w:r>
      <w:r w:rsidR="00D35599" w:rsidRPr="00AB5DF9">
        <w:rPr>
          <w:rFonts w:ascii="Times New Roman" w:eastAsia="Times New Roman" w:hAnsi="Times New Roman" w:cs="Times New Roman"/>
          <w:b/>
          <w:bCs/>
          <w:sz w:val="24"/>
          <w:szCs w:val="24"/>
          <w:u w:val="single"/>
          <w:lang w:eastAsia="zh-CN"/>
        </w:rPr>
        <w:t>а»</w:t>
      </w:r>
    </w:p>
    <w:p w:rsidR="00D35599" w:rsidRPr="00D35599" w:rsidRDefault="00D35599" w:rsidP="00D35599">
      <w:pPr>
        <w:suppressAutoHyphens/>
        <w:spacing w:after="0" w:line="228" w:lineRule="auto"/>
        <w:ind w:firstLine="720"/>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 xml:space="preserve">Для определения лучших условий исполнения </w:t>
      </w:r>
      <w:r w:rsidR="002824E6">
        <w:rPr>
          <w:rFonts w:ascii="Times New Roman" w:eastAsia="Times New Roman" w:hAnsi="Times New Roman" w:cs="Times New Roman"/>
          <w:sz w:val="24"/>
          <w:szCs w:val="24"/>
          <w:lang w:eastAsia="zh-CN"/>
        </w:rPr>
        <w:t>договор</w:t>
      </w:r>
      <w:r w:rsidRPr="00D35599">
        <w:rPr>
          <w:rFonts w:ascii="Times New Roman" w:eastAsia="Times New Roman" w:hAnsi="Times New Roman" w:cs="Times New Roman"/>
          <w:sz w:val="24"/>
          <w:szCs w:val="24"/>
          <w:lang w:eastAsia="zh-CN"/>
        </w:rPr>
        <w:t xml:space="preserve">а, предложенных в заявках на участие в конкурсе, конкурсная комиссия оценивает и сопоставляет такие заявки по цене </w:t>
      </w:r>
      <w:r w:rsidR="002824E6">
        <w:rPr>
          <w:rFonts w:ascii="Times New Roman" w:eastAsia="Times New Roman" w:hAnsi="Times New Roman" w:cs="Times New Roman"/>
          <w:sz w:val="24"/>
          <w:szCs w:val="24"/>
          <w:lang w:eastAsia="zh-CN"/>
        </w:rPr>
        <w:t>договор</w:t>
      </w:r>
      <w:r w:rsidRPr="00D35599">
        <w:rPr>
          <w:rFonts w:ascii="Times New Roman" w:eastAsia="Times New Roman" w:hAnsi="Times New Roman" w:cs="Times New Roman"/>
          <w:sz w:val="24"/>
          <w:szCs w:val="24"/>
          <w:lang w:eastAsia="zh-CN"/>
        </w:rPr>
        <w:t>а.</w:t>
      </w:r>
    </w:p>
    <w:p w:rsidR="00D35599" w:rsidRPr="00D35599" w:rsidRDefault="00D35599" w:rsidP="00D35599">
      <w:pPr>
        <w:suppressAutoHyphens/>
        <w:spacing w:after="0" w:line="228" w:lineRule="auto"/>
        <w:ind w:firstLine="720"/>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 xml:space="preserve">Рейтинг, присуждаемый оцениваемой заявке по критерию «цена </w:t>
      </w:r>
      <w:r w:rsidR="002824E6">
        <w:rPr>
          <w:rFonts w:ascii="Times New Roman" w:eastAsia="Times New Roman" w:hAnsi="Times New Roman" w:cs="Times New Roman"/>
          <w:sz w:val="24"/>
          <w:szCs w:val="24"/>
          <w:lang w:eastAsia="zh-CN"/>
        </w:rPr>
        <w:t>договор</w:t>
      </w:r>
      <w:r w:rsidRPr="00D35599">
        <w:rPr>
          <w:rFonts w:ascii="Times New Roman" w:eastAsia="Times New Roman" w:hAnsi="Times New Roman" w:cs="Times New Roman"/>
          <w:sz w:val="24"/>
          <w:szCs w:val="24"/>
          <w:lang w:eastAsia="zh-CN"/>
        </w:rPr>
        <w:t>а», определяется по формуле:</w:t>
      </w:r>
    </w:p>
    <w:p w:rsidR="00D35599" w:rsidRPr="00D35599" w:rsidRDefault="00D35599" w:rsidP="00D35599">
      <w:pPr>
        <w:suppressAutoHyphens/>
        <w:spacing w:after="0" w:line="228" w:lineRule="auto"/>
        <w:ind w:firstLine="720"/>
        <w:jc w:val="both"/>
        <w:rPr>
          <w:rFonts w:ascii="Times New Roman" w:eastAsia="Times New Roman" w:hAnsi="Times New Roman" w:cs="Times New Roman"/>
          <w:sz w:val="24"/>
          <w:szCs w:val="24"/>
          <w:highlight w:val="yellow"/>
          <w:lang w:eastAsia="zh-CN"/>
        </w:rPr>
      </w:pPr>
    </w:p>
    <w:p w:rsidR="00D35599" w:rsidRPr="00D35599" w:rsidRDefault="00D35599" w:rsidP="00D35599">
      <w:pPr>
        <w:suppressAutoHyphens/>
        <w:spacing w:after="0" w:line="228" w:lineRule="auto"/>
        <w:jc w:val="center"/>
        <w:rPr>
          <w:rFonts w:ascii="Times New Roman" w:eastAsia="Times New Roman" w:hAnsi="Times New Roman" w:cs="Times New Roman"/>
          <w:sz w:val="24"/>
          <w:szCs w:val="24"/>
          <w:lang w:eastAsia="zh-CN"/>
        </w:rPr>
      </w:pPr>
      <w:r w:rsidRPr="00D35599">
        <w:rPr>
          <w:rFonts w:ascii="Times New Roman" w:eastAsia="Times New Roman" w:hAnsi="Times New Roman" w:cs="Times New Roman"/>
          <w:position w:val="-30"/>
          <w:sz w:val="24"/>
          <w:szCs w:val="24"/>
          <w:lang w:eastAsia="zh-CN"/>
        </w:rPr>
        <w:object w:dxaOrig="23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85pt;height:34.45pt" o:ole="">
            <v:imagedata r:id="rId12" o:title=""/>
          </v:shape>
          <o:OLEObject Type="Embed" ProgID="Equation.3" ShapeID="_x0000_i1025" DrawAspect="Content" ObjectID="_1635151514" r:id="rId13"/>
        </w:object>
      </w:r>
      <w:r w:rsidRPr="00D35599">
        <w:rPr>
          <w:rFonts w:ascii="Times New Roman" w:eastAsia="Times New Roman" w:hAnsi="Times New Roman" w:cs="Times New Roman"/>
          <w:sz w:val="24"/>
          <w:szCs w:val="24"/>
          <w:lang w:eastAsia="zh-CN"/>
        </w:rPr>
        <w:t>,</w:t>
      </w:r>
    </w:p>
    <w:p w:rsidR="00D35599" w:rsidRPr="00D35599" w:rsidRDefault="00D35599" w:rsidP="00D35599">
      <w:pPr>
        <w:suppressAutoHyphens/>
        <w:autoSpaceDE w:val="0"/>
        <w:spacing w:after="0" w:line="240" w:lineRule="auto"/>
        <w:ind w:firstLine="709"/>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где:</w:t>
      </w:r>
    </w:p>
    <w:p w:rsidR="00D35599" w:rsidRPr="00D35599" w:rsidRDefault="00D35599" w:rsidP="00D35599">
      <w:pPr>
        <w:tabs>
          <w:tab w:val="left" w:pos="567"/>
        </w:tabs>
        <w:suppressAutoHyphens/>
        <w:autoSpaceDE w:val="0"/>
        <w:spacing w:after="0" w:line="240" w:lineRule="auto"/>
        <w:ind w:left="567" w:firstLine="142"/>
        <w:rPr>
          <w:rFonts w:ascii="Times New Roman" w:eastAsia="Times New Roman" w:hAnsi="Times New Roman" w:cs="Times New Roman"/>
          <w:sz w:val="24"/>
          <w:szCs w:val="24"/>
          <w:lang w:eastAsia="zh-CN"/>
        </w:rPr>
      </w:pPr>
      <w:r w:rsidRPr="00D35599">
        <w:rPr>
          <w:rFonts w:ascii="Times New Roman" w:eastAsia="Times New Roman" w:hAnsi="Times New Roman" w:cs="Times New Roman"/>
          <w:i/>
          <w:sz w:val="24"/>
          <w:szCs w:val="24"/>
          <w:lang w:eastAsia="zh-CN"/>
        </w:rPr>
        <w:t>ЦБ</w:t>
      </w:r>
      <w:proofErr w:type="spellStart"/>
      <w:r w:rsidRPr="00D35599">
        <w:rPr>
          <w:rFonts w:ascii="Times New Roman" w:eastAsia="Times New Roman" w:hAnsi="Times New Roman" w:cs="Times New Roman"/>
          <w:i/>
          <w:sz w:val="24"/>
          <w:szCs w:val="24"/>
          <w:vertAlign w:val="subscript"/>
          <w:lang w:val="en-US" w:eastAsia="zh-CN"/>
        </w:rPr>
        <w:t>i</w:t>
      </w:r>
      <w:proofErr w:type="spellEnd"/>
      <w:r w:rsidRPr="00D35599">
        <w:rPr>
          <w:rFonts w:ascii="Times New Roman" w:eastAsia="Times New Roman" w:hAnsi="Times New Roman" w:cs="Times New Roman"/>
          <w:sz w:val="24"/>
          <w:szCs w:val="24"/>
          <w:lang w:eastAsia="zh-CN"/>
        </w:rPr>
        <w:tab/>
        <w:t>- рейтинг, присуждаемый оцениваемой заявке по указанному критерию;</w:t>
      </w:r>
    </w:p>
    <w:p w:rsidR="00D35599" w:rsidRPr="00D35599" w:rsidRDefault="00D35599" w:rsidP="00D35599">
      <w:pPr>
        <w:tabs>
          <w:tab w:val="left" w:pos="709"/>
          <w:tab w:val="left" w:pos="851"/>
        </w:tabs>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i/>
          <w:sz w:val="24"/>
          <w:szCs w:val="24"/>
          <w:lang w:eastAsia="zh-CN"/>
        </w:rPr>
        <w:t>Ц</w:t>
      </w:r>
      <w:r w:rsidRPr="00D35599">
        <w:rPr>
          <w:rFonts w:ascii="Times New Roman" w:eastAsia="Times New Roman" w:hAnsi="Times New Roman" w:cs="Times New Roman"/>
          <w:i/>
          <w:sz w:val="24"/>
          <w:szCs w:val="24"/>
          <w:vertAlign w:val="subscript"/>
          <w:lang w:val="en-US" w:eastAsia="zh-CN"/>
        </w:rPr>
        <w:t>max</w:t>
      </w:r>
      <w:r w:rsidRPr="00D35599">
        <w:rPr>
          <w:rFonts w:ascii="Times New Roman" w:eastAsia="Times New Roman" w:hAnsi="Times New Roman" w:cs="Times New Roman"/>
          <w:sz w:val="24"/>
          <w:szCs w:val="24"/>
          <w:lang w:eastAsia="zh-CN"/>
        </w:rPr>
        <w:tab/>
        <w:t xml:space="preserve">- начальная (максимальная) цена </w:t>
      </w:r>
      <w:r w:rsidR="002824E6">
        <w:rPr>
          <w:rFonts w:ascii="Times New Roman" w:eastAsia="Times New Roman" w:hAnsi="Times New Roman" w:cs="Times New Roman"/>
          <w:sz w:val="24"/>
          <w:szCs w:val="24"/>
          <w:lang w:eastAsia="zh-CN"/>
        </w:rPr>
        <w:t>договор</w:t>
      </w:r>
      <w:r w:rsidRPr="00D35599">
        <w:rPr>
          <w:rFonts w:ascii="Times New Roman" w:eastAsia="Times New Roman" w:hAnsi="Times New Roman" w:cs="Times New Roman"/>
          <w:sz w:val="24"/>
          <w:szCs w:val="24"/>
          <w:lang w:eastAsia="zh-CN"/>
        </w:rPr>
        <w:t>а, установленная в конкурсной документации;</w:t>
      </w:r>
    </w:p>
    <w:p w:rsidR="00D35599" w:rsidRPr="00D35599" w:rsidRDefault="00D35599" w:rsidP="00D3559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i/>
          <w:sz w:val="24"/>
          <w:szCs w:val="24"/>
          <w:lang w:eastAsia="zh-CN"/>
        </w:rPr>
        <w:t>Ц</w:t>
      </w:r>
      <w:proofErr w:type="spellStart"/>
      <w:r w:rsidRPr="00D35599">
        <w:rPr>
          <w:rFonts w:ascii="Times New Roman" w:eastAsia="Times New Roman" w:hAnsi="Times New Roman" w:cs="Times New Roman"/>
          <w:i/>
          <w:sz w:val="24"/>
          <w:szCs w:val="24"/>
          <w:vertAlign w:val="subscript"/>
          <w:lang w:val="en-US" w:eastAsia="zh-CN"/>
        </w:rPr>
        <w:t>i</w:t>
      </w:r>
      <w:proofErr w:type="spellEnd"/>
      <w:r w:rsidRPr="00D35599">
        <w:rPr>
          <w:rFonts w:ascii="Times New Roman" w:eastAsia="Times New Roman" w:hAnsi="Times New Roman" w:cs="Times New Roman"/>
          <w:sz w:val="24"/>
          <w:szCs w:val="24"/>
          <w:lang w:eastAsia="zh-CN"/>
        </w:rPr>
        <w:tab/>
        <w:t xml:space="preserve">- предложение оцениваемого участника конкурса по цене </w:t>
      </w:r>
      <w:r w:rsidR="002824E6">
        <w:rPr>
          <w:rFonts w:ascii="Times New Roman" w:eastAsia="Times New Roman" w:hAnsi="Times New Roman" w:cs="Times New Roman"/>
          <w:sz w:val="24"/>
          <w:szCs w:val="24"/>
          <w:lang w:eastAsia="zh-CN"/>
        </w:rPr>
        <w:t>договор</w:t>
      </w:r>
      <w:r w:rsidRPr="00D35599">
        <w:rPr>
          <w:rFonts w:ascii="Times New Roman" w:eastAsia="Times New Roman" w:hAnsi="Times New Roman" w:cs="Times New Roman"/>
          <w:sz w:val="24"/>
          <w:szCs w:val="24"/>
          <w:lang w:eastAsia="zh-CN"/>
        </w:rPr>
        <w:t>а (по сумме цен за единицу товара, работы, услуги). Полученный рейтинг округляется до сотых.</w:t>
      </w:r>
    </w:p>
    <w:p w:rsidR="00D35599" w:rsidRPr="00D35599" w:rsidRDefault="00D35599" w:rsidP="00D35599">
      <w:pPr>
        <w:suppressAutoHyphens/>
        <w:autoSpaceDE w:val="0"/>
        <w:spacing w:after="0" w:line="240" w:lineRule="auto"/>
        <w:ind w:firstLine="709"/>
        <w:jc w:val="both"/>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sz w:val="24"/>
          <w:szCs w:val="24"/>
          <w:lang w:eastAsia="zh-CN"/>
        </w:rPr>
        <w:t xml:space="preserve">Для расчета итогового рейтинга по заявке, рейтинг, присуждаемый этой заявке по критерию «цена </w:t>
      </w:r>
      <w:r w:rsidR="002824E6">
        <w:rPr>
          <w:rFonts w:ascii="Times New Roman" w:eastAsia="Times New Roman" w:hAnsi="Times New Roman" w:cs="Times New Roman"/>
          <w:sz w:val="24"/>
          <w:szCs w:val="24"/>
          <w:lang w:eastAsia="zh-CN"/>
        </w:rPr>
        <w:t>договор</w:t>
      </w:r>
      <w:r w:rsidRPr="00D35599">
        <w:rPr>
          <w:rFonts w:ascii="Times New Roman" w:eastAsia="Times New Roman" w:hAnsi="Times New Roman" w:cs="Times New Roman"/>
          <w:sz w:val="24"/>
          <w:szCs w:val="24"/>
          <w:lang w:eastAsia="zh-CN"/>
        </w:rPr>
        <w:t>а», умножается на соответствующую указанному критерию значимость.</w:t>
      </w:r>
    </w:p>
    <w:p w:rsidR="00D35599" w:rsidRPr="00D35599" w:rsidRDefault="00D35599" w:rsidP="00D35599">
      <w:pPr>
        <w:suppressAutoHyphens/>
        <w:spacing w:after="0" w:line="228" w:lineRule="auto"/>
        <w:jc w:val="both"/>
        <w:rPr>
          <w:rFonts w:ascii="Times New Roman" w:eastAsia="Times New Roman" w:hAnsi="Times New Roman" w:cs="Times New Roman"/>
          <w:sz w:val="24"/>
          <w:szCs w:val="24"/>
          <w:lang w:eastAsia="zh-CN"/>
        </w:rPr>
      </w:pPr>
    </w:p>
    <w:p w:rsidR="00D35599" w:rsidRPr="00444C21" w:rsidRDefault="008573F1" w:rsidP="00D35599">
      <w:pPr>
        <w:suppressAutoHyphens/>
        <w:spacing w:after="0" w:line="228" w:lineRule="auto"/>
        <w:ind w:firstLine="720"/>
        <w:jc w:val="both"/>
        <w:rPr>
          <w:rFonts w:ascii="Times New Roman" w:eastAsia="Times New Roman" w:hAnsi="Times New Roman" w:cs="Times New Roman"/>
          <w:b/>
          <w:sz w:val="24"/>
          <w:szCs w:val="24"/>
          <w:u w:val="single"/>
          <w:lang w:eastAsia="zh-CN"/>
        </w:rPr>
      </w:pPr>
      <w:r>
        <w:rPr>
          <w:rFonts w:ascii="Times New Roman" w:eastAsia="Times New Roman" w:hAnsi="Times New Roman" w:cs="Times New Roman"/>
          <w:b/>
          <w:sz w:val="24"/>
          <w:szCs w:val="24"/>
          <w:u w:val="single"/>
          <w:lang w:eastAsia="zh-CN"/>
        </w:rPr>
        <w:t>3.</w:t>
      </w:r>
      <w:r w:rsidR="00D35599" w:rsidRPr="00444C21">
        <w:rPr>
          <w:rFonts w:ascii="Times New Roman" w:eastAsia="Times New Roman" w:hAnsi="Times New Roman" w:cs="Times New Roman"/>
          <w:b/>
          <w:sz w:val="24"/>
          <w:szCs w:val="24"/>
          <w:u w:val="single"/>
          <w:lang w:eastAsia="zh-CN"/>
        </w:rPr>
        <w:t xml:space="preserve"> Оценка заявок по критерию «</w:t>
      </w:r>
      <w:r w:rsidR="00D35599" w:rsidRPr="00444C21">
        <w:rPr>
          <w:rFonts w:ascii="Times New Roman" w:eastAsia="Times New Roman" w:hAnsi="Times New Roman" w:cs="Times New Roman"/>
          <w:b/>
          <w:bCs/>
          <w:sz w:val="24"/>
          <w:szCs w:val="24"/>
          <w:u w:val="single"/>
          <w:lang w:eastAsia="zh-CN"/>
        </w:rPr>
        <w:t>Качество услуг и квалификация участника конкурса»</w:t>
      </w:r>
    </w:p>
    <w:p w:rsidR="00D35599" w:rsidRPr="00D35599" w:rsidRDefault="00D35599" w:rsidP="00D35599">
      <w:pPr>
        <w:suppressAutoHyphens/>
        <w:spacing w:after="0" w:line="228" w:lineRule="auto"/>
        <w:ind w:firstLine="709"/>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Предметом оценки по данному критерию является качество услуг, квалификация участника конкурса.</w:t>
      </w:r>
    </w:p>
    <w:p w:rsidR="00D35599" w:rsidRPr="00D35599" w:rsidRDefault="00D35599" w:rsidP="00D35599">
      <w:pPr>
        <w:suppressAutoHyphens/>
        <w:spacing w:after="0" w:line="228" w:lineRule="auto"/>
        <w:ind w:firstLine="709"/>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Рейтинг, присуждаемый заявке по данному критерию, определяется следующим образом: содержанием данного критерия являются несколько показателей, по каждому из которых выставляется определенное количество баллов, причем в сумме данные показатели не должны превышать 100 баллов. Соответственно, каждой заявке по данному критерию выставляется суммарное значение от 0 до 100 баллов.</w:t>
      </w:r>
    </w:p>
    <w:p w:rsidR="00D35599" w:rsidRPr="00D35599" w:rsidRDefault="00D35599" w:rsidP="00D35599">
      <w:pPr>
        <w:suppressAutoHyphens/>
        <w:spacing w:after="120" w:line="228" w:lineRule="auto"/>
        <w:ind w:firstLine="720"/>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По каждому показателю критерия баллы присваиваются в следующем порядке:</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969"/>
        <w:gridCol w:w="2835"/>
        <w:gridCol w:w="992"/>
        <w:gridCol w:w="1134"/>
      </w:tblGrid>
      <w:tr w:rsidR="00D35599" w:rsidRPr="00D35599" w:rsidTr="00D35599">
        <w:trPr>
          <w:trHeight w:val="806"/>
          <w:tblHeader/>
        </w:trPr>
        <w:tc>
          <w:tcPr>
            <w:tcW w:w="426"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pacing w:after="0" w:line="228" w:lineRule="auto"/>
              <w:ind w:left="-108" w:right="-108"/>
              <w:jc w:val="center"/>
              <w:rPr>
                <w:rFonts w:ascii="Times New Roman" w:eastAsia="Arial Unicode MS" w:hAnsi="Times New Roman" w:cs="Times New Roman"/>
                <w:b/>
                <w:bCs/>
                <w:sz w:val="24"/>
                <w:szCs w:val="24"/>
                <w:lang w:eastAsia="ru-RU"/>
              </w:rPr>
            </w:pPr>
            <w:r w:rsidRPr="00D35599">
              <w:rPr>
                <w:rFonts w:ascii="Times New Roman" w:eastAsia="Arial Unicode MS" w:hAnsi="Times New Roman" w:cs="Times New Roman"/>
                <w:b/>
                <w:bCs/>
                <w:sz w:val="24"/>
                <w:szCs w:val="24"/>
                <w:lang w:eastAsia="ru-RU"/>
              </w:rPr>
              <w:lastRenderedPageBreak/>
              <w:t>№ п/п</w:t>
            </w:r>
          </w:p>
        </w:tc>
        <w:tc>
          <w:tcPr>
            <w:tcW w:w="3969"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pacing w:after="0" w:line="228" w:lineRule="auto"/>
              <w:jc w:val="center"/>
              <w:rPr>
                <w:rFonts w:ascii="Times New Roman" w:eastAsia="Arial Unicode MS" w:hAnsi="Times New Roman" w:cs="Times New Roman"/>
                <w:b/>
                <w:sz w:val="24"/>
                <w:szCs w:val="24"/>
                <w:lang w:eastAsia="ru-RU"/>
              </w:rPr>
            </w:pPr>
            <w:r w:rsidRPr="00D35599">
              <w:rPr>
                <w:rFonts w:ascii="Times New Roman" w:eastAsia="Arial Unicode MS" w:hAnsi="Times New Roman" w:cs="Times New Roman"/>
                <w:b/>
                <w:sz w:val="24"/>
                <w:szCs w:val="24"/>
                <w:lang w:eastAsia="ru-RU"/>
              </w:rPr>
              <w:t>Наименование показателя</w:t>
            </w:r>
          </w:p>
        </w:tc>
        <w:tc>
          <w:tcPr>
            <w:tcW w:w="2835"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pacing w:after="0" w:line="228" w:lineRule="auto"/>
              <w:jc w:val="center"/>
              <w:rPr>
                <w:rFonts w:ascii="Times New Roman" w:eastAsia="Arial Unicode MS" w:hAnsi="Times New Roman" w:cs="Times New Roman"/>
                <w:b/>
                <w:sz w:val="24"/>
                <w:szCs w:val="24"/>
                <w:lang w:eastAsia="ru-RU"/>
              </w:rPr>
            </w:pPr>
            <w:r w:rsidRPr="00D35599">
              <w:rPr>
                <w:rFonts w:ascii="Times New Roman" w:eastAsia="Arial Unicode MS" w:hAnsi="Times New Roman" w:cs="Times New Roman"/>
                <w:b/>
                <w:sz w:val="24"/>
                <w:szCs w:val="24"/>
                <w:lang w:eastAsia="ru-RU"/>
              </w:rPr>
              <w:t>Данные участника размещения заказа</w:t>
            </w:r>
          </w:p>
        </w:tc>
        <w:tc>
          <w:tcPr>
            <w:tcW w:w="992"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pacing w:after="0" w:line="228" w:lineRule="auto"/>
              <w:ind w:left="-108" w:right="-108"/>
              <w:jc w:val="center"/>
              <w:rPr>
                <w:rFonts w:ascii="Times New Roman" w:eastAsia="Arial Unicode MS" w:hAnsi="Times New Roman" w:cs="Times New Roman"/>
                <w:b/>
                <w:bCs/>
                <w:sz w:val="24"/>
                <w:szCs w:val="24"/>
                <w:lang w:eastAsia="ru-RU"/>
              </w:rPr>
            </w:pPr>
            <w:r w:rsidRPr="00D35599">
              <w:rPr>
                <w:rFonts w:ascii="Times New Roman" w:eastAsia="Arial Unicode MS" w:hAnsi="Times New Roman" w:cs="Times New Roman"/>
                <w:b/>
                <w:bCs/>
                <w:sz w:val="24"/>
                <w:szCs w:val="24"/>
                <w:lang w:eastAsia="ru-RU"/>
              </w:rPr>
              <w:t>Кол-во баллов</w:t>
            </w:r>
          </w:p>
        </w:tc>
        <w:tc>
          <w:tcPr>
            <w:tcW w:w="1134"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pacing w:after="0" w:line="228" w:lineRule="auto"/>
              <w:ind w:left="-108" w:right="-85"/>
              <w:jc w:val="center"/>
              <w:rPr>
                <w:rFonts w:ascii="Times New Roman" w:eastAsia="Arial Unicode MS" w:hAnsi="Times New Roman" w:cs="Times New Roman"/>
                <w:b/>
                <w:bCs/>
                <w:sz w:val="24"/>
                <w:szCs w:val="24"/>
                <w:lang w:eastAsia="ru-RU"/>
              </w:rPr>
            </w:pPr>
            <w:r w:rsidRPr="00D35599">
              <w:rPr>
                <w:rFonts w:ascii="Times New Roman" w:eastAsia="Arial Unicode MS" w:hAnsi="Times New Roman" w:cs="Times New Roman"/>
                <w:b/>
                <w:bCs/>
                <w:sz w:val="24"/>
                <w:szCs w:val="24"/>
                <w:lang w:val="en-US" w:eastAsia="ru-RU"/>
              </w:rPr>
              <w:t>Max</w:t>
            </w:r>
            <w:r w:rsidRPr="00D35599">
              <w:rPr>
                <w:rFonts w:ascii="Times New Roman" w:eastAsia="Arial Unicode MS" w:hAnsi="Times New Roman" w:cs="Times New Roman"/>
                <w:b/>
                <w:bCs/>
                <w:sz w:val="24"/>
                <w:szCs w:val="24"/>
                <w:lang w:eastAsia="ru-RU"/>
              </w:rPr>
              <w:t xml:space="preserve"> значение кол-ва баллов</w:t>
            </w:r>
          </w:p>
        </w:tc>
      </w:tr>
      <w:tr w:rsidR="00D35599" w:rsidRPr="00D35599" w:rsidTr="00D35599">
        <w:trPr>
          <w:trHeight w:val="333"/>
          <w:tblHeader/>
        </w:trPr>
        <w:tc>
          <w:tcPr>
            <w:tcW w:w="426"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pacing w:after="0" w:line="228" w:lineRule="auto"/>
              <w:ind w:left="-108" w:right="-108"/>
              <w:jc w:val="center"/>
              <w:rPr>
                <w:rFonts w:ascii="Times New Roman" w:eastAsia="Arial Unicode MS" w:hAnsi="Times New Roman" w:cs="Times New Roman"/>
                <w:b/>
                <w:bCs/>
                <w:sz w:val="24"/>
                <w:szCs w:val="24"/>
                <w:lang w:eastAsia="ru-RU"/>
              </w:rPr>
            </w:pPr>
            <w:r w:rsidRPr="00D35599">
              <w:rPr>
                <w:rFonts w:ascii="Times New Roman" w:eastAsia="Arial Unicode MS" w:hAnsi="Times New Roman" w:cs="Times New Roman"/>
                <w:b/>
                <w:bCs/>
                <w:sz w:val="24"/>
                <w:szCs w:val="24"/>
                <w:lang w:eastAsia="ru-RU"/>
              </w:rPr>
              <w:t>1</w:t>
            </w:r>
          </w:p>
        </w:tc>
        <w:tc>
          <w:tcPr>
            <w:tcW w:w="3969"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pacing w:after="0" w:line="228" w:lineRule="auto"/>
              <w:jc w:val="center"/>
              <w:rPr>
                <w:rFonts w:ascii="Times New Roman" w:eastAsia="Arial Unicode MS" w:hAnsi="Times New Roman" w:cs="Times New Roman"/>
                <w:b/>
                <w:sz w:val="24"/>
                <w:szCs w:val="24"/>
                <w:lang w:eastAsia="ru-RU"/>
              </w:rPr>
            </w:pPr>
            <w:r w:rsidRPr="00D35599">
              <w:rPr>
                <w:rFonts w:ascii="Times New Roman" w:eastAsia="Arial Unicode MS" w:hAnsi="Times New Roman" w:cs="Times New Roman"/>
                <w:b/>
                <w:sz w:val="24"/>
                <w:szCs w:val="24"/>
                <w:lang w:eastAsia="ru-RU"/>
              </w:rPr>
              <w:t>2</w:t>
            </w:r>
          </w:p>
        </w:tc>
        <w:tc>
          <w:tcPr>
            <w:tcW w:w="2835"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pacing w:after="0" w:line="228" w:lineRule="auto"/>
              <w:jc w:val="center"/>
              <w:rPr>
                <w:rFonts w:ascii="Times New Roman" w:eastAsia="Arial Unicode MS" w:hAnsi="Times New Roman" w:cs="Times New Roman"/>
                <w:b/>
                <w:sz w:val="24"/>
                <w:szCs w:val="24"/>
                <w:lang w:eastAsia="ru-RU"/>
              </w:rPr>
            </w:pPr>
            <w:r w:rsidRPr="00D35599">
              <w:rPr>
                <w:rFonts w:ascii="Times New Roman" w:eastAsia="Arial Unicode MS" w:hAnsi="Times New Roman" w:cs="Times New Roman"/>
                <w:b/>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pacing w:after="0" w:line="228" w:lineRule="auto"/>
              <w:ind w:left="-108" w:right="-108"/>
              <w:jc w:val="center"/>
              <w:rPr>
                <w:rFonts w:ascii="Times New Roman" w:eastAsia="Arial Unicode MS" w:hAnsi="Times New Roman" w:cs="Times New Roman"/>
                <w:b/>
                <w:bCs/>
                <w:sz w:val="24"/>
                <w:szCs w:val="24"/>
                <w:lang w:eastAsia="ru-RU"/>
              </w:rPr>
            </w:pPr>
            <w:r w:rsidRPr="00D35599">
              <w:rPr>
                <w:rFonts w:ascii="Times New Roman" w:eastAsia="Arial Unicode MS" w:hAnsi="Times New Roman" w:cs="Times New Roman"/>
                <w:b/>
                <w:bCs/>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pacing w:after="0" w:line="228" w:lineRule="auto"/>
              <w:ind w:left="-108" w:right="-85"/>
              <w:jc w:val="center"/>
              <w:rPr>
                <w:rFonts w:ascii="Times New Roman" w:eastAsia="Arial Unicode MS" w:hAnsi="Times New Roman" w:cs="Times New Roman"/>
                <w:b/>
                <w:bCs/>
                <w:sz w:val="24"/>
                <w:szCs w:val="24"/>
                <w:lang w:val="en-US" w:eastAsia="ru-RU"/>
              </w:rPr>
            </w:pPr>
            <w:r w:rsidRPr="00D35599">
              <w:rPr>
                <w:rFonts w:ascii="Times New Roman" w:eastAsia="Arial Unicode MS" w:hAnsi="Times New Roman" w:cs="Times New Roman"/>
                <w:b/>
                <w:bCs/>
                <w:sz w:val="24"/>
                <w:szCs w:val="24"/>
                <w:lang w:val="en-US" w:eastAsia="ru-RU"/>
              </w:rPr>
              <w:t>5</w:t>
            </w:r>
          </w:p>
        </w:tc>
      </w:tr>
      <w:tr w:rsidR="00D35599" w:rsidRPr="00D35599" w:rsidTr="00D35599">
        <w:trPr>
          <w:trHeight w:val="551"/>
          <w:tblHeader/>
        </w:trPr>
        <w:tc>
          <w:tcPr>
            <w:tcW w:w="426"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pacing w:after="0" w:line="228" w:lineRule="auto"/>
              <w:ind w:left="-108" w:right="-108"/>
              <w:jc w:val="center"/>
              <w:rPr>
                <w:rFonts w:ascii="Times New Roman" w:eastAsia="Arial Unicode MS" w:hAnsi="Times New Roman" w:cs="Times New Roman"/>
                <w:bCs/>
                <w:sz w:val="24"/>
                <w:szCs w:val="24"/>
                <w:lang w:eastAsia="ru-RU"/>
              </w:rPr>
            </w:pPr>
            <w:r w:rsidRPr="00D35599">
              <w:rPr>
                <w:rFonts w:ascii="Times New Roman" w:eastAsia="Arial Unicode MS" w:hAnsi="Times New Roman" w:cs="Times New Roman"/>
                <w:bCs/>
                <w:sz w:val="24"/>
                <w:szCs w:val="24"/>
                <w:lang w:eastAsia="ru-RU"/>
              </w:rPr>
              <w:t>1</w:t>
            </w:r>
          </w:p>
        </w:tc>
        <w:tc>
          <w:tcPr>
            <w:tcW w:w="3969"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pacing w:after="0" w:line="228" w:lineRule="auto"/>
              <w:jc w:val="both"/>
              <w:rPr>
                <w:rFonts w:ascii="Times New Roman" w:eastAsia="Arial Unicode MS" w:hAnsi="Times New Roman" w:cs="Times New Roman"/>
                <w:sz w:val="24"/>
                <w:szCs w:val="24"/>
                <w:lang w:eastAsia="ru-RU"/>
              </w:rPr>
            </w:pPr>
            <w:r w:rsidRPr="00D35599">
              <w:rPr>
                <w:rFonts w:ascii="Times New Roman" w:eastAsia="Arial Unicode MS" w:hAnsi="Times New Roman" w:cs="Times New Roman"/>
                <w:sz w:val="24"/>
                <w:szCs w:val="24"/>
                <w:lang w:eastAsia="ru-RU"/>
              </w:rPr>
              <w:t>Методика осуществления аудиторской проверки</w:t>
            </w:r>
          </w:p>
        </w:tc>
        <w:tc>
          <w:tcPr>
            <w:tcW w:w="2835"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pacing w:after="0" w:line="228" w:lineRule="auto"/>
              <w:jc w:val="center"/>
              <w:rPr>
                <w:rFonts w:ascii="Times New Roman" w:eastAsia="Arial Unicode MS" w:hAnsi="Times New Roman" w:cs="Times New Roman"/>
                <w:sz w:val="24"/>
                <w:szCs w:val="24"/>
                <w:lang w:eastAsia="ru-RU"/>
              </w:rPr>
            </w:pPr>
            <w:r w:rsidRPr="00D35599">
              <w:rPr>
                <w:rFonts w:ascii="Times New Roman" w:eastAsia="Arial Unicode MS" w:hAnsi="Times New Roman" w:cs="Times New Roman"/>
                <w:sz w:val="24"/>
                <w:szCs w:val="24"/>
                <w:lang w:eastAsia="ru-RU"/>
              </w:rPr>
              <w:t>Качество описания методики</w:t>
            </w:r>
          </w:p>
        </w:tc>
        <w:tc>
          <w:tcPr>
            <w:tcW w:w="992"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pacing w:after="0" w:line="228" w:lineRule="auto"/>
              <w:ind w:left="-108" w:right="-108"/>
              <w:jc w:val="center"/>
              <w:rPr>
                <w:rFonts w:ascii="Times New Roman" w:eastAsia="Arial Unicode MS" w:hAnsi="Times New Roman" w:cs="Times New Roman"/>
                <w:bCs/>
                <w:sz w:val="24"/>
                <w:szCs w:val="24"/>
                <w:lang w:eastAsia="ru-RU"/>
              </w:rPr>
            </w:pPr>
            <w:r w:rsidRPr="00D35599">
              <w:rPr>
                <w:rFonts w:ascii="Times New Roman" w:eastAsia="Arial Unicode MS" w:hAnsi="Times New Roman" w:cs="Times New Roman"/>
                <w:bCs/>
                <w:sz w:val="24"/>
                <w:szCs w:val="24"/>
                <w:lang w:eastAsia="ru-RU"/>
              </w:rPr>
              <w:t>5-10</w:t>
            </w:r>
          </w:p>
        </w:tc>
        <w:tc>
          <w:tcPr>
            <w:tcW w:w="1134"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pacing w:after="0" w:line="228" w:lineRule="auto"/>
              <w:ind w:left="-108" w:right="-85"/>
              <w:jc w:val="center"/>
              <w:rPr>
                <w:rFonts w:ascii="Times New Roman" w:eastAsia="Arial Unicode MS" w:hAnsi="Times New Roman" w:cs="Times New Roman"/>
                <w:bCs/>
                <w:sz w:val="24"/>
                <w:szCs w:val="24"/>
                <w:lang w:val="en-US" w:eastAsia="ru-RU"/>
              </w:rPr>
            </w:pPr>
            <w:r w:rsidRPr="00D35599">
              <w:rPr>
                <w:rFonts w:ascii="Times New Roman" w:eastAsia="Arial Unicode MS" w:hAnsi="Times New Roman" w:cs="Times New Roman"/>
                <w:bCs/>
                <w:sz w:val="24"/>
                <w:szCs w:val="24"/>
                <w:lang w:eastAsia="ru-RU"/>
              </w:rPr>
              <w:t>1</w:t>
            </w:r>
            <w:r w:rsidRPr="00D35599">
              <w:rPr>
                <w:rFonts w:ascii="Times New Roman" w:eastAsia="Arial Unicode MS" w:hAnsi="Times New Roman" w:cs="Times New Roman"/>
                <w:bCs/>
                <w:sz w:val="24"/>
                <w:szCs w:val="24"/>
                <w:lang w:val="en-US" w:eastAsia="ru-RU"/>
              </w:rPr>
              <w:t>0</w:t>
            </w:r>
          </w:p>
        </w:tc>
      </w:tr>
      <w:tr w:rsidR="00D35599" w:rsidRPr="00D35599" w:rsidTr="00D35599">
        <w:trPr>
          <w:trHeight w:val="806"/>
          <w:tblHeader/>
        </w:trPr>
        <w:tc>
          <w:tcPr>
            <w:tcW w:w="426"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pacing w:after="0" w:line="228" w:lineRule="auto"/>
              <w:ind w:left="-108" w:right="-108"/>
              <w:jc w:val="center"/>
              <w:rPr>
                <w:rFonts w:ascii="Times New Roman" w:eastAsia="Arial Unicode MS" w:hAnsi="Times New Roman" w:cs="Times New Roman"/>
                <w:bCs/>
                <w:sz w:val="24"/>
                <w:szCs w:val="24"/>
                <w:lang w:eastAsia="ru-RU"/>
              </w:rPr>
            </w:pPr>
            <w:r w:rsidRPr="00D35599">
              <w:rPr>
                <w:rFonts w:ascii="Times New Roman" w:eastAsia="Arial Unicode MS" w:hAnsi="Times New Roman" w:cs="Times New Roman"/>
                <w:bCs/>
                <w:sz w:val="24"/>
                <w:szCs w:val="24"/>
                <w:lang w:eastAsia="ru-RU"/>
              </w:rPr>
              <w:t>2</w:t>
            </w:r>
          </w:p>
        </w:tc>
        <w:tc>
          <w:tcPr>
            <w:tcW w:w="3969"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pacing w:after="0" w:line="228" w:lineRule="auto"/>
              <w:jc w:val="both"/>
              <w:rPr>
                <w:rFonts w:ascii="Times New Roman" w:eastAsia="Arial Unicode MS" w:hAnsi="Times New Roman" w:cs="Times New Roman"/>
                <w:sz w:val="24"/>
                <w:szCs w:val="24"/>
                <w:lang w:eastAsia="ru-RU"/>
              </w:rPr>
            </w:pPr>
            <w:r w:rsidRPr="00D35599">
              <w:rPr>
                <w:rFonts w:ascii="Times New Roman" w:eastAsia="Arial Unicode MS" w:hAnsi="Times New Roman" w:cs="Times New Roman"/>
                <w:sz w:val="24"/>
                <w:szCs w:val="24"/>
                <w:lang w:eastAsia="ru-RU"/>
              </w:rPr>
              <w:t>Программа и план проведения проверки</w:t>
            </w:r>
          </w:p>
        </w:tc>
        <w:tc>
          <w:tcPr>
            <w:tcW w:w="2835"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pacing w:after="0" w:line="228" w:lineRule="auto"/>
              <w:jc w:val="center"/>
              <w:rPr>
                <w:rFonts w:ascii="Times New Roman" w:eastAsia="Arial Unicode MS" w:hAnsi="Times New Roman" w:cs="Times New Roman"/>
                <w:sz w:val="24"/>
                <w:szCs w:val="24"/>
                <w:lang w:eastAsia="ru-RU"/>
              </w:rPr>
            </w:pPr>
            <w:r w:rsidRPr="00D35599">
              <w:rPr>
                <w:rFonts w:ascii="Times New Roman" w:eastAsia="Arial Unicode MS" w:hAnsi="Times New Roman" w:cs="Times New Roman"/>
                <w:sz w:val="24"/>
                <w:szCs w:val="24"/>
                <w:lang w:eastAsia="ru-RU"/>
              </w:rPr>
              <w:t>Соответствие техническому заданию и стандартам аудита</w:t>
            </w:r>
          </w:p>
        </w:tc>
        <w:tc>
          <w:tcPr>
            <w:tcW w:w="992"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pacing w:after="0" w:line="228" w:lineRule="auto"/>
              <w:ind w:left="-108" w:right="-108"/>
              <w:jc w:val="center"/>
              <w:rPr>
                <w:rFonts w:ascii="Times New Roman" w:eastAsia="Arial Unicode MS" w:hAnsi="Times New Roman" w:cs="Times New Roman"/>
                <w:bCs/>
                <w:sz w:val="24"/>
                <w:szCs w:val="24"/>
                <w:lang w:eastAsia="ru-RU"/>
              </w:rPr>
            </w:pPr>
            <w:r w:rsidRPr="00D35599">
              <w:rPr>
                <w:rFonts w:ascii="Times New Roman" w:eastAsia="Arial Unicode MS" w:hAnsi="Times New Roman" w:cs="Times New Roman"/>
                <w:bCs/>
                <w:sz w:val="24"/>
                <w:szCs w:val="24"/>
                <w:lang w:eastAsia="ru-RU"/>
              </w:rPr>
              <w:t>5-10</w:t>
            </w:r>
          </w:p>
        </w:tc>
        <w:tc>
          <w:tcPr>
            <w:tcW w:w="1134"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pacing w:after="0" w:line="228" w:lineRule="auto"/>
              <w:ind w:left="-108" w:right="-85"/>
              <w:jc w:val="center"/>
              <w:rPr>
                <w:rFonts w:ascii="Times New Roman" w:eastAsia="Arial Unicode MS" w:hAnsi="Times New Roman" w:cs="Times New Roman"/>
                <w:bCs/>
                <w:sz w:val="24"/>
                <w:szCs w:val="24"/>
                <w:lang w:val="en-US" w:eastAsia="ru-RU"/>
              </w:rPr>
            </w:pPr>
            <w:r w:rsidRPr="00D35599">
              <w:rPr>
                <w:rFonts w:ascii="Times New Roman" w:eastAsia="Arial Unicode MS" w:hAnsi="Times New Roman" w:cs="Times New Roman"/>
                <w:bCs/>
                <w:sz w:val="24"/>
                <w:szCs w:val="24"/>
                <w:lang w:eastAsia="ru-RU"/>
              </w:rPr>
              <w:t>1</w:t>
            </w:r>
            <w:r w:rsidRPr="00D35599">
              <w:rPr>
                <w:rFonts w:ascii="Times New Roman" w:eastAsia="Arial Unicode MS" w:hAnsi="Times New Roman" w:cs="Times New Roman"/>
                <w:bCs/>
                <w:sz w:val="24"/>
                <w:szCs w:val="24"/>
                <w:lang w:val="en-US" w:eastAsia="ru-RU"/>
              </w:rPr>
              <w:t>0</w:t>
            </w:r>
          </w:p>
        </w:tc>
      </w:tr>
      <w:tr w:rsidR="00D35599" w:rsidRPr="00D35599" w:rsidTr="00D35599">
        <w:trPr>
          <w:trHeight w:val="405"/>
          <w:tblHeader/>
        </w:trPr>
        <w:tc>
          <w:tcPr>
            <w:tcW w:w="426" w:type="dxa"/>
            <w:vMerge w:val="restart"/>
            <w:tcBorders>
              <w:top w:val="single" w:sz="4" w:space="0" w:color="auto"/>
              <w:left w:val="single" w:sz="4" w:space="0" w:color="auto"/>
              <w:right w:val="single" w:sz="4" w:space="0" w:color="auto"/>
            </w:tcBorders>
            <w:vAlign w:val="center"/>
          </w:tcPr>
          <w:p w:rsidR="00D35599" w:rsidRPr="00D35599" w:rsidRDefault="00D35599" w:rsidP="00D35599">
            <w:pPr>
              <w:spacing w:after="0" w:line="228" w:lineRule="auto"/>
              <w:ind w:left="-108" w:right="-108"/>
              <w:jc w:val="center"/>
              <w:rPr>
                <w:rFonts w:ascii="Times New Roman" w:eastAsia="Arial Unicode MS" w:hAnsi="Times New Roman" w:cs="Times New Roman"/>
                <w:bCs/>
                <w:sz w:val="24"/>
                <w:szCs w:val="24"/>
                <w:lang w:eastAsia="ru-RU"/>
              </w:rPr>
            </w:pPr>
            <w:r w:rsidRPr="00D35599">
              <w:rPr>
                <w:rFonts w:ascii="Times New Roman" w:eastAsia="Arial Unicode MS" w:hAnsi="Times New Roman" w:cs="Times New Roman"/>
                <w:bCs/>
                <w:sz w:val="24"/>
                <w:szCs w:val="24"/>
                <w:lang w:eastAsia="ru-RU"/>
              </w:rPr>
              <w:t>3</w:t>
            </w:r>
          </w:p>
        </w:tc>
        <w:tc>
          <w:tcPr>
            <w:tcW w:w="3969" w:type="dxa"/>
            <w:vMerge w:val="restart"/>
            <w:tcBorders>
              <w:top w:val="single" w:sz="4" w:space="0" w:color="auto"/>
              <w:left w:val="single" w:sz="4" w:space="0" w:color="auto"/>
              <w:right w:val="single" w:sz="4" w:space="0" w:color="auto"/>
            </w:tcBorders>
            <w:vAlign w:val="center"/>
          </w:tcPr>
          <w:p w:rsidR="00D35599" w:rsidRPr="00D35599" w:rsidRDefault="00D35599" w:rsidP="00D35599">
            <w:pPr>
              <w:spacing w:after="0" w:line="228" w:lineRule="auto"/>
              <w:jc w:val="both"/>
              <w:rPr>
                <w:rFonts w:ascii="Times New Roman" w:eastAsia="Arial Unicode MS" w:hAnsi="Times New Roman" w:cs="Times New Roman"/>
                <w:sz w:val="24"/>
                <w:szCs w:val="24"/>
                <w:lang w:eastAsia="ru-RU"/>
              </w:rPr>
            </w:pPr>
            <w:r w:rsidRPr="00D35599">
              <w:rPr>
                <w:rFonts w:ascii="Times New Roman" w:eastAsia="Arial Unicode MS" w:hAnsi="Times New Roman" w:cs="Times New Roman"/>
                <w:sz w:val="24"/>
                <w:szCs w:val="24"/>
                <w:lang w:eastAsia="ru-RU"/>
              </w:rPr>
              <w:t>Образец отчета (письменной информации) по результатам проверки</w:t>
            </w:r>
          </w:p>
        </w:tc>
        <w:tc>
          <w:tcPr>
            <w:tcW w:w="2835" w:type="dxa"/>
            <w:tcBorders>
              <w:top w:val="single" w:sz="4" w:space="0" w:color="auto"/>
              <w:left w:val="single" w:sz="4" w:space="0" w:color="auto"/>
              <w:bottom w:val="single" w:sz="2" w:space="0" w:color="auto"/>
              <w:right w:val="single" w:sz="4" w:space="0" w:color="auto"/>
            </w:tcBorders>
            <w:vAlign w:val="center"/>
          </w:tcPr>
          <w:p w:rsidR="00D35599" w:rsidRPr="00D35599" w:rsidRDefault="00D35599" w:rsidP="00D35599">
            <w:pPr>
              <w:spacing w:after="0" w:line="228" w:lineRule="auto"/>
              <w:jc w:val="center"/>
              <w:rPr>
                <w:rFonts w:ascii="Times New Roman" w:eastAsia="Arial Unicode MS" w:hAnsi="Times New Roman" w:cs="Times New Roman"/>
                <w:sz w:val="24"/>
                <w:szCs w:val="24"/>
                <w:lang w:eastAsia="ru-RU"/>
              </w:rPr>
            </w:pPr>
            <w:r w:rsidRPr="00D35599">
              <w:rPr>
                <w:rFonts w:ascii="Times New Roman" w:eastAsia="Arial Unicode MS" w:hAnsi="Times New Roman" w:cs="Times New Roman"/>
                <w:sz w:val="24"/>
                <w:szCs w:val="24"/>
                <w:lang w:eastAsia="ru-RU"/>
              </w:rPr>
              <w:t>Полнота</w:t>
            </w:r>
          </w:p>
        </w:tc>
        <w:tc>
          <w:tcPr>
            <w:tcW w:w="992" w:type="dxa"/>
            <w:tcBorders>
              <w:top w:val="single" w:sz="4" w:space="0" w:color="auto"/>
              <w:left w:val="single" w:sz="4" w:space="0" w:color="auto"/>
              <w:bottom w:val="single" w:sz="2" w:space="0" w:color="auto"/>
              <w:right w:val="single" w:sz="4" w:space="0" w:color="auto"/>
            </w:tcBorders>
            <w:vAlign w:val="center"/>
          </w:tcPr>
          <w:p w:rsidR="00D35599" w:rsidRPr="00D35599" w:rsidRDefault="00D35599" w:rsidP="00D35599">
            <w:pPr>
              <w:spacing w:after="0" w:line="228" w:lineRule="auto"/>
              <w:ind w:left="-108" w:right="-108"/>
              <w:jc w:val="center"/>
              <w:rPr>
                <w:rFonts w:ascii="Times New Roman" w:eastAsia="Arial Unicode MS" w:hAnsi="Times New Roman" w:cs="Times New Roman"/>
                <w:bCs/>
                <w:sz w:val="24"/>
                <w:szCs w:val="24"/>
                <w:lang w:eastAsia="ru-RU"/>
              </w:rPr>
            </w:pPr>
            <w:r w:rsidRPr="00D35599">
              <w:rPr>
                <w:rFonts w:ascii="Times New Roman" w:eastAsia="Arial Unicode MS" w:hAnsi="Times New Roman" w:cs="Times New Roman"/>
                <w:bCs/>
                <w:sz w:val="24"/>
                <w:szCs w:val="24"/>
                <w:lang w:eastAsia="ru-RU"/>
              </w:rPr>
              <w:t>5</w:t>
            </w:r>
          </w:p>
        </w:tc>
        <w:tc>
          <w:tcPr>
            <w:tcW w:w="1134" w:type="dxa"/>
            <w:vMerge w:val="restart"/>
            <w:tcBorders>
              <w:top w:val="single" w:sz="4" w:space="0" w:color="auto"/>
              <w:left w:val="single" w:sz="4" w:space="0" w:color="auto"/>
              <w:right w:val="single" w:sz="4" w:space="0" w:color="auto"/>
            </w:tcBorders>
            <w:vAlign w:val="center"/>
          </w:tcPr>
          <w:p w:rsidR="00D35599" w:rsidRPr="00D35599" w:rsidRDefault="00D35599" w:rsidP="00D35599">
            <w:pPr>
              <w:spacing w:after="0" w:line="228" w:lineRule="auto"/>
              <w:ind w:left="-108" w:right="-85"/>
              <w:jc w:val="center"/>
              <w:rPr>
                <w:rFonts w:ascii="Times New Roman" w:eastAsia="Arial Unicode MS" w:hAnsi="Times New Roman" w:cs="Times New Roman"/>
                <w:bCs/>
                <w:sz w:val="24"/>
                <w:szCs w:val="24"/>
                <w:lang w:eastAsia="ru-RU"/>
              </w:rPr>
            </w:pPr>
            <w:r w:rsidRPr="00D35599">
              <w:rPr>
                <w:rFonts w:ascii="Times New Roman" w:eastAsia="Arial Unicode MS" w:hAnsi="Times New Roman" w:cs="Times New Roman"/>
                <w:bCs/>
                <w:sz w:val="24"/>
                <w:szCs w:val="24"/>
                <w:lang w:eastAsia="ru-RU"/>
              </w:rPr>
              <w:t>10</w:t>
            </w:r>
          </w:p>
        </w:tc>
      </w:tr>
      <w:tr w:rsidR="00D35599" w:rsidRPr="00D35599" w:rsidTr="00D35599">
        <w:trPr>
          <w:trHeight w:val="390"/>
          <w:tblHeader/>
        </w:trPr>
        <w:tc>
          <w:tcPr>
            <w:tcW w:w="426" w:type="dxa"/>
            <w:vMerge/>
            <w:tcBorders>
              <w:left w:val="single" w:sz="4" w:space="0" w:color="auto"/>
              <w:bottom w:val="single" w:sz="4" w:space="0" w:color="auto"/>
              <w:right w:val="single" w:sz="4" w:space="0" w:color="auto"/>
            </w:tcBorders>
            <w:vAlign w:val="center"/>
          </w:tcPr>
          <w:p w:rsidR="00D35599" w:rsidRPr="00D35599" w:rsidRDefault="00D35599" w:rsidP="00D35599">
            <w:pPr>
              <w:spacing w:after="0" w:line="228" w:lineRule="auto"/>
              <w:ind w:left="-108" w:right="-108"/>
              <w:jc w:val="center"/>
              <w:rPr>
                <w:rFonts w:ascii="Times New Roman" w:eastAsia="Arial Unicode MS" w:hAnsi="Times New Roman" w:cs="Times New Roman"/>
                <w:b/>
                <w:bCs/>
                <w:sz w:val="24"/>
                <w:szCs w:val="24"/>
                <w:lang w:eastAsia="ru-RU"/>
              </w:rPr>
            </w:pPr>
          </w:p>
        </w:tc>
        <w:tc>
          <w:tcPr>
            <w:tcW w:w="3969" w:type="dxa"/>
            <w:vMerge/>
            <w:tcBorders>
              <w:left w:val="single" w:sz="4" w:space="0" w:color="auto"/>
              <w:bottom w:val="single" w:sz="4" w:space="0" w:color="auto"/>
              <w:right w:val="single" w:sz="4" w:space="0" w:color="auto"/>
            </w:tcBorders>
            <w:vAlign w:val="center"/>
          </w:tcPr>
          <w:p w:rsidR="00D35599" w:rsidRPr="00D35599" w:rsidRDefault="00D35599" w:rsidP="00D35599">
            <w:pPr>
              <w:spacing w:after="0" w:line="228" w:lineRule="auto"/>
              <w:jc w:val="both"/>
              <w:rPr>
                <w:rFonts w:ascii="Times New Roman" w:eastAsia="Arial Unicode MS" w:hAnsi="Times New Roman" w:cs="Times New Roman"/>
                <w:sz w:val="24"/>
                <w:szCs w:val="24"/>
                <w:lang w:eastAsia="ru-RU"/>
              </w:rPr>
            </w:pPr>
          </w:p>
        </w:tc>
        <w:tc>
          <w:tcPr>
            <w:tcW w:w="2835" w:type="dxa"/>
            <w:tcBorders>
              <w:top w:val="single" w:sz="2" w:space="0" w:color="auto"/>
              <w:left w:val="single" w:sz="4" w:space="0" w:color="auto"/>
              <w:bottom w:val="single" w:sz="4" w:space="0" w:color="auto"/>
              <w:right w:val="single" w:sz="2" w:space="0" w:color="auto"/>
            </w:tcBorders>
            <w:vAlign w:val="center"/>
          </w:tcPr>
          <w:p w:rsidR="00D35599" w:rsidRPr="00D35599" w:rsidRDefault="00D35599" w:rsidP="00D35599">
            <w:pPr>
              <w:spacing w:after="0" w:line="228" w:lineRule="auto"/>
              <w:jc w:val="center"/>
              <w:rPr>
                <w:rFonts w:ascii="Times New Roman" w:eastAsia="Arial Unicode MS" w:hAnsi="Times New Roman" w:cs="Times New Roman"/>
                <w:sz w:val="24"/>
                <w:szCs w:val="24"/>
                <w:lang w:eastAsia="ru-RU"/>
              </w:rPr>
            </w:pPr>
            <w:r w:rsidRPr="00D35599">
              <w:rPr>
                <w:rFonts w:ascii="Times New Roman" w:eastAsia="Arial Unicode MS" w:hAnsi="Times New Roman" w:cs="Times New Roman"/>
                <w:sz w:val="24"/>
                <w:szCs w:val="24"/>
                <w:lang w:eastAsia="ru-RU"/>
              </w:rPr>
              <w:t>Раскрытие информации</w:t>
            </w:r>
          </w:p>
        </w:tc>
        <w:tc>
          <w:tcPr>
            <w:tcW w:w="992" w:type="dxa"/>
            <w:tcBorders>
              <w:top w:val="single" w:sz="2" w:space="0" w:color="auto"/>
              <w:left w:val="single" w:sz="2" w:space="0" w:color="auto"/>
              <w:bottom w:val="single" w:sz="4" w:space="0" w:color="auto"/>
              <w:right w:val="single" w:sz="4" w:space="0" w:color="auto"/>
            </w:tcBorders>
            <w:vAlign w:val="center"/>
          </w:tcPr>
          <w:p w:rsidR="00D35599" w:rsidRPr="00D35599" w:rsidRDefault="00D35599" w:rsidP="00D35599">
            <w:pPr>
              <w:spacing w:after="0" w:line="228" w:lineRule="auto"/>
              <w:ind w:left="-108" w:right="-108"/>
              <w:jc w:val="center"/>
              <w:rPr>
                <w:rFonts w:ascii="Times New Roman" w:eastAsia="Arial Unicode MS" w:hAnsi="Times New Roman" w:cs="Times New Roman"/>
                <w:bCs/>
                <w:sz w:val="24"/>
                <w:szCs w:val="24"/>
                <w:lang w:eastAsia="ru-RU"/>
              </w:rPr>
            </w:pPr>
            <w:r w:rsidRPr="00D35599">
              <w:rPr>
                <w:rFonts w:ascii="Times New Roman" w:eastAsia="Arial Unicode MS" w:hAnsi="Times New Roman" w:cs="Times New Roman"/>
                <w:bCs/>
                <w:sz w:val="24"/>
                <w:szCs w:val="24"/>
                <w:lang w:eastAsia="ru-RU"/>
              </w:rPr>
              <w:t>5</w:t>
            </w:r>
          </w:p>
        </w:tc>
        <w:tc>
          <w:tcPr>
            <w:tcW w:w="1134" w:type="dxa"/>
            <w:vMerge/>
            <w:tcBorders>
              <w:left w:val="single" w:sz="4" w:space="0" w:color="auto"/>
              <w:bottom w:val="single" w:sz="4" w:space="0" w:color="auto"/>
              <w:right w:val="single" w:sz="4" w:space="0" w:color="auto"/>
            </w:tcBorders>
            <w:vAlign w:val="center"/>
          </w:tcPr>
          <w:p w:rsidR="00D35599" w:rsidRPr="00D35599" w:rsidRDefault="00D35599" w:rsidP="00D35599">
            <w:pPr>
              <w:spacing w:after="0" w:line="228" w:lineRule="auto"/>
              <w:ind w:left="-108" w:right="-85"/>
              <w:jc w:val="center"/>
              <w:rPr>
                <w:rFonts w:ascii="Times New Roman" w:eastAsia="Arial Unicode MS" w:hAnsi="Times New Roman" w:cs="Times New Roman"/>
                <w:b/>
                <w:bCs/>
                <w:sz w:val="24"/>
                <w:szCs w:val="24"/>
                <w:lang w:val="en-US" w:eastAsia="ru-RU"/>
              </w:rPr>
            </w:pPr>
          </w:p>
        </w:tc>
      </w:tr>
      <w:tr w:rsidR="00D35599" w:rsidRPr="00D35599" w:rsidTr="00D35599">
        <w:trPr>
          <w:trHeight w:val="230"/>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pacing w:after="0" w:line="228" w:lineRule="auto"/>
              <w:jc w:val="center"/>
              <w:rPr>
                <w:rFonts w:ascii="Times New Roman" w:eastAsia="Arial Unicode MS" w:hAnsi="Times New Roman" w:cs="Times New Roman"/>
                <w:bCs/>
                <w:sz w:val="24"/>
                <w:szCs w:val="24"/>
                <w:lang w:eastAsia="ru-RU"/>
              </w:rPr>
            </w:pPr>
            <w:r w:rsidRPr="00D35599">
              <w:rPr>
                <w:rFonts w:ascii="Times New Roman" w:eastAsia="Arial Unicode MS" w:hAnsi="Times New Roman" w:cs="Times New Roman"/>
                <w:bCs/>
                <w:sz w:val="24"/>
                <w:szCs w:val="24"/>
                <w:lang w:eastAsia="ru-RU"/>
              </w:rPr>
              <w:t>4</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pacing w:after="0" w:line="228" w:lineRule="auto"/>
              <w:ind w:right="-108"/>
              <w:jc w:val="both"/>
              <w:rPr>
                <w:rFonts w:ascii="Times New Roman" w:eastAsia="Arial Unicode MS" w:hAnsi="Times New Roman" w:cs="Times New Roman"/>
                <w:sz w:val="24"/>
                <w:szCs w:val="24"/>
                <w:lang w:eastAsia="ru-RU"/>
              </w:rPr>
            </w:pPr>
            <w:r w:rsidRPr="00D35599">
              <w:rPr>
                <w:rFonts w:ascii="Times New Roman" w:eastAsia="Arial Unicode MS" w:hAnsi="Times New Roman" w:cs="Times New Roman"/>
                <w:sz w:val="24"/>
                <w:szCs w:val="24"/>
                <w:lang w:eastAsia="ru-RU"/>
              </w:rPr>
              <w:t>Общий профессиональный опыт и стаж работы участника конкурса по оказанию аудиторских услуг (осуществлению аудиторской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pacing w:after="0" w:line="228" w:lineRule="auto"/>
              <w:jc w:val="center"/>
              <w:rPr>
                <w:rFonts w:ascii="Times New Roman" w:eastAsia="Arial Unicode MS" w:hAnsi="Times New Roman" w:cs="Times New Roman"/>
                <w:sz w:val="24"/>
                <w:szCs w:val="24"/>
                <w:lang w:eastAsia="ru-RU"/>
              </w:rPr>
            </w:pPr>
            <w:r w:rsidRPr="00D35599">
              <w:rPr>
                <w:rFonts w:ascii="Times New Roman" w:eastAsia="Arial Unicode MS" w:hAnsi="Times New Roman" w:cs="Times New Roman"/>
                <w:sz w:val="24"/>
                <w:szCs w:val="24"/>
                <w:lang w:eastAsia="ru-RU"/>
              </w:rPr>
              <w:t>от 1 до 5 лет (включительно)</w:t>
            </w:r>
          </w:p>
        </w:tc>
        <w:tc>
          <w:tcPr>
            <w:tcW w:w="992"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pacing w:after="0" w:line="228" w:lineRule="auto"/>
              <w:jc w:val="center"/>
              <w:rPr>
                <w:rFonts w:ascii="Times New Roman" w:eastAsia="Arial Unicode MS" w:hAnsi="Times New Roman" w:cs="Times New Roman"/>
                <w:sz w:val="24"/>
                <w:szCs w:val="24"/>
                <w:lang w:eastAsia="ru-RU"/>
              </w:rPr>
            </w:pPr>
            <w:r w:rsidRPr="00D35599">
              <w:rPr>
                <w:rFonts w:ascii="Times New Roman" w:eastAsia="Arial Unicode MS" w:hAnsi="Times New Roman" w:cs="Times New Roman"/>
                <w:sz w:val="24"/>
                <w:szCs w:val="24"/>
                <w:lang w:eastAsia="ru-RU"/>
              </w:rPr>
              <w:t>5</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pacing w:after="0" w:line="228" w:lineRule="auto"/>
              <w:jc w:val="center"/>
              <w:rPr>
                <w:rFonts w:ascii="Times New Roman" w:eastAsia="Arial Unicode MS" w:hAnsi="Times New Roman" w:cs="Times New Roman"/>
                <w:sz w:val="24"/>
                <w:szCs w:val="24"/>
                <w:lang w:eastAsia="ru-RU"/>
              </w:rPr>
            </w:pPr>
            <w:r w:rsidRPr="00D35599">
              <w:rPr>
                <w:rFonts w:ascii="Times New Roman" w:eastAsia="Arial Unicode MS" w:hAnsi="Times New Roman" w:cs="Times New Roman"/>
                <w:sz w:val="24"/>
                <w:szCs w:val="24"/>
                <w:lang w:eastAsia="ru-RU"/>
              </w:rPr>
              <w:t>15</w:t>
            </w:r>
          </w:p>
        </w:tc>
      </w:tr>
      <w:tr w:rsidR="00D35599" w:rsidRPr="00D35599" w:rsidTr="00D35599">
        <w:trPr>
          <w:trHeight w:val="255"/>
        </w:trPr>
        <w:tc>
          <w:tcPr>
            <w:tcW w:w="426" w:type="dxa"/>
            <w:vMerge/>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uppressAutoHyphens/>
              <w:spacing w:after="0" w:line="228" w:lineRule="auto"/>
              <w:jc w:val="center"/>
              <w:rPr>
                <w:rFonts w:ascii="Times New Roman" w:eastAsia="Arial Unicode MS" w:hAnsi="Times New Roman" w:cs="Times New Roman"/>
                <w:bCs/>
                <w:sz w:val="24"/>
                <w:szCs w:val="24"/>
                <w:lang w:eastAsia="zh-CN"/>
              </w:rPr>
            </w:pPr>
          </w:p>
        </w:tc>
        <w:tc>
          <w:tcPr>
            <w:tcW w:w="3969" w:type="dxa"/>
            <w:vMerge/>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uppressAutoHyphens/>
              <w:spacing w:after="0" w:line="228" w:lineRule="auto"/>
              <w:jc w:val="both"/>
              <w:rPr>
                <w:rFonts w:ascii="Times New Roman" w:eastAsia="Arial Unicode MS" w:hAnsi="Times New Roman" w:cs="Times New Roman"/>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pacing w:after="0" w:line="228" w:lineRule="auto"/>
              <w:jc w:val="center"/>
              <w:rPr>
                <w:rFonts w:ascii="Times New Roman" w:eastAsia="Arial Unicode MS" w:hAnsi="Times New Roman" w:cs="Times New Roman"/>
                <w:sz w:val="24"/>
                <w:szCs w:val="24"/>
                <w:lang w:eastAsia="ru-RU"/>
              </w:rPr>
            </w:pPr>
            <w:r w:rsidRPr="00D35599">
              <w:rPr>
                <w:rFonts w:ascii="Times New Roman" w:eastAsia="Arial Unicode MS" w:hAnsi="Times New Roman" w:cs="Times New Roman"/>
                <w:sz w:val="24"/>
                <w:szCs w:val="24"/>
                <w:lang w:eastAsia="ru-RU"/>
              </w:rPr>
              <w:t>от 6 до 15 лет (включительно)</w:t>
            </w:r>
          </w:p>
        </w:tc>
        <w:tc>
          <w:tcPr>
            <w:tcW w:w="992"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pacing w:after="0" w:line="228" w:lineRule="auto"/>
              <w:jc w:val="center"/>
              <w:rPr>
                <w:rFonts w:ascii="Times New Roman" w:eastAsia="Arial Unicode MS" w:hAnsi="Times New Roman" w:cs="Times New Roman"/>
                <w:sz w:val="24"/>
                <w:szCs w:val="24"/>
                <w:lang w:eastAsia="ru-RU"/>
              </w:rPr>
            </w:pPr>
            <w:r w:rsidRPr="00D35599">
              <w:rPr>
                <w:rFonts w:ascii="Times New Roman" w:eastAsia="Arial Unicode MS" w:hAnsi="Times New Roman" w:cs="Times New Roman"/>
                <w:sz w:val="24"/>
                <w:szCs w:val="24"/>
                <w:lang w:eastAsia="ru-RU"/>
              </w:rPr>
              <w:t>10</w:t>
            </w:r>
          </w:p>
        </w:tc>
        <w:tc>
          <w:tcPr>
            <w:tcW w:w="1134" w:type="dxa"/>
            <w:vMerge/>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uppressAutoHyphens/>
              <w:spacing w:after="0" w:line="228" w:lineRule="auto"/>
              <w:jc w:val="center"/>
              <w:rPr>
                <w:rFonts w:ascii="Times New Roman" w:eastAsia="Arial Unicode MS" w:hAnsi="Times New Roman" w:cs="Times New Roman"/>
                <w:sz w:val="24"/>
                <w:szCs w:val="24"/>
                <w:lang w:eastAsia="zh-CN"/>
              </w:rPr>
            </w:pPr>
          </w:p>
        </w:tc>
      </w:tr>
      <w:tr w:rsidR="00D35599" w:rsidRPr="00D35599" w:rsidTr="00D35599">
        <w:trPr>
          <w:trHeight w:val="161"/>
        </w:trPr>
        <w:tc>
          <w:tcPr>
            <w:tcW w:w="426" w:type="dxa"/>
            <w:vMerge/>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uppressAutoHyphens/>
              <w:spacing w:after="0" w:line="228" w:lineRule="auto"/>
              <w:jc w:val="center"/>
              <w:rPr>
                <w:rFonts w:ascii="Times New Roman" w:eastAsia="Arial Unicode MS" w:hAnsi="Times New Roman" w:cs="Times New Roman"/>
                <w:bCs/>
                <w:sz w:val="24"/>
                <w:szCs w:val="24"/>
                <w:lang w:eastAsia="zh-CN"/>
              </w:rPr>
            </w:pPr>
          </w:p>
        </w:tc>
        <w:tc>
          <w:tcPr>
            <w:tcW w:w="3969" w:type="dxa"/>
            <w:vMerge/>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uppressAutoHyphens/>
              <w:spacing w:after="0" w:line="228" w:lineRule="auto"/>
              <w:jc w:val="both"/>
              <w:rPr>
                <w:rFonts w:ascii="Times New Roman" w:eastAsia="Arial Unicode MS" w:hAnsi="Times New Roman" w:cs="Times New Roman"/>
                <w:sz w:val="24"/>
                <w:szCs w:val="24"/>
                <w:lang w:eastAsia="zh-CN"/>
              </w:rPr>
            </w:pPr>
          </w:p>
        </w:tc>
        <w:tc>
          <w:tcPr>
            <w:tcW w:w="2835" w:type="dxa"/>
            <w:tcBorders>
              <w:top w:val="single" w:sz="4" w:space="0" w:color="auto"/>
              <w:left w:val="single" w:sz="4" w:space="0" w:color="auto"/>
              <w:bottom w:val="single" w:sz="2" w:space="0" w:color="auto"/>
              <w:right w:val="single" w:sz="4" w:space="0" w:color="auto"/>
            </w:tcBorders>
            <w:vAlign w:val="center"/>
          </w:tcPr>
          <w:p w:rsidR="00D35599" w:rsidRPr="00D35599" w:rsidRDefault="00D35599" w:rsidP="00D35599">
            <w:pPr>
              <w:spacing w:after="0" w:line="228" w:lineRule="auto"/>
              <w:jc w:val="center"/>
              <w:rPr>
                <w:rFonts w:ascii="Times New Roman" w:eastAsia="Arial Unicode MS" w:hAnsi="Times New Roman" w:cs="Times New Roman"/>
                <w:sz w:val="24"/>
                <w:szCs w:val="24"/>
                <w:lang w:eastAsia="ru-RU"/>
              </w:rPr>
            </w:pPr>
            <w:r w:rsidRPr="00D35599">
              <w:rPr>
                <w:rFonts w:ascii="Times New Roman" w:eastAsia="Arial Unicode MS" w:hAnsi="Times New Roman" w:cs="Times New Roman"/>
                <w:sz w:val="24"/>
                <w:szCs w:val="24"/>
                <w:lang w:eastAsia="ru-RU"/>
              </w:rPr>
              <w:t>свыше 16 лет</w:t>
            </w:r>
          </w:p>
        </w:tc>
        <w:tc>
          <w:tcPr>
            <w:tcW w:w="992"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pacing w:after="0" w:line="228" w:lineRule="auto"/>
              <w:jc w:val="center"/>
              <w:rPr>
                <w:rFonts w:ascii="Times New Roman" w:eastAsia="Arial Unicode MS" w:hAnsi="Times New Roman" w:cs="Times New Roman"/>
                <w:sz w:val="24"/>
                <w:szCs w:val="24"/>
                <w:lang w:eastAsia="ru-RU"/>
              </w:rPr>
            </w:pPr>
            <w:r w:rsidRPr="00D35599">
              <w:rPr>
                <w:rFonts w:ascii="Times New Roman" w:eastAsia="Arial Unicode MS" w:hAnsi="Times New Roman" w:cs="Times New Roman"/>
                <w:sz w:val="24"/>
                <w:szCs w:val="24"/>
                <w:lang w:eastAsia="ru-RU"/>
              </w:rPr>
              <w:t>15</w:t>
            </w:r>
          </w:p>
        </w:tc>
        <w:tc>
          <w:tcPr>
            <w:tcW w:w="1134" w:type="dxa"/>
            <w:vMerge/>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uppressAutoHyphens/>
              <w:spacing w:after="0" w:line="228" w:lineRule="auto"/>
              <w:jc w:val="center"/>
              <w:rPr>
                <w:rFonts w:ascii="Times New Roman" w:eastAsia="Arial Unicode MS" w:hAnsi="Times New Roman" w:cs="Times New Roman"/>
                <w:sz w:val="24"/>
                <w:szCs w:val="24"/>
                <w:lang w:eastAsia="zh-CN"/>
              </w:rPr>
            </w:pPr>
          </w:p>
        </w:tc>
      </w:tr>
      <w:tr w:rsidR="00D35599" w:rsidRPr="00D35599" w:rsidTr="00D35599">
        <w:trPr>
          <w:trHeight w:val="645"/>
        </w:trPr>
        <w:tc>
          <w:tcPr>
            <w:tcW w:w="426" w:type="dxa"/>
            <w:vMerge w:val="restart"/>
            <w:tcBorders>
              <w:left w:val="single" w:sz="4" w:space="0" w:color="auto"/>
              <w:right w:val="single" w:sz="4" w:space="0" w:color="auto"/>
            </w:tcBorders>
            <w:vAlign w:val="center"/>
          </w:tcPr>
          <w:p w:rsidR="00D35599" w:rsidRPr="00D35599" w:rsidRDefault="00D35599" w:rsidP="00D35599">
            <w:pPr>
              <w:spacing w:after="0" w:line="228" w:lineRule="auto"/>
              <w:jc w:val="center"/>
              <w:rPr>
                <w:rFonts w:ascii="Times New Roman" w:eastAsia="Arial Unicode MS" w:hAnsi="Times New Roman" w:cs="Times New Roman"/>
                <w:bCs/>
                <w:sz w:val="24"/>
                <w:szCs w:val="24"/>
                <w:lang w:eastAsia="ru-RU"/>
              </w:rPr>
            </w:pPr>
            <w:r w:rsidRPr="00D35599">
              <w:rPr>
                <w:rFonts w:ascii="Times New Roman" w:eastAsia="Arial Unicode MS" w:hAnsi="Times New Roman" w:cs="Times New Roman"/>
                <w:bCs/>
                <w:sz w:val="24"/>
                <w:szCs w:val="24"/>
                <w:lang w:eastAsia="ru-RU"/>
              </w:rPr>
              <w:t>5</w:t>
            </w:r>
          </w:p>
        </w:tc>
        <w:tc>
          <w:tcPr>
            <w:tcW w:w="3969" w:type="dxa"/>
            <w:vMerge w:val="restart"/>
            <w:tcBorders>
              <w:left w:val="single" w:sz="4" w:space="0" w:color="auto"/>
              <w:right w:val="single" w:sz="4" w:space="0" w:color="auto"/>
            </w:tcBorders>
            <w:vAlign w:val="center"/>
          </w:tcPr>
          <w:p w:rsidR="00D35599" w:rsidRPr="00D35599" w:rsidRDefault="00D35599" w:rsidP="00D35599">
            <w:pPr>
              <w:spacing w:after="0" w:line="228" w:lineRule="auto"/>
              <w:jc w:val="both"/>
              <w:rPr>
                <w:rFonts w:ascii="Times New Roman" w:eastAsia="Arial Unicode MS" w:hAnsi="Times New Roman" w:cs="Times New Roman"/>
                <w:sz w:val="24"/>
                <w:szCs w:val="24"/>
                <w:lang w:eastAsia="ru-RU"/>
              </w:rPr>
            </w:pPr>
            <w:r w:rsidRPr="00D35599">
              <w:rPr>
                <w:rFonts w:ascii="Times New Roman" w:eastAsia="Arial Unicode MS" w:hAnsi="Times New Roman" w:cs="Times New Roman"/>
                <w:color w:val="000000"/>
                <w:sz w:val="24"/>
                <w:szCs w:val="24"/>
                <w:lang w:eastAsia="ru-RU"/>
              </w:rPr>
              <w:t xml:space="preserve">Наличие у участника конкурса в течение пяти последних лет опыта работы по проведению аудита бухгалтерской (финансовой) отчетности </w:t>
            </w:r>
            <w:r w:rsidRPr="00D35599">
              <w:rPr>
                <w:rFonts w:ascii="Times New Roman" w:eastAsia="Arial Unicode MS" w:hAnsi="Times New Roman" w:cs="Times New Roman"/>
                <w:sz w:val="24"/>
                <w:szCs w:val="24"/>
                <w:lang w:eastAsia="ru-RU"/>
              </w:rPr>
              <w:t>организаций</w:t>
            </w:r>
            <w:r w:rsidRPr="00D35599">
              <w:rPr>
                <w:rFonts w:ascii="Times New Roman" w:eastAsia="Arial Unicode MS" w:hAnsi="Times New Roman" w:cs="Times New Roman"/>
                <w:color w:val="000000"/>
                <w:sz w:val="24"/>
                <w:szCs w:val="24"/>
                <w:lang w:eastAsia="ru-RU"/>
              </w:rPr>
              <w:t xml:space="preserve"> с долей не менее 25% </w:t>
            </w:r>
            <w:proofErr w:type="gramStart"/>
            <w:r w:rsidRPr="00D35599">
              <w:rPr>
                <w:rFonts w:ascii="Times New Roman" w:eastAsia="Arial Unicode MS" w:hAnsi="Times New Roman" w:cs="Times New Roman"/>
                <w:color w:val="000000"/>
                <w:sz w:val="24"/>
                <w:szCs w:val="24"/>
                <w:lang w:eastAsia="ru-RU"/>
              </w:rPr>
              <w:t>государственной  собственности</w:t>
            </w:r>
            <w:proofErr w:type="gramEnd"/>
            <w:r w:rsidRPr="00D35599">
              <w:rPr>
                <w:rFonts w:ascii="Times New Roman" w:eastAsia="Arial Unicode MS" w:hAnsi="Times New Roman" w:cs="Times New Roman"/>
                <w:color w:val="000000"/>
                <w:sz w:val="24"/>
                <w:szCs w:val="24"/>
                <w:lang w:eastAsia="ru-RU"/>
              </w:rPr>
              <w:t xml:space="preserve"> (перечень по годам)</w:t>
            </w:r>
          </w:p>
        </w:tc>
        <w:tc>
          <w:tcPr>
            <w:tcW w:w="2835" w:type="dxa"/>
            <w:tcBorders>
              <w:top w:val="single" w:sz="2" w:space="0" w:color="auto"/>
              <w:left w:val="single" w:sz="4" w:space="0" w:color="auto"/>
              <w:bottom w:val="single" w:sz="2" w:space="0" w:color="auto"/>
              <w:right w:val="single" w:sz="4" w:space="0" w:color="auto"/>
            </w:tcBorders>
            <w:vAlign w:val="center"/>
          </w:tcPr>
          <w:p w:rsidR="00D35599" w:rsidRPr="00D35599" w:rsidRDefault="00D35599" w:rsidP="00D35599">
            <w:pPr>
              <w:spacing w:after="0" w:line="228" w:lineRule="auto"/>
              <w:ind w:right="-159"/>
              <w:jc w:val="center"/>
              <w:rPr>
                <w:rFonts w:ascii="Times New Roman" w:eastAsia="Arial Unicode MS" w:hAnsi="Times New Roman" w:cs="Times New Roman"/>
                <w:sz w:val="24"/>
                <w:szCs w:val="24"/>
                <w:lang w:eastAsia="ru-RU"/>
              </w:rPr>
            </w:pPr>
            <w:r w:rsidRPr="00D35599">
              <w:rPr>
                <w:rFonts w:ascii="Times New Roman" w:eastAsia="Arial Unicode MS" w:hAnsi="Times New Roman" w:cs="Times New Roman"/>
                <w:sz w:val="24"/>
                <w:szCs w:val="24"/>
                <w:lang w:eastAsia="ru-RU"/>
              </w:rPr>
              <w:t>до 20 организаций</w:t>
            </w:r>
          </w:p>
        </w:tc>
        <w:tc>
          <w:tcPr>
            <w:tcW w:w="992" w:type="dxa"/>
            <w:tcBorders>
              <w:top w:val="single" w:sz="4" w:space="0" w:color="auto"/>
              <w:left w:val="single" w:sz="4" w:space="0" w:color="auto"/>
              <w:bottom w:val="single" w:sz="2" w:space="0" w:color="auto"/>
              <w:right w:val="single" w:sz="4" w:space="0" w:color="auto"/>
            </w:tcBorders>
            <w:vAlign w:val="center"/>
          </w:tcPr>
          <w:p w:rsidR="00D35599" w:rsidRPr="00D35599" w:rsidRDefault="00D35599" w:rsidP="00D35599">
            <w:pPr>
              <w:spacing w:after="0" w:line="228" w:lineRule="auto"/>
              <w:jc w:val="center"/>
              <w:rPr>
                <w:rFonts w:ascii="Times New Roman" w:eastAsia="Arial Unicode MS" w:hAnsi="Times New Roman" w:cs="Times New Roman"/>
                <w:sz w:val="24"/>
                <w:szCs w:val="24"/>
                <w:lang w:eastAsia="ru-RU"/>
              </w:rPr>
            </w:pPr>
            <w:r w:rsidRPr="00D35599">
              <w:rPr>
                <w:rFonts w:ascii="Times New Roman" w:eastAsia="Arial Unicode MS" w:hAnsi="Times New Roman" w:cs="Times New Roman"/>
                <w:sz w:val="24"/>
                <w:szCs w:val="24"/>
                <w:lang w:eastAsia="ru-RU"/>
              </w:rPr>
              <w:t>5</w:t>
            </w:r>
          </w:p>
        </w:tc>
        <w:tc>
          <w:tcPr>
            <w:tcW w:w="1134" w:type="dxa"/>
            <w:vMerge w:val="restart"/>
            <w:tcBorders>
              <w:top w:val="single" w:sz="4" w:space="0" w:color="auto"/>
              <w:left w:val="single" w:sz="4" w:space="0" w:color="auto"/>
              <w:right w:val="single" w:sz="4" w:space="0" w:color="auto"/>
            </w:tcBorders>
            <w:vAlign w:val="center"/>
          </w:tcPr>
          <w:p w:rsidR="00D35599" w:rsidRPr="00D35599" w:rsidRDefault="00D35599" w:rsidP="00D35599">
            <w:pPr>
              <w:spacing w:after="0" w:line="228" w:lineRule="auto"/>
              <w:jc w:val="center"/>
              <w:rPr>
                <w:rFonts w:ascii="Times New Roman" w:eastAsia="Arial Unicode MS" w:hAnsi="Times New Roman" w:cs="Times New Roman"/>
                <w:sz w:val="24"/>
                <w:szCs w:val="24"/>
                <w:lang w:eastAsia="ru-RU"/>
              </w:rPr>
            </w:pPr>
            <w:r w:rsidRPr="00D35599">
              <w:rPr>
                <w:rFonts w:ascii="Times New Roman" w:eastAsia="Arial Unicode MS" w:hAnsi="Times New Roman" w:cs="Times New Roman"/>
                <w:sz w:val="24"/>
                <w:szCs w:val="24"/>
                <w:lang w:eastAsia="ru-RU"/>
              </w:rPr>
              <w:t>10</w:t>
            </w:r>
          </w:p>
        </w:tc>
      </w:tr>
      <w:tr w:rsidR="00D35599" w:rsidRPr="00D35599" w:rsidTr="00D35599">
        <w:trPr>
          <w:trHeight w:val="780"/>
        </w:trPr>
        <w:tc>
          <w:tcPr>
            <w:tcW w:w="426" w:type="dxa"/>
            <w:vMerge/>
            <w:tcBorders>
              <w:left w:val="single" w:sz="4" w:space="0" w:color="auto"/>
              <w:right w:val="single" w:sz="4" w:space="0" w:color="auto"/>
            </w:tcBorders>
            <w:vAlign w:val="center"/>
          </w:tcPr>
          <w:p w:rsidR="00D35599" w:rsidRPr="00D35599" w:rsidRDefault="00D35599" w:rsidP="00D35599">
            <w:pPr>
              <w:spacing w:after="0" w:line="228" w:lineRule="auto"/>
              <w:jc w:val="center"/>
              <w:rPr>
                <w:rFonts w:ascii="Times New Roman" w:eastAsia="Arial Unicode MS" w:hAnsi="Times New Roman" w:cs="Times New Roman"/>
                <w:bCs/>
                <w:sz w:val="24"/>
                <w:szCs w:val="24"/>
                <w:lang w:eastAsia="ru-RU"/>
              </w:rPr>
            </w:pPr>
          </w:p>
        </w:tc>
        <w:tc>
          <w:tcPr>
            <w:tcW w:w="3969" w:type="dxa"/>
            <w:vMerge/>
            <w:tcBorders>
              <w:left w:val="single" w:sz="4" w:space="0" w:color="auto"/>
              <w:right w:val="single" w:sz="4" w:space="0" w:color="auto"/>
            </w:tcBorders>
            <w:vAlign w:val="center"/>
          </w:tcPr>
          <w:p w:rsidR="00D35599" w:rsidRPr="00D35599" w:rsidRDefault="00D35599" w:rsidP="00D35599">
            <w:pPr>
              <w:spacing w:after="0" w:line="228" w:lineRule="auto"/>
              <w:jc w:val="both"/>
              <w:rPr>
                <w:rFonts w:ascii="Times New Roman" w:eastAsia="Arial Unicode MS" w:hAnsi="Times New Roman" w:cs="Times New Roman"/>
                <w:color w:val="000000"/>
                <w:sz w:val="24"/>
                <w:szCs w:val="24"/>
                <w:lang w:eastAsia="ru-RU"/>
              </w:rPr>
            </w:pPr>
          </w:p>
        </w:tc>
        <w:tc>
          <w:tcPr>
            <w:tcW w:w="2835" w:type="dxa"/>
            <w:tcBorders>
              <w:top w:val="single" w:sz="2" w:space="0" w:color="auto"/>
              <w:left w:val="single" w:sz="4" w:space="0" w:color="auto"/>
              <w:right w:val="single" w:sz="4" w:space="0" w:color="auto"/>
            </w:tcBorders>
            <w:vAlign w:val="center"/>
          </w:tcPr>
          <w:p w:rsidR="00D35599" w:rsidRPr="00D35599" w:rsidRDefault="00D35599" w:rsidP="00D35599">
            <w:pPr>
              <w:spacing w:before="100" w:beforeAutospacing="1" w:after="115" w:line="228" w:lineRule="auto"/>
              <w:ind w:right="-159"/>
              <w:jc w:val="center"/>
              <w:rPr>
                <w:rFonts w:ascii="Times New Roman" w:eastAsia="Arial Unicode MS" w:hAnsi="Times New Roman" w:cs="Times New Roman"/>
                <w:sz w:val="24"/>
                <w:szCs w:val="24"/>
                <w:lang w:eastAsia="ru-RU"/>
              </w:rPr>
            </w:pPr>
            <w:r w:rsidRPr="00D35599">
              <w:rPr>
                <w:rFonts w:ascii="Times New Roman" w:eastAsia="Arial Unicode MS" w:hAnsi="Times New Roman" w:cs="Times New Roman"/>
                <w:sz w:val="24"/>
                <w:szCs w:val="24"/>
                <w:lang w:eastAsia="ru-RU"/>
              </w:rPr>
              <w:t>свыше 20 организаций</w:t>
            </w:r>
          </w:p>
        </w:tc>
        <w:tc>
          <w:tcPr>
            <w:tcW w:w="992" w:type="dxa"/>
            <w:tcBorders>
              <w:top w:val="single" w:sz="2" w:space="0" w:color="auto"/>
              <w:left w:val="single" w:sz="4" w:space="0" w:color="auto"/>
              <w:right w:val="single" w:sz="4" w:space="0" w:color="auto"/>
            </w:tcBorders>
            <w:vAlign w:val="center"/>
          </w:tcPr>
          <w:p w:rsidR="00D35599" w:rsidRPr="00D35599" w:rsidRDefault="00D35599" w:rsidP="00D35599">
            <w:pPr>
              <w:spacing w:after="0" w:line="228" w:lineRule="auto"/>
              <w:jc w:val="center"/>
              <w:rPr>
                <w:rFonts w:ascii="Times New Roman" w:eastAsia="Arial Unicode MS" w:hAnsi="Times New Roman" w:cs="Times New Roman"/>
                <w:sz w:val="24"/>
                <w:szCs w:val="24"/>
                <w:lang w:eastAsia="ru-RU"/>
              </w:rPr>
            </w:pPr>
            <w:r w:rsidRPr="00D35599">
              <w:rPr>
                <w:rFonts w:ascii="Times New Roman" w:eastAsia="Arial Unicode MS" w:hAnsi="Times New Roman" w:cs="Times New Roman"/>
                <w:sz w:val="24"/>
                <w:szCs w:val="24"/>
                <w:lang w:eastAsia="ru-RU"/>
              </w:rPr>
              <w:t>10</w:t>
            </w:r>
          </w:p>
        </w:tc>
        <w:tc>
          <w:tcPr>
            <w:tcW w:w="1134" w:type="dxa"/>
            <w:vMerge/>
            <w:tcBorders>
              <w:left w:val="single" w:sz="4" w:space="0" w:color="auto"/>
              <w:bottom w:val="single" w:sz="4" w:space="0" w:color="auto"/>
              <w:right w:val="single" w:sz="4" w:space="0" w:color="auto"/>
            </w:tcBorders>
            <w:vAlign w:val="center"/>
          </w:tcPr>
          <w:p w:rsidR="00D35599" w:rsidRPr="00D35599" w:rsidRDefault="00D35599" w:rsidP="00D35599">
            <w:pPr>
              <w:spacing w:after="0" w:line="228" w:lineRule="auto"/>
              <w:jc w:val="center"/>
              <w:rPr>
                <w:rFonts w:ascii="Times New Roman" w:eastAsia="Arial Unicode MS" w:hAnsi="Times New Roman" w:cs="Times New Roman"/>
                <w:sz w:val="24"/>
                <w:szCs w:val="24"/>
                <w:lang w:eastAsia="ru-RU"/>
              </w:rPr>
            </w:pPr>
          </w:p>
        </w:tc>
      </w:tr>
      <w:tr w:rsidR="00D35599" w:rsidRPr="00D35599" w:rsidTr="00D35599">
        <w:trPr>
          <w:trHeight w:val="645"/>
        </w:trPr>
        <w:tc>
          <w:tcPr>
            <w:tcW w:w="426" w:type="dxa"/>
            <w:vMerge w:val="restart"/>
            <w:tcBorders>
              <w:left w:val="single" w:sz="4" w:space="0" w:color="auto"/>
              <w:right w:val="single" w:sz="4" w:space="0" w:color="auto"/>
            </w:tcBorders>
            <w:vAlign w:val="center"/>
          </w:tcPr>
          <w:p w:rsidR="00D35599" w:rsidRPr="00D35599" w:rsidRDefault="00D35599" w:rsidP="00D35599">
            <w:pPr>
              <w:spacing w:after="0" w:line="228" w:lineRule="auto"/>
              <w:jc w:val="center"/>
              <w:rPr>
                <w:rFonts w:ascii="Times New Roman" w:eastAsia="Arial Unicode MS" w:hAnsi="Times New Roman" w:cs="Times New Roman"/>
                <w:bCs/>
                <w:sz w:val="24"/>
                <w:szCs w:val="24"/>
                <w:lang w:eastAsia="ru-RU"/>
              </w:rPr>
            </w:pPr>
            <w:r w:rsidRPr="00D35599">
              <w:rPr>
                <w:rFonts w:ascii="Times New Roman" w:eastAsia="Arial Unicode MS" w:hAnsi="Times New Roman" w:cs="Times New Roman"/>
                <w:bCs/>
                <w:sz w:val="24"/>
                <w:szCs w:val="24"/>
                <w:lang w:eastAsia="ru-RU"/>
              </w:rPr>
              <w:t>6</w:t>
            </w:r>
          </w:p>
        </w:tc>
        <w:tc>
          <w:tcPr>
            <w:tcW w:w="3969" w:type="dxa"/>
            <w:vMerge w:val="restart"/>
            <w:tcBorders>
              <w:left w:val="single" w:sz="4" w:space="0" w:color="auto"/>
              <w:right w:val="single" w:sz="4" w:space="0" w:color="auto"/>
            </w:tcBorders>
            <w:vAlign w:val="center"/>
          </w:tcPr>
          <w:p w:rsidR="00D35599" w:rsidRPr="00D35599" w:rsidRDefault="00D35599" w:rsidP="00D35599">
            <w:pPr>
              <w:spacing w:after="0" w:line="228" w:lineRule="auto"/>
              <w:jc w:val="both"/>
              <w:rPr>
                <w:rFonts w:ascii="Times New Roman" w:eastAsia="Arial Unicode MS" w:hAnsi="Times New Roman" w:cs="Times New Roman"/>
                <w:sz w:val="24"/>
                <w:szCs w:val="24"/>
                <w:lang w:eastAsia="ru-RU"/>
              </w:rPr>
            </w:pPr>
            <w:r w:rsidRPr="00D35599">
              <w:rPr>
                <w:rFonts w:ascii="Times New Roman" w:eastAsia="Arial Unicode MS" w:hAnsi="Times New Roman" w:cs="Times New Roman"/>
                <w:sz w:val="24"/>
                <w:szCs w:val="24"/>
                <w:lang w:eastAsia="ru-RU"/>
              </w:rPr>
              <w:t>Количество аудиторов, работающих в штате участника конкурса с квалификационными аттестатами аудиторов</w:t>
            </w:r>
          </w:p>
        </w:tc>
        <w:tc>
          <w:tcPr>
            <w:tcW w:w="2835" w:type="dxa"/>
            <w:tcBorders>
              <w:top w:val="single" w:sz="4" w:space="0" w:color="auto"/>
              <w:left w:val="single" w:sz="4" w:space="0" w:color="auto"/>
              <w:bottom w:val="single" w:sz="2" w:space="0" w:color="auto"/>
              <w:right w:val="single" w:sz="4" w:space="0" w:color="auto"/>
            </w:tcBorders>
            <w:vAlign w:val="center"/>
          </w:tcPr>
          <w:p w:rsidR="00D35599" w:rsidRPr="00D35599" w:rsidRDefault="00D35599" w:rsidP="00D35599">
            <w:pPr>
              <w:spacing w:after="0" w:line="228" w:lineRule="auto"/>
              <w:ind w:right="-159"/>
              <w:jc w:val="center"/>
              <w:rPr>
                <w:rFonts w:ascii="Times New Roman" w:eastAsia="Arial Unicode MS" w:hAnsi="Times New Roman" w:cs="Times New Roman"/>
                <w:sz w:val="24"/>
                <w:szCs w:val="24"/>
                <w:lang w:eastAsia="ru-RU"/>
              </w:rPr>
            </w:pPr>
            <w:r w:rsidRPr="00D35599">
              <w:rPr>
                <w:rFonts w:ascii="Times New Roman" w:eastAsia="Arial Unicode MS" w:hAnsi="Times New Roman" w:cs="Times New Roman"/>
                <w:sz w:val="24"/>
                <w:szCs w:val="24"/>
                <w:lang w:eastAsia="ru-RU"/>
              </w:rPr>
              <w:t>До 3 аудиторов (включительно)</w:t>
            </w:r>
          </w:p>
        </w:tc>
        <w:tc>
          <w:tcPr>
            <w:tcW w:w="992" w:type="dxa"/>
            <w:tcBorders>
              <w:top w:val="single" w:sz="4" w:space="0" w:color="auto"/>
              <w:left w:val="single" w:sz="4" w:space="0" w:color="auto"/>
              <w:bottom w:val="single" w:sz="2" w:space="0" w:color="auto"/>
              <w:right w:val="single" w:sz="4" w:space="0" w:color="auto"/>
            </w:tcBorders>
            <w:vAlign w:val="center"/>
          </w:tcPr>
          <w:p w:rsidR="00D35599" w:rsidRPr="00D35599" w:rsidRDefault="00D35599" w:rsidP="00D35599">
            <w:pPr>
              <w:spacing w:after="0" w:line="228" w:lineRule="auto"/>
              <w:jc w:val="center"/>
              <w:rPr>
                <w:rFonts w:ascii="Times New Roman" w:eastAsia="Arial Unicode MS" w:hAnsi="Times New Roman" w:cs="Times New Roman"/>
                <w:sz w:val="24"/>
                <w:szCs w:val="24"/>
                <w:lang w:eastAsia="ru-RU"/>
              </w:rPr>
            </w:pPr>
            <w:r w:rsidRPr="00D35599">
              <w:rPr>
                <w:rFonts w:ascii="Times New Roman" w:eastAsia="Arial Unicode MS" w:hAnsi="Times New Roman" w:cs="Times New Roman"/>
                <w:sz w:val="24"/>
                <w:szCs w:val="24"/>
                <w:lang w:eastAsia="ru-RU"/>
              </w:rPr>
              <w:t>5</w:t>
            </w:r>
          </w:p>
        </w:tc>
        <w:tc>
          <w:tcPr>
            <w:tcW w:w="1134" w:type="dxa"/>
            <w:vMerge w:val="restart"/>
            <w:tcBorders>
              <w:left w:val="single" w:sz="4" w:space="0" w:color="auto"/>
              <w:right w:val="single" w:sz="4" w:space="0" w:color="auto"/>
            </w:tcBorders>
            <w:vAlign w:val="center"/>
          </w:tcPr>
          <w:p w:rsidR="00D35599" w:rsidRPr="00D35599" w:rsidRDefault="00D35599" w:rsidP="00D35599">
            <w:pPr>
              <w:suppressAutoHyphens/>
              <w:spacing w:after="0" w:line="228" w:lineRule="auto"/>
              <w:jc w:val="center"/>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15</w:t>
            </w:r>
          </w:p>
        </w:tc>
      </w:tr>
      <w:tr w:rsidR="00D35599" w:rsidRPr="00D35599" w:rsidTr="00D35599">
        <w:trPr>
          <w:trHeight w:val="525"/>
        </w:trPr>
        <w:tc>
          <w:tcPr>
            <w:tcW w:w="426" w:type="dxa"/>
            <w:vMerge/>
            <w:tcBorders>
              <w:left w:val="single" w:sz="4" w:space="0" w:color="auto"/>
              <w:right w:val="single" w:sz="4" w:space="0" w:color="auto"/>
            </w:tcBorders>
            <w:vAlign w:val="center"/>
          </w:tcPr>
          <w:p w:rsidR="00D35599" w:rsidRPr="00D35599" w:rsidRDefault="00D35599" w:rsidP="00D35599">
            <w:pPr>
              <w:spacing w:after="0" w:line="228" w:lineRule="auto"/>
              <w:jc w:val="center"/>
              <w:rPr>
                <w:rFonts w:ascii="Times New Roman" w:eastAsia="Arial Unicode MS" w:hAnsi="Times New Roman" w:cs="Times New Roman"/>
                <w:bCs/>
                <w:sz w:val="24"/>
                <w:szCs w:val="24"/>
                <w:lang w:eastAsia="ru-RU"/>
              </w:rPr>
            </w:pPr>
          </w:p>
        </w:tc>
        <w:tc>
          <w:tcPr>
            <w:tcW w:w="3969" w:type="dxa"/>
            <w:vMerge/>
            <w:tcBorders>
              <w:left w:val="single" w:sz="4" w:space="0" w:color="auto"/>
              <w:right w:val="single" w:sz="4" w:space="0" w:color="auto"/>
            </w:tcBorders>
            <w:vAlign w:val="center"/>
          </w:tcPr>
          <w:p w:rsidR="00D35599" w:rsidRPr="00D35599" w:rsidRDefault="00D35599" w:rsidP="00D35599">
            <w:pPr>
              <w:spacing w:after="0" w:line="228" w:lineRule="auto"/>
              <w:jc w:val="both"/>
              <w:rPr>
                <w:rFonts w:ascii="Times New Roman" w:eastAsia="Arial Unicode MS" w:hAnsi="Times New Roman" w:cs="Times New Roman"/>
                <w:color w:val="000000"/>
                <w:sz w:val="24"/>
                <w:szCs w:val="24"/>
                <w:lang w:eastAsia="ru-RU"/>
              </w:rPr>
            </w:pPr>
          </w:p>
        </w:tc>
        <w:tc>
          <w:tcPr>
            <w:tcW w:w="2835" w:type="dxa"/>
            <w:tcBorders>
              <w:top w:val="single" w:sz="2" w:space="0" w:color="auto"/>
              <w:left w:val="single" w:sz="4" w:space="0" w:color="auto"/>
              <w:bottom w:val="single" w:sz="2" w:space="0" w:color="auto"/>
              <w:right w:val="single" w:sz="4" w:space="0" w:color="auto"/>
            </w:tcBorders>
            <w:vAlign w:val="center"/>
          </w:tcPr>
          <w:p w:rsidR="00D35599" w:rsidRPr="00D35599" w:rsidRDefault="00D35599" w:rsidP="00D35599">
            <w:pPr>
              <w:spacing w:before="100" w:beforeAutospacing="1" w:after="115" w:line="228" w:lineRule="auto"/>
              <w:ind w:right="-159"/>
              <w:jc w:val="center"/>
              <w:rPr>
                <w:rFonts w:ascii="Times New Roman" w:eastAsia="Arial Unicode MS" w:hAnsi="Times New Roman" w:cs="Times New Roman"/>
                <w:sz w:val="24"/>
                <w:szCs w:val="24"/>
                <w:lang w:eastAsia="ru-RU"/>
              </w:rPr>
            </w:pPr>
            <w:r w:rsidRPr="00D35599">
              <w:rPr>
                <w:rFonts w:ascii="Times New Roman" w:eastAsia="Arial Unicode MS" w:hAnsi="Times New Roman" w:cs="Times New Roman"/>
                <w:sz w:val="24"/>
                <w:szCs w:val="24"/>
                <w:lang w:eastAsia="ru-RU"/>
              </w:rPr>
              <w:t>От 4 до 6 аудиторов (включительно)</w:t>
            </w:r>
          </w:p>
        </w:tc>
        <w:tc>
          <w:tcPr>
            <w:tcW w:w="992" w:type="dxa"/>
            <w:tcBorders>
              <w:top w:val="single" w:sz="2" w:space="0" w:color="auto"/>
              <w:left w:val="single" w:sz="4" w:space="0" w:color="auto"/>
              <w:bottom w:val="single" w:sz="2" w:space="0" w:color="auto"/>
              <w:right w:val="single" w:sz="4" w:space="0" w:color="auto"/>
            </w:tcBorders>
            <w:vAlign w:val="center"/>
          </w:tcPr>
          <w:p w:rsidR="00D35599" w:rsidRPr="00D35599" w:rsidRDefault="00D35599" w:rsidP="00D35599">
            <w:pPr>
              <w:spacing w:before="100" w:beforeAutospacing="1" w:after="115" w:line="228" w:lineRule="auto"/>
              <w:jc w:val="center"/>
              <w:rPr>
                <w:rFonts w:ascii="Times New Roman" w:eastAsia="Arial Unicode MS" w:hAnsi="Times New Roman" w:cs="Times New Roman"/>
                <w:sz w:val="24"/>
                <w:szCs w:val="24"/>
                <w:lang w:eastAsia="ru-RU"/>
              </w:rPr>
            </w:pPr>
            <w:r w:rsidRPr="00D35599">
              <w:rPr>
                <w:rFonts w:ascii="Times New Roman" w:eastAsia="Arial Unicode MS" w:hAnsi="Times New Roman" w:cs="Times New Roman"/>
                <w:sz w:val="24"/>
                <w:szCs w:val="24"/>
                <w:lang w:eastAsia="ru-RU"/>
              </w:rPr>
              <w:t>10</w:t>
            </w:r>
          </w:p>
        </w:tc>
        <w:tc>
          <w:tcPr>
            <w:tcW w:w="1134" w:type="dxa"/>
            <w:vMerge/>
            <w:tcBorders>
              <w:left w:val="single" w:sz="4" w:space="0" w:color="auto"/>
              <w:right w:val="single" w:sz="4" w:space="0" w:color="auto"/>
            </w:tcBorders>
            <w:vAlign w:val="center"/>
          </w:tcPr>
          <w:p w:rsidR="00D35599" w:rsidRPr="00D35599" w:rsidRDefault="00D35599" w:rsidP="00D35599">
            <w:pPr>
              <w:suppressAutoHyphens/>
              <w:spacing w:after="0" w:line="228" w:lineRule="auto"/>
              <w:jc w:val="center"/>
              <w:rPr>
                <w:rFonts w:ascii="Times New Roman" w:eastAsia="Times New Roman" w:hAnsi="Times New Roman" w:cs="Times New Roman"/>
                <w:sz w:val="24"/>
                <w:szCs w:val="24"/>
                <w:lang w:eastAsia="zh-CN"/>
              </w:rPr>
            </w:pPr>
          </w:p>
        </w:tc>
      </w:tr>
      <w:tr w:rsidR="00D35599" w:rsidRPr="00D35599" w:rsidTr="00D35599">
        <w:trPr>
          <w:trHeight w:val="555"/>
        </w:trPr>
        <w:tc>
          <w:tcPr>
            <w:tcW w:w="426" w:type="dxa"/>
            <w:vMerge/>
            <w:tcBorders>
              <w:left w:val="single" w:sz="4" w:space="0" w:color="auto"/>
              <w:bottom w:val="single" w:sz="4" w:space="0" w:color="auto"/>
              <w:right w:val="single" w:sz="4" w:space="0" w:color="auto"/>
            </w:tcBorders>
            <w:vAlign w:val="center"/>
          </w:tcPr>
          <w:p w:rsidR="00D35599" w:rsidRPr="00D35599" w:rsidRDefault="00D35599" w:rsidP="00D35599">
            <w:pPr>
              <w:spacing w:after="0" w:line="228" w:lineRule="auto"/>
              <w:jc w:val="center"/>
              <w:rPr>
                <w:rFonts w:ascii="Times New Roman" w:eastAsia="Arial Unicode MS" w:hAnsi="Times New Roman" w:cs="Times New Roman"/>
                <w:bCs/>
                <w:sz w:val="24"/>
                <w:szCs w:val="24"/>
                <w:lang w:eastAsia="ru-RU"/>
              </w:rPr>
            </w:pPr>
          </w:p>
        </w:tc>
        <w:tc>
          <w:tcPr>
            <w:tcW w:w="3969" w:type="dxa"/>
            <w:vMerge/>
            <w:tcBorders>
              <w:left w:val="single" w:sz="4" w:space="0" w:color="auto"/>
              <w:bottom w:val="single" w:sz="4" w:space="0" w:color="auto"/>
              <w:right w:val="single" w:sz="4" w:space="0" w:color="auto"/>
            </w:tcBorders>
            <w:vAlign w:val="center"/>
          </w:tcPr>
          <w:p w:rsidR="00D35599" w:rsidRPr="00D35599" w:rsidRDefault="00D35599" w:rsidP="00D35599">
            <w:pPr>
              <w:spacing w:after="0" w:line="228" w:lineRule="auto"/>
              <w:jc w:val="both"/>
              <w:rPr>
                <w:rFonts w:ascii="Times New Roman" w:eastAsia="Arial Unicode MS" w:hAnsi="Times New Roman" w:cs="Times New Roman"/>
                <w:color w:val="000000"/>
                <w:sz w:val="24"/>
                <w:szCs w:val="24"/>
                <w:lang w:eastAsia="ru-RU"/>
              </w:rPr>
            </w:pPr>
          </w:p>
        </w:tc>
        <w:tc>
          <w:tcPr>
            <w:tcW w:w="2835" w:type="dxa"/>
            <w:tcBorders>
              <w:top w:val="single" w:sz="2" w:space="0" w:color="auto"/>
              <w:left w:val="single" w:sz="4" w:space="0" w:color="auto"/>
              <w:bottom w:val="single" w:sz="4" w:space="0" w:color="auto"/>
              <w:right w:val="single" w:sz="4" w:space="0" w:color="auto"/>
            </w:tcBorders>
            <w:vAlign w:val="center"/>
          </w:tcPr>
          <w:p w:rsidR="00D35599" w:rsidRPr="00D35599" w:rsidRDefault="00D35599" w:rsidP="00D35599">
            <w:pPr>
              <w:spacing w:before="100" w:beforeAutospacing="1" w:after="115" w:line="228" w:lineRule="auto"/>
              <w:ind w:right="-159"/>
              <w:jc w:val="center"/>
              <w:rPr>
                <w:rFonts w:ascii="Times New Roman" w:eastAsia="Arial Unicode MS" w:hAnsi="Times New Roman" w:cs="Times New Roman"/>
                <w:sz w:val="24"/>
                <w:szCs w:val="24"/>
                <w:lang w:eastAsia="ru-RU"/>
              </w:rPr>
            </w:pPr>
            <w:r w:rsidRPr="00D35599">
              <w:rPr>
                <w:rFonts w:ascii="Times New Roman" w:eastAsia="Arial Unicode MS" w:hAnsi="Times New Roman" w:cs="Times New Roman"/>
                <w:sz w:val="24"/>
                <w:szCs w:val="24"/>
                <w:lang w:eastAsia="ru-RU"/>
              </w:rPr>
              <w:t>От 7 и более аудиторов</w:t>
            </w:r>
          </w:p>
        </w:tc>
        <w:tc>
          <w:tcPr>
            <w:tcW w:w="992" w:type="dxa"/>
            <w:tcBorders>
              <w:top w:val="single" w:sz="2" w:space="0" w:color="auto"/>
              <w:left w:val="single" w:sz="4" w:space="0" w:color="auto"/>
              <w:bottom w:val="single" w:sz="4" w:space="0" w:color="auto"/>
              <w:right w:val="single" w:sz="4" w:space="0" w:color="auto"/>
            </w:tcBorders>
            <w:vAlign w:val="center"/>
          </w:tcPr>
          <w:p w:rsidR="00D35599" w:rsidRPr="00D35599" w:rsidRDefault="00D35599" w:rsidP="00D35599">
            <w:pPr>
              <w:spacing w:before="100" w:beforeAutospacing="1" w:after="115" w:line="228" w:lineRule="auto"/>
              <w:jc w:val="center"/>
              <w:rPr>
                <w:rFonts w:ascii="Times New Roman" w:eastAsia="Arial Unicode MS" w:hAnsi="Times New Roman" w:cs="Times New Roman"/>
                <w:sz w:val="24"/>
                <w:szCs w:val="24"/>
                <w:lang w:eastAsia="ru-RU"/>
              </w:rPr>
            </w:pPr>
            <w:r w:rsidRPr="00D35599">
              <w:rPr>
                <w:rFonts w:ascii="Times New Roman" w:eastAsia="Arial Unicode MS" w:hAnsi="Times New Roman" w:cs="Times New Roman"/>
                <w:sz w:val="24"/>
                <w:szCs w:val="24"/>
                <w:lang w:eastAsia="ru-RU"/>
              </w:rPr>
              <w:t>15</w:t>
            </w:r>
          </w:p>
        </w:tc>
        <w:tc>
          <w:tcPr>
            <w:tcW w:w="1134" w:type="dxa"/>
            <w:vMerge/>
            <w:tcBorders>
              <w:left w:val="single" w:sz="4" w:space="0" w:color="auto"/>
              <w:right w:val="single" w:sz="4" w:space="0" w:color="auto"/>
            </w:tcBorders>
            <w:vAlign w:val="center"/>
          </w:tcPr>
          <w:p w:rsidR="00D35599" w:rsidRPr="00D35599" w:rsidRDefault="00D35599" w:rsidP="00D35599">
            <w:pPr>
              <w:suppressAutoHyphens/>
              <w:spacing w:after="0" w:line="228" w:lineRule="auto"/>
              <w:jc w:val="center"/>
              <w:rPr>
                <w:rFonts w:ascii="Times New Roman" w:eastAsia="Times New Roman" w:hAnsi="Times New Roman" w:cs="Times New Roman"/>
                <w:sz w:val="24"/>
                <w:szCs w:val="24"/>
                <w:lang w:eastAsia="zh-CN"/>
              </w:rPr>
            </w:pPr>
          </w:p>
        </w:tc>
      </w:tr>
      <w:tr w:rsidR="00D35599" w:rsidRPr="00D35599" w:rsidTr="00D35599">
        <w:trPr>
          <w:trHeight w:val="494"/>
        </w:trPr>
        <w:tc>
          <w:tcPr>
            <w:tcW w:w="426" w:type="dxa"/>
            <w:vMerge w:val="restart"/>
            <w:tcBorders>
              <w:top w:val="single" w:sz="4" w:space="0" w:color="auto"/>
              <w:left w:val="single" w:sz="4" w:space="0" w:color="auto"/>
              <w:right w:val="single" w:sz="4" w:space="0" w:color="auto"/>
            </w:tcBorders>
            <w:vAlign w:val="center"/>
          </w:tcPr>
          <w:p w:rsidR="00D35599" w:rsidRPr="00D35599" w:rsidRDefault="00D35599" w:rsidP="00D35599">
            <w:pPr>
              <w:spacing w:after="0" w:line="228" w:lineRule="auto"/>
              <w:jc w:val="center"/>
              <w:rPr>
                <w:rFonts w:ascii="Times New Roman" w:eastAsia="Arial Unicode MS" w:hAnsi="Times New Roman" w:cs="Times New Roman"/>
                <w:bCs/>
                <w:sz w:val="24"/>
                <w:szCs w:val="24"/>
                <w:lang w:eastAsia="ru-RU"/>
              </w:rPr>
            </w:pPr>
            <w:r w:rsidRPr="00D35599">
              <w:rPr>
                <w:rFonts w:ascii="Times New Roman" w:eastAsia="Arial Unicode MS" w:hAnsi="Times New Roman" w:cs="Times New Roman"/>
                <w:bCs/>
                <w:sz w:val="24"/>
                <w:szCs w:val="24"/>
                <w:lang w:eastAsia="ru-RU"/>
              </w:rPr>
              <w:t>7</w:t>
            </w:r>
          </w:p>
        </w:tc>
        <w:tc>
          <w:tcPr>
            <w:tcW w:w="3969" w:type="dxa"/>
            <w:vMerge w:val="restart"/>
            <w:tcBorders>
              <w:top w:val="single" w:sz="4" w:space="0" w:color="auto"/>
              <w:left w:val="single" w:sz="4" w:space="0" w:color="auto"/>
              <w:right w:val="single" w:sz="4" w:space="0" w:color="auto"/>
            </w:tcBorders>
            <w:vAlign w:val="center"/>
          </w:tcPr>
          <w:p w:rsidR="00D35599" w:rsidRPr="00D35599" w:rsidRDefault="00D35599" w:rsidP="00D35599">
            <w:pPr>
              <w:spacing w:after="0" w:line="228" w:lineRule="auto"/>
              <w:jc w:val="both"/>
              <w:rPr>
                <w:rFonts w:ascii="Times New Roman" w:eastAsia="Arial Unicode MS" w:hAnsi="Times New Roman" w:cs="Times New Roman"/>
                <w:sz w:val="24"/>
                <w:szCs w:val="24"/>
                <w:lang w:eastAsia="ru-RU"/>
              </w:rPr>
            </w:pPr>
            <w:r w:rsidRPr="00D35599">
              <w:rPr>
                <w:rFonts w:ascii="Times New Roman" w:eastAsia="Arial Unicode MS" w:hAnsi="Times New Roman" w:cs="Times New Roman"/>
                <w:sz w:val="24"/>
                <w:szCs w:val="24"/>
                <w:lang w:eastAsia="ru-RU"/>
              </w:rPr>
              <w:t>Количество проведенных аудиторских проверок и выданных заказчикам аудиторских заключений по результатам обязательного аудита за последний отчетный год (по форме 2-аудит)</w:t>
            </w:r>
          </w:p>
        </w:tc>
        <w:tc>
          <w:tcPr>
            <w:tcW w:w="2835"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pacing w:after="0" w:line="228" w:lineRule="auto"/>
              <w:jc w:val="center"/>
              <w:rPr>
                <w:rFonts w:ascii="Times New Roman" w:eastAsia="Arial Unicode MS" w:hAnsi="Times New Roman" w:cs="Times New Roman"/>
                <w:sz w:val="24"/>
                <w:szCs w:val="24"/>
                <w:lang w:eastAsia="ru-RU"/>
              </w:rPr>
            </w:pPr>
            <w:r w:rsidRPr="00D35599">
              <w:rPr>
                <w:rFonts w:ascii="Times New Roman" w:eastAsia="Arial Unicode MS" w:hAnsi="Times New Roman" w:cs="Times New Roman"/>
                <w:sz w:val="24"/>
                <w:szCs w:val="24"/>
                <w:lang w:eastAsia="ru-RU"/>
              </w:rPr>
              <w:t>До 10 заключений</w:t>
            </w:r>
          </w:p>
        </w:tc>
        <w:tc>
          <w:tcPr>
            <w:tcW w:w="992"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pacing w:after="0" w:line="228" w:lineRule="auto"/>
              <w:jc w:val="center"/>
              <w:rPr>
                <w:rFonts w:ascii="Times New Roman" w:eastAsia="Arial Unicode MS" w:hAnsi="Times New Roman" w:cs="Times New Roman"/>
                <w:sz w:val="24"/>
                <w:szCs w:val="24"/>
                <w:lang w:eastAsia="ru-RU"/>
              </w:rPr>
            </w:pPr>
            <w:r w:rsidRPr="00D35599">
              <w:rPr>
                <w:rFonts w:ascii="Times New Roman" w:eastAsia="Arial Unicode MS" w:hAnsi="Times New Roman" w:cs="Times New Roman"/>
                <w:sz w:val="24"/>
                <w:szCs w:val="24"/>
                <w:lang w:eastAsia="ru-RU"/>
              </w:rPr>
              <w:t>5</w:t>
            </w:r>
          </w:p>
        </w:tc>
        <w:tc>
          <w:tcPr>
            <w:tcW w:w="1134" w:type="dxa"/>
            <w:vMerge w:val="restart"/>
            <w:tcBorders>
              <w:left w:val="single" w:sz="4" w:space="0" w:color="auto"/>
              <w:right w:val="single" w:sz="4" w:space="0" w:color="auto"/>
            </w:tcBorders>
            <w:vAlign w:val="center"/>
          </w:tcPr>
          <w:p w:rsidR="00D35599" w:rsidRPr="00D35599" w:rsidRDefault="00D35599" w:rsidP="00D35599">
            <w:pPr>
              <w:suppressAutoHyphens/>
              <w:spacing w:after="0" w:line="228" w:lineRule="auto"/>
              <w:jc w:val="center"/>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15</w:t>
            </w:r>
          </w:p>
        </w:tc>
      </w:tr>
      <w:tr w:rsidR="00D35599" w:rsidRPr="00D35599" w:rsidTr="00D35599">
        <w:trPr>
          <w:trHeight w:val="386"/>
        </w:trPr>
        <w:tc>
          <w:tcPr>
            <w:tcW w:w="426" w:type="dxa"/>
            <w:vMerge/>
            <w:tcBorders>
              <w:left w:val="single" w:sz="4" w:space="0" w:color="auto"/>
              <w:right w:val="single" w:sz="4" w:space="0" w:color="auto"/>
            </w:tcBorders>
          </w:tcPr>
          <w:p w:rsidR="00D35599" w:rsidRPr="00D35599" w:rsidRDefault="00D35599" w:rsidP="00D35599">
            <w:pPr>
              <w:spacing w:after="0" w:line="228" w:lineRule="auto"/>
              <w:jc w:val="center"/>
              <w:rPr>
                <w:rFonts w:ascii="Times New Roman" w:eastAsia="Arial Unicode MS" w:hAnsi="Times New Roman" w:cs="Times New Roman"/>
                <w:bCs/>
                <w:sz w:val="24"/>
                <w:szCs w:val="24"/>
                <w:lang w:eastAsia="ru-RU"/>
              </w:rPr>
            </w:pPr>
          </w:p>
        </w:tc>
        <w:tc>
          <w:tcPr>
            <w:tcW w:w="3969" w:type="dxa"/>
            <w:vMerge/>
            <w:tcBorders>
              <w:left w:val="single" w:sz="4" w:space="0" w:color="auto"/>
              <w:right w:val="single" w:sz="4" w:space="0" w:color="auto"/>
            </w:tcBorders>
          </w:tcPr>
          <w:p w:rsidR="00D35599" w:rsidRPr="00D35599" w:rsidRDefault="00D35599" w:rsidP="00D35599">
            <w:pPr>
              <w:spacing w:after="0" w:line="228" w:lineRule="auto"/>
              <w:jc w:val="both"/>
              <w:rPr>
                <w:rFonts w:ascii="Times New Roman" w:eastAsia="Arial Unicode MS"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pacing w:after="0" w:line="228" w:lineRule="auto"/>
              <w:ind w:right="-159"/>
              <w:jc w:val="center"/>
              <w:rPr>
                <w:rFonts w:ascii="Times New Roman" w:eastAsia="Arial Unicode MS" w:hAnsi="Times New Roman" w:cs="Times New Roman"/>
                <w:sz w:val="24"/>
                <w:szCs w:val="24"/>
                <w:lang w:eastAsia="ru-RU"/>
              </w:rPr>
            </w:pPr>
            <w:r w:rsidRPr="00D35599">
              <w:rPr>
                <w:rFonts w:ascii="Times New Roman" w:eastAsia="Arial Unicode MS" w:hAnsi="Times New Roman" w:cs="Times New Roman"/>
                <w:sz w:val="24"/>
                <w:szCs w:val="24"/>
                <w:lang w:eastAsia="ru-RU"/>
              </w:rPr>
              <w:t>От 10 до 15 заключений</w:t>
            </w:r>
          </w:p>
        </w:tc>
        <w:tc>
          <w:tcPr>
            <w:tcW w:w="992"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pacing w:after="0" w:line="228" w:lineRule="auto"/>
              <w:jc w:val="center"/>
              <w:rPr>
                <w:rFonts w:ascii="Times New Roman" w:eastAsia="Arial Unicode MS" w:hAnsi="Times New Roman" w:cs="Times New Roman"/>
                <w:sz w:val="24"/>
                <w:szCs w:val="24"/>
                <w:lang w:eastAsia="ru-RU"/>
              </w:rPr>
            </w:pPr>
            <w:r w:rsidRPr="00D35599">
              <w:rPr>
                <w:rFonts w:ascii="Times New Roman" w:eastAsia="Arial Unicode MS" w:hAnsi="Times New Roman" w:cs="Times New Roman"/>
                <w:sz w:val="24"/>
                <w:szCs w:val="24"/>
                <w:lang w:eastAsia="ru-RU"/>
              </w:rPr>
              <w:t>10</w:t>
            </w:r>
          </w:p>
        </w:tc>
        <w:tc>
          <w:tcPr>
            <w:tcW w:w="1134" w:type="dxa"/>
            <w:vMerge/>
            <w:tcBorders>
              <w:left w:val="single" w:sz="4" w:space="0" w:color="auto"/>
              <w:right w:val="single" w:sz="4" w:space="0" w:color="auto"/>
            </w:tcBorders>
            <w:vAlign w:val="center"/>
          </w:tcPr>
          <w:p w:rsidR="00D35599" w:rsidRPr="00D35599" w:rsidRDefault="00D35599" w:rsidP="00D35599">
            <w:pPr>
              <w:suppressAutoHyphens/>
              <w:spacing w:after="0" w:line="228" w:lineRule="auto"/>
              <w:jc w:val="center"/>
              <w:rPr>
                <w:rFonts w:ascii="Times New Roman" w:eastAsia="Times New Roman" w:hAnsi="Times New Roman" w:cs="Times New Roman"/>
                <w:sz w:val="24"/>
                <w:szCs w:val="24"/>
                <w:lang w:eastAsia="zh-CN"/>
              </w:rPr>
            </w:pPr>
          </w:p>
        </w:tc>
      </w:tr>
      <w:tr w:rsidR="00D35599" w:rsidRPr="00D35599" w:rsidTr="00D35599">
        <w:trPr>
          <w:trHeight w:val="420"/>
        </w:trPr>
        <w:tc>
          <w:tcPr>
            <w:tcW w:w="426" w:type="dxa"/>
            <w:vMerge/>
            <w:tcBorders>
              <w:left w:val="single" w:sz="4" w:space="0" w:color="auto"/>
              <w:right w:val="single" w:sz="4" w:space="0" w:color="auto"/>
            </w:tcBorders>
          </w:tcPr>
          <w:p w:rsidR="00D35599" w:rsidRPr="00D35599" w:rsidRDefault="00D35599" w:rsidP="00D35599">
            <w:pPr>
              <w:spacing w:after="0" w:line="228" w:lineRule="auto"/>
              <w:jc w:val="center"/>
              <w:rPr>
                <w:rFonts w:ascii="Times New Roman" w:eastAsia="Arial Unicode MS" w:hAnsi="Times New Roman" w:cs="Times New Roman"/>
                <w:bCs/>
                <w:sz w:val="24"/>
                <w:szCs w:val="24"/>
                <w:lang w:eastAsia="ru-RU"/>
              </w:rPr>
            </w:pPr>
          </w:p>
        </w:tc>
        <w:tc>
          <w:tcPr>
            <w:tcW w:w="3969" w:type="dxa"/>
            <w:vMerge/>
            <w:tcBorders>
              <w:left w:val="single" w:sz="4" w:space="0" w:color="auto"/>
              <w:right w:val="single" w:sz="4" w:space="0" w:color="auto"/>
            </w:tcBorders>
          </w:tcPr>
          <w:p w:rsidR="00D35599" w:rsidRPr="00D35599" w:rsidRDefault="00D35599" w:rsidP="00D35599">
            <w:pPr>
              <w:spacing w:after="0" w:line="228" w:lineRule="auto"/>
              <w:jc w:val="both"/>
              <w:rPr>
                <w:rFonts w:ascii="Times New Roman" w:eastAsia="Arial Unicode MS"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pacing w:before="100" w:beforeAutospacing="1" w:after="115" w:line="228" w:lineRule="auto"/>
              <w:ind w:right="-159"/>
              <w:jc w:val="center"/>
              <w:rPr>
                <w:rFonts w:ascii="Times New Roman" w:eastAsia="Arial Unicode MS" w:hAnsi="Times New Roman" w:cs="Times New Roman"/>
                <w:sz w:val="24"/>
                <w:szCs w:val="24"/>
                <w:lang w:eastAsia="ru-RU"/>
              </w:rPr>
            </w:pPr>
            <w:r w:rsidRPr="00D35599">
              <w:rPr>
                <w:rFonts w:ascii="Times New Roman" w:eastAsia="Arial Unicode MS" w:hAnsi="Times New Roman" w:cs="Times New Roman"/>
                <w:sz w:val="24"/>
                <w:szCs w:val="24"/>
                <w:lang w:eastAsia="ru-RU"/>
              </w:rPr>
              <w:t>Свыше 16 заключений</w:t>
            </w:r>
          </w:p>
        </w:tc>
        <w:tc>
          <w:tcPr>
            <w:tcW w:w="992"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pacing w:before="100" w:beforeAutospacing="1" w:after="115" w:line="228" w:lineRule="auto"/>
              <w:jc w:val="center"/>
              <w:rPr>
                <w:rFonts w:ascii="Times New Roman" w:eastAsia="Arial Unicode MS" w:hAnsi="Times New Roman" w:cs="Times New Roman"/>
                <w:sz w:val="24"/>
                <w:szCs w:val="24"/>
                <w:lang w:eastAsia="ru-RU"/>
              </w:rPr>
            </w:pPr>
            <w:r w:rsidRPr="00D35599">
              <w:rPr>
                <w:rFonts w:ascii="Times New Roman" w:eastAsia="Arial Unicode MS" w:hAnsi="Times New Roman" w:cs="Times New Roman"/>
                <w:sz w:val="24"/>
                <w:szCs w:val="24"/>
                <w:lang w:eastAsia="ru-RU"/>
              </w:rPr>
              <w:t>15</w:t>
            </w:r>
          </w:p>
        </w:tc>
        <w:tc>
          <w:tcPr>
            <w:tcW w:w="1134" w:type="dxa"/>
            <w:vMerge/>
            <w:tcBorders>
              <w:left w:val="single" w:sz="4" w:space="0" w:color="auto"/>
              <w:bottom w:val="single" w:sz="4" w:space="0" w:color="auto"/>
              <w:right w:val="single" w:sz="4" w:space="0" w:color="auto"/>
            </w:tcBorders>
            <w:vAlign w:val="center"/>
          </w:tcPr>
          <w:p w:rsidR="00D35599" w:rsidRPr="00D35599" w:rsidRDefault="00D35599" w:rsidP="00D35599">
            <w:pPr>
              <w:suppressAutoHyphens/>
              <w:spacing w:after="0" w:line="228" w:lineRule="auto"/>
              <w:jc w:val="center"/>
              <w:rPr>
                <w:rFonts w:ascii="Times New Roman" w:eastAsia="Times New Roman" w:hAnsi="Times New Roman" w:cs="Times New Roman"/>
                <w:sz w:val="24"/>
                <w:szCs w:val="24"/>
                <w:lang w:eastAsia="zh-CN"/>
              </w:rPr>
            </w:pPr>
          </w:p>
        </w:tc>
      </w:tr>
      <w:tr w:rsidR="00D35599" w:rsidRPr="00D35599" w:rsidTr="00D35599">
        <w:trPr>
          <w:trHeight w:val="1075"/>
        </w:trPr>
        <w:tc>
          <w:tcPr>
            <w:tcW w:w="426" w:type="dxa"/>
            <w:tcBorders>
              <w:left w:val="single" w:sz="4" w:space="0" w:color="auto"/>
              <w:right w:val="single" w:sz="4" w:space="0" w:color="auto"/>
            </w:tcBorders>
          </w:tcPr>
          <w:p w:rsidR="00D35599" w:rsidRPr="00D35599" w:rsidRDefault="00D35599" w:rsidP="00D35599">
            <w:pPr>
              <w:spacing w:beforeAutospacing="1" w:after="0" w:line="228" w:lineRule="auto"/>
              <w:jc w:val="center"/>
              <w:rPr>
                <w:rFonts w:ascii="Times New Roman" w:eastAsia="Arial Unicode MS" w:hAnsi="Times New Roman" w:cs="Times New Roman"/>
                <w:bCs/>
                <w:sz w:val="24"/>
                <w:szCs w:val="24"/>
                <w:lang w:eastAsia="ru-RU"/>
              </w:rPr>
            </w:pPr>
            <w:r w:rsidRPr="00D35599">
              <w:rPr>
                <w:rFonts w:ascii="Times New Roman" w:eastAsia="Arial Unicode MS" w:hAnsi="Times New Roman" w:cs="Times New Roman"/>
                <w:bCs/>
                <w:sz w:val="24"/>
                <w:szCs w:val="24"/>
                <w:lang w:eastAsia="ru-RU"/>
              </w:rPr>
              <w:t>8</w:t>
            </w:r>
          </w:p>
        </w:tc>
        <w:tc>
          <w:tcPr>
            <w:tcW w:w="3969" w:type="dxa"/>
            <w:tcBorders>
              <w:left w:val="single" w:sz="4" w:space="0" w:color="auto"/>
              <w:right w:val="single" w:sz="4" w:space="0" w:color="auto"/>
            </w:tcBorders>
          </w:tcPr>
          <w:p w:rsidR="00D35599" w:rsidRPr="00D35599" w:rsidRDefault="00D35599" w:rsidP="00D35599">
            <w:pPr>
              <w:spacing w:beforeAutospacing="1" w:after="0" w:line="228" w:lineRule="auto"/>
              <w:jc w:val="both"/>
              <w:rPr>
                <w:rFonts w:ascii="Times New Roman" w:eastAsia="Arial Unicode MS" w:hAnsi="Times New Roman" w:cs="Times New Roman"/>
                <w:sz w:val="24"/>
                <w:szCs w:val="24"/>
                <w:lang w:eastAsia="ru-RU"/>
              </w:rPr>
            </w:pPr>
            <w:r w:rsidRPr="00D35599">
              <w:rPr>
                <w:rFonts w:ascii="Times New Roman" w:eastAsia="Arial Unicode MS" w:hAnsi="Times New Roman" w:cs="Times New Roman"/>
                <w:sz w:val="24"/>
                <w:szCs w:val="24"/>
                <w:lang w:eastAsia="ru-RU"/>
              </w:rPr>
              <w:t>Наличие отзывов от компаний, в которых аудиторской организацией был проведен аудит бухгалтерской финансовой отчетности (за последние 3 года)</w:t>
            </w:r>
          </w:p>
        </w:tc>
        <w:tc>
          <w:tcPr>
            <w:tcW w:w="2835"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pacing w:before="100" w:beforeAutospacing="1" w:after="115" w:line="228" w:lineRule="auto"/>
              <w:ind w:right="-159"/>
              <w:jc w:val="center"/>
              <w:rPr>
                <w:rFonts w:ascii="Times New Roman" w:eastAsia="Arial Unicode MS" w:hAnsi="Times New Roman" w:cs="Times New Roman"/>
                <w:sz w:val="24"/>
                <w:szCs w:val="24"/>
                <w:lang w:eastAsia="ru-RU"/>
              </w:rPr>
            </w:pPr>
            <w:r w:rsidRPr="00D35599">
              <w:rPr>
                <w:rFonts w:ascii="Times New Roman" w:eastAsia="Arial Unicode MS" w:hAnsi="Times New Roman" w:cs="Times New Roman"/>
                <w:sz w:val="24"/>
                <w:szCs w:val="24"/>
                <w:lang w:eastAsia="ru-RU"/>
              </w:rPr>
              <w:t>Более 2-х</w:t>
            </w:r>
          </w:p>
        </w:tc>
        <w:tc>
          <w:tcPr>
            <w:tcW w:w="992"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pacing w:before="100" w:beforeAutospacing="1" w:after="115" w:line="228" w:lineRule="auto"/>
              <w:jc w:val="center"/>
              <w:rPr>
                <w:rFonts w:ascii="Times New Roman" w:eastAsia="Arial Unicode MS" w:hAnsi="Times New Roman" w:cs="Times New Roman"/>
                <w:sz w:val="24"/>
                <w:szCs w:val="24"/>
                <w:lang w:eastAsia="ru-RU"/>
              </w:rPr>
            </w:pPr>
            <w:r w:rsidRPr="00D35599">
              <w:rPr>
                <w:rFonts w:ascii="Times New Roman" w:eastAsia="Arial Unicode MS" w:hAnsi="Times New Roman" w:cs="Times New Roman"/>
                <w:sz w:val="24"/>
                <w:szCs w:val="24"/>
                <w:lang w:eastAsia="ru-RU"/>
              </w:rPr>
              <w:t>15</w:t>
            </w:r>
          </w:p>
        </w:tc>
        <w:tc>
          <w:tcPr>
            <w:tcW w:w="1134" w:type="dxa"/>
            <w:tcBorders>
              <w:left w:val="single" w:sz="4" w:space="0" w:color="auto"/>
              <w:bottom w:val="single" w:sz="4" w:space="0" w:color="auto"/>
              <w:right w:val="single" w:sz="4" w:space="0" w:color="auto"/>
            </w:tcBorders>
            <w:vAlign w:val="center"/>
          </w:tcPr>
          <w:p w:rsidR="00D35599" w:rsidRPr="00D35599" w:rsidRDefault="00D35599" w:rsidP="00D35599">
            <w:pPr>
              <w:suppressAutoHyphens/>
              <w:spacing w:after="0" w:line="228" w:lineRule="auto"/>
              <w:jc w:val="center"/>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15</w:t>
            </w:r>
          </w:p>
        </w:tc>
      </w:tr>
      <w:tr w:rsidR="00D35599" w:rsidRPr="00D35599" w:rsidTr="00D35599">
        <w:trPr>
          <w:trHeight w:val="309"/>
        </w:trPr>
        <w:tc>
          <w:tcPr>
            <w:tcW w:w="426" w:type="dxa"/>
            <w:tcBorders>
              <w:left w:val="single" w:sz="4" w:space="0" w:color="auto"/>
              <w:bottom w:val="single" w:sz="4" w:space="0" w:color="auto"/>
              <w:right w:val="single" w:sz="4" w:space="0" w:color="auto"/>
            </w:tcBorders>
          </w:tcPr>
          <w:p w:rsidR="00D35599" w:rsidRPr="00D35599" w:rsidRDefault="00D35599" w:rsidP="00D35599">
            <w:pPr>
              <w:spacing w:after="0" w:line="228" w:lineRule="auto"/>
              <w:rPr>
                <w:rFonts w:ascii="Times New Roman" w:eastAsia="Arial Unicode MS" w:hAnsi="Times New Roman" w:cs="Times New Roman"/>
                <w:b/>
                <w:bCs/>
                <w:sz w:val="24"/>
                <w:szCs w:val="24"/>
                <w:lang w:eastAsia="ru-RU"/>
              </w:rPr>
            </w:pPr>
          </w:p>
        </w:tc>
        <w:tc>
          <w:tcPr>
            <w:tcW w:w="7796" w:type="dxa"/>
            <w:gridSpan w:val="3"/>
            <w:tcBorders>
              <w:left w:val="single" w:sz="4" w:space="0" w:color="auto"/>
              <w:bottom w:val="single" w:sz="4" w:space="0" w:color="auto"/>
              <w:right w:val="single" w:sz="4" w:space="0" w:color="auto"/>
            </w:tcBorders>
            <w:vAlign w:val="center"/>
          </w:tcPr>
          <w:p w:rsidR="00D35599" w:rsidRPr="00D35599" w:rsidRDefault="00D35599" w:rsidP="00D35599">
            <w:pPr>
              <w:spacing w:after="0" w:line="228" w:lineRule="auto"/>
              <w:rPr>
                <w:rFonts w:ascii="Times New Roman" w:eastAsia="Arial Unicode MS" w:hAnsi="Times New Roman" w:cs="Times New Roman"/>
                <w:b/>
                <w:sz w:val="24"/>
                <w:szCs w:val="24"/>
                <w:lang w:eastAsia="ru-RU"/>
              </w:rPr>
            </w:pPr>
            <w:r w:rsidRPr="00D35599">
              <w:rPr>
                <w:rFonts w:ascii="Times New Roman" w:eastAsia="Arial Unicode MS" w:hAnsi="Times New Roman" w:cs="Times New Roman"/>
                <w:b/>
                <w:sz w:val="24"/>
                <w:szCs w:val="24"/>
                <w:lang w:eastAsia="ru-RU"/>
              </w:rPr>
              <w:t>ИТОГО:</w:t>
            </w:r>
          </w:p>
        </w:tc>
        <w:tc>
          <w:tcPr>
            <w:tcW w:w="1134" w:type="dxa"/>
            <w:tcBorders>
              <w:left w:val="single" w:sz="4" w:space="0" w:color="auto"/>
              <w:bottom w:val="single" w:sz="4" w:space="0" w:color="auto"/>
              <w:right w:val="single" w:sz="4" w:space="0" w:color="auto"/>
            </w:tcBorders>
            <w:vAlign w:val="center"/>
          </w:tcPr>
          <w:p w:rsidR="00D35599" w:rsidRPr="00D35599" w:rsidRDefault="00D35599" w:rsidP="00D35599">
            <w:pPr>
              <w:spacing w:after="0" w:line="228" w:lineRule="auto"/>
              <w:jc w:val="center"/>
              <w:rPr>
                <w:rFonts w:ascii="Times New Roman" w:eastAsia="Arial Unicode MS" w:hAnsi="Times New Roman" w:cs="Times New Roman"/>
                <w:b/>
                <w:sz w:val="24"/>
                <w:szCs w:val="24"/>
                <w:lang w:eastAsia="ru-RU"/>
              </w:rPr>
            </w:pPr>
            <w:r w:rsidRPr="00D35599">
              <w:rPr>
                <w:rFonts w:ascii="Times New Roman" w:eastAsia="Arial Unicode MS" w:hAnsi="Times New Roman" w:cs="Times New Roman"/>
                <w:b/>
                <w:sz w:val="24"/>
                <w:szCs w:val="24"/>
                <w:lang w:eastAsia="ru-RU"/>
              </w:rPr>
              <w:t>100</w:t>
            </w:r>
          </w:p>
        </w:tc>
      </w:tr>
    </w:tbl>
    <w:p w:rsidR="00D35599" w:rsidRPr="00D35599" w:rsidRDefault="00D35599" w:rsidP="00D35599">
      <w:pPr>
        <w:suppressAutoHyphens/>
        <w:spacing w:after="0" w:line="240" w:lineRule="auto"/>
        <w:ind w:firstLine="720"/>
        <w:jc w:val="both"/>
        <w:rPr>
          <w:rFonts w:ascii="Times New Roman" w:eastAsia="Times New Roman" w:hAnsi="Times New Roman" w:cs="Times New Roman"/>
          <w:sz w:val="24"/>
          <w:szCs w:val="24"/>
          <w:lang w:eastAsia="zh-CN"/>
        </w:rPr>
      </w:pPr>
    </w:p>
    <w:p w:rsidR="00D35599" w:rsidRPr="00D35599" w:rsidRDefault="00D35599" w:rsidP="00D35599">
      <w:pPr>
        <w:suppressAutoHyphens/>
        <w:spacing w:after="0" w:line="240" w:lineRule="auto"/>
        <w:ind w:firstLine="720"/>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 xml:space="preserve">Рейтинг, присуждаемый заявке </w:t>
      </w:r>
      <w:proofErr w:type="gramStart"/>
      <w:r w:rsidRPr="00D35599">
        <w:rPr>
          <w:rFonts w:ascii="Times New Roman" w:eastAsia="Times New Roman" w:hAnsi="Times New Roman" w:cs="Times New Roman"/>
          <w:sz w:val="24"/>
          <w:szCs w:val="24"/>
          <w:lang w:eastAsia="zh-CN"/>
        </w:rPr>
        <w:t>по критерию</w:t>
      </w:r>
      <w:proofErr w:type="gramEnd"/>
      <w:r w:rsidRPr="00D35599">
        <w:rPr>
          <w:rFonts w:ascii="Times New Roman" w:eastAsia="Times New Roman" w:hAnsi="Times New Roman" w:cs="Times New Roman"/>
          <w:sz w:val="24"/>
          <w:szCs w:val="24"/>
          <w:lang w:eastAsia="zh-CN"/>
        </w:rPr>
        <w:t xml:space="preserve"> определяется по формуле:</w:t>
      </w:r>
    </w:p>
    <w:p w:rsidR="00D35599" w:rsidRPr="00D35599" w:rsidRDefault="00D35599" w:rsidP="00D35599">
      <w:pPr>
        <w:suppressAutoHyphens/>
        <w:autoSpaceDE w:val="0"/>
        <w:spacing w:after="0" w:line="240" w:lineRule="auto"/>
        <w:jc w:val="center"/>
        <w:rPr>
          <w:rFonts w:ascii="Times New Roman" w:eastAsia="Times New Roman" w:hAnsi="Times New Roman" w:cs="Times New Roman"/>
          <w:sz w:val="24"/>
          <w:szCs w:val="24"/>
          <w:lang w:eastAsia="zh-CN"/>
        </w:rPr>
      </w:pPr>
    </w:p>
    <w:p w:rsidR="00D35599" w:rsidRPr="00D35599" w:rsidRDefault="00D35599" w:rsidP="00D35599">
      <w:pPr>
        <w:suppressAutoHyphens/>
        <w:autoSpaceDE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noProof/>
          <w:sz w:val="24"/>
          <w:szCs w:val="24"/>
          <w:lang w:eastAsia="ru-RU"/>
        </w:rPr>
        <w:drawing>
          <wp:inline distT="0" distB="0" distL="0" distR="0">
            <wp:extent cx="1399540" cy="3048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99540" cy="304800"/>
                    </a:xfrm>
                    <a:prstGeom prst="rect">
                      <a:avLst/>
                    </a:prstGeom>
                    <a:solidFill>
                      <a:srgbClr val="FFFFFF"/>
                    </a:solidFill>
                    <a:ln>
                      <a:noFill/>
                    </a:ln>
                  </pic:spPr>
                </pic:pic>
              </a:graphicData>
            </a:graphic>
          </wp:inline>
        </w:drawing>
      </w:r>
      <w:r w:rsidRPr="00D35599">
        <w:rPr>
          <w:rFonts w:ascii="Times New Roman" w:eastAsia="Times New Roman" w:hAnsi="Times New Roman" w:cs="Times New Roman"/>
          <w:sz w:val="24"/>
          <w:szCs w:val="24"/>
          <w:lang w:eastAsia="zh-CN"/>
        </w:rPr>
        <w:t>,</w:t>
      </w:r>
    </w:p>
    <w:p w:rsidR="00D35599" w:rsidRPr="00D35599" w:rsidRDefault="00D35599" w:rsidP="00D35599">
      <w:pPr>
        <w:suppressAutoHyphens/>
        <w:autoSpaceDE w:val="0"/>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где:</w:t>
      </w:r>
    </w:p>
    <w:p w:rsidR="00D35599" w:rsidRPr="00D35599" w:rsidRDefault="00D35599" w:rsidP="00D35599">
      <w:pPr>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noProof/>
          <w:sz w:val="24"/>
          <w:szCs w:val="24"/>
          <w:lang w:eastAsia="ru-RU"/>
        </w:rPr>
        <w:drawing>
          <wp:inline distT="0" distB="0" distL="0" distR="0">
            <wp:extent cx="207645" cy="228600"/>
            <wp:effectExtent l="0" t="0" r="190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7645" cy="228600"/>
                    </a:xfrm>
                    <a:prstGeom prst="rect">
                      <a:avLst/>
                    </a:prstGeom>
                    <a:solidFill>
                      <a:srgbClr val="FFFFFF"/>
                    </a:solidFill>
                    <a:ln>
                      <a:noFill/>
                    </a:ln>
                  </pic:spPr>
                </pic:pic>
              </a:graphicData>
            </a:graphic>
          </wp:inline>
        </w:drawing>
      </w:r>
      <w:r w:rsidRPr="00D35599">
        <w:rPr>
          <w:rFonts w:ascii="Times New Roman" w:eastAsia="Times New Roman" w:hAnsi="Times New Roman" w:cs="Times New Roman"/>
          <w:sz w:val="24"/>
          <w:szCs w:val="24"/>
          <w:lang w:eastAsia="zh-CN"/>
        </w:rPr>
        <w:t> - рейтинг, присуждаемый оцениваемой заявке по указанному критерию;</w:t>
      </w:r>
    </w:p>
    <w:p w:rsidR="00D35599" w:rsidRPr="00D35599" w:rsidRDefault="00D35599" w:rsidP="00D35599">
      <w:pPr>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noProof/>
          <w:sz w:val="24"/>
          <w:szCs w:val="24"/>
          <w:lang w:eastAsia="ru-RU"/>
        </w:rPr>
        <w:lastRenderedPageBreak/>
        <w:drawing>
          <wp:inline distT="0" distB="0" distL="0" distR="0">
            <wp:extent cx="180340" cy="276860"/>
            <wp:effectExtent l="0" t="0" r="0" b="889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340" cy="276860"/>
                    </a:xfrm>
                    <a:prstGeom prst="rect">
                      <a:avLst/>
                    </a:prstGeom>
                    <a:solidFill>
                      <a:srgbClr val="FFFFFF"/>
                    </a:solidFill>
                    <a:ln>
                      <a:noFill/>
                    </a:ln>
                  </pic:spPr>
                </pic:pic>
              </a:graphicData>
            </a:graphic>
          </wp:inline>
        </w:drawing>
      </w:r>
      <w:r w:rsidRPr="00D35599">
        <w:rPr>
          <w:rFonts w:ascii="Times New Roman" w:eastAsia="Times New Roman" w:hAnsi="Times New Roman" w:cs="Times New Roman"/>
          <w:sz w:val="24"/>
          <w:szCs w:val="24"/>
          <w:lang w:eastAsia="zh-CN"/>
        </w:rPr>
        <w:t> - значение в баллах (среднее арифметическое оценок в баллах всех членов конкурсной комиссии), присуждаемое комиссией оцениваемой заявке на участие в конкурсе.</w:t>
      </w:r>
    </w:p>
    <w:p w:rsidR="00D35599" w:rsidRPr="00D35599" w:rsidRDefault="00D35599" w:rsidP="00D35599">
      <w:pPr>
        <w:suppressAutoHyphens/>
        <w:autoSpaceDE w:val="0"/>
        <w:spacing w:after="0" w:line="240" w:lineRule="auto"/>
        <w:ind w:firstLine="720"/>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конкурсной комиссии по критерию (показателю).</w:t>
      </w:r>
    </w:p>
    <w:p w:rsidR="00D35599" w:rsidRPr="00D35599" w:rsidRDefault="00D35599" w:rsidP="00D35599">
      <w:pPr>
        <w:suppressAutoHyphens/>
        <w:spacing w:after="0" w:line="228" w:lineRule="auto"/>
        <w:ind w:firstLine="708"/>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Сумма значимостей критериев оценки заявок, установленных в конкурсной документации, составляет 100 процентов. Рейтинг представляет собой оценку в баллах, получаемую по результатам оценки по критериям. Дробное значение рейтинга округляется до двух знаков после запятой по математическим правилам округления. Значимость критериев определяется в процентах. При этом для расчетов рейтингов применяется коэффициент значимости, равный значению балла соответствующего критерия в процентах, деленному на 100.</w:t>
      </w:r>
    </w:p>
    <w:p w:rsidR="00D35599" w:rsidRPr="00D35599" w:rsidRDefault="00D35599" w:rsidP="00D35599">
      <w:pPr>
        <w:suppressAutoHyphens/>
        <w:spacing w:after="0" w:line="228" w:lineRule="auto"/>
        <w:ind w:firstLine="708"/>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по формуле:</w:t>
      </w:r>
    </w:p>
    <w:p w:rsidR="00D35599" w:rsidRPr="00D35599" w:rsidRDefault="00D35599" w:rsidP="00D35599">
      <w:pPr>
        <w:suppressAutoHyphens/>
        <w:spacing w:after="0" w:line="228" w:lineRule="auto"/>
        <w:ind w:firstLine="708"/>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 xml:space="preserve">Итоговый балл участника (Итоговая оценка) = </w:t>
      </w:r>
      <w:proofErr w:type="spellStart"/>
      <w:r w:rsidRPr="00D35599">
        <w:rPr>
          <w:rFonts w:ascii="Times New Roman" w:eastAsia="Times New Roman" w:hAnsi="Times New Roman" w:cs="Times New Roman"/>
          <w:sz w:val="24"/>
          <w:szCs w:val="24"/>
          <w:lang w:eastAsia="zh-CN"/>
        </w:rPr>
        <w:t>Ra</w:t>
      </w:r>
      <w:proofErr w:type="spellEnd"/>
      <w:r w:rsidRPr="00D35599">
        <w:rPr>
          <w:rFonts w:ascii="Times New Roman" w:eastAsia="Times New Roman" w:hAnsi="Times New Roman" w:cs="Times New Roman"/>
          <w:sz w:val="24"/>
          <w:szCs w:val="24"/>
          <w:lang w:eastAsia="zh-CN"/>
        </w:rPr>
        <w:t>*0,</w:t>
      </w:r>
      <w:r>
        <w:rPr>
          <w:rFonts w:ascii="Times New Roman" w:eastAsia="Times New Roman" w:hAnsi="Times New Roman" w:cs="Times New Roman"/>
          <w:sz w:val="24"/>
          <w:szCs w:val="24"/>
          <w:lang w:eastAsia="zh-CN"/>
        </w:rPr>
        <w:t>3</w:t>
      </w:r>
      <w:r w:rsidRPr="00D35599">
        <w:rPr>
          <w:rFonts w:ascii="Times New Roman" w:eastAsia="Times New Roman" w:hAnsi="Times New Roman" w:cs="Times New Roman"/>
          <w:sz w:val="24"/>
          <w:szCs w:val="24"/>
          <w:lang w:eastAsia="zh-CN"/>
        </w:rPr>
        <w:t>+Rb*0,</w:t>
      </w:r>
      <w:r>
        <w:rPr>
          <w:rFonts w:ascii="Times New Roman" w:eastAsia="Times New Roman" w:hAnsi="Times New Roman" w:cs="Times New Roman"/>
          <w:sz w:val="24"/>
          <w:szCs w:val="24"/>
          <w:lang w:eastAsia="zh-CN"/>
        </w:rPr>
        <w:t>7</w:t>
      </w:r>
      <w:r w:rsidRPr="00D35599">
        <w:rPr>
          <w:rFonts w:ascii="Times New Roman" w:eastAsia="Times New Roman" w:hAnsi="Times New Roman" w:cs="Times New Roman"/>
          <w:sz w:val="24"/>
          <w:szCs w:val="24"/>
          <w:lang w:eastAsia="zh-CN"/>
        </w:rPr>
        <w:t>, где:</w:t>
      </w:r>
    </w:p>
    <w:p w:rsidR="00D35599" w:rsidRPr="00D35599" w:rsidRDefault="00D35599" w:rsidP="00D35599">
      <w:pPr>
        <w:suppressAutoHyphens/>
        <w:spacing w:after="0" w:line="228" w:lineRule="auto"/>
        <w:ind w:firstLine="708"/>
        <w:jc w:val="both"/>
        <w:rPr>
          <w:rFonts w:ascii="Times New Roman" w:eastAsia="Times New Roman" w:hAnsi="Times New Roman" w:cs="Times New Roman"/>
          <w:sz w:val="24"/>
          <w:szCs w:val="24"/>
          <w:lang w:eastAsia="zh-CN"/>
        </w:rPr>
      </w:pPr>
      <w:proofErr w:type="spellStart"/>
      <w:r w:rsidRPr="00D35599">
        <w:rPr>
          <w:rFonts w:ascii="Times New Roman" w:eastAsia="Times New Roman" w:hAnsi="Times New Roman" w:cs="Times New Roman"/>
          <w:sz w:val="24"/>
          <w:szCs w:val="24"/>
          <w:lang w:eastAsia="zh-CN"/>
        </w:rPr>
        <w:t>Ra</w:t>
      </w:r>
      <w:proofErr w:type="spellEnd"/>
      <w:r w:rsidRPr="00D35599">
        <w:rPr>
          <w:rFonts w:ascii="Times New Roman" w:eastAsia="Times New Roman" w:hAnsi="Times New Roman" w:cs="Times New Roman"/>
          <w:sz w:val="24"/>
          <w:szCs w:val="24"/>
          <w:lang w:eastAsia="zh-CN"/>
        </w:rPr>
        <w:t xml:space="preserve"> – оценка по критерию «Цена </w:t>
      </w:r>
      <w:r w:rsidR="002824E6">
        <w:rPr>
          <w:rFonts w:ascii="Times New Roman" w:eastAsia="Times New Roman" w:hAnsi="Times New Roman" w:cs="Times New Roman"/>
          <w:sz w:val="24"/>
          <w:szCs w:val="24"/>
          <w:lang w:eastAsia="zh-CN"/>
        </w:rPr>
        <w:t>договор</w:t>
      </w:r>
      <w:r w:rsidRPr="00D35599">
        <w:rPr>
          <w:rFonts w:ascii="Times New Roman" w:eastAsia="Times New Roman" w:hAnsi="Times New Roman" w:cs="Times New Roman"/>
          <w:sz w:val="24"/>
          <w:szCs w:val="24"/>
          <w:lang w:eastAsia="zh-CN"/>
        </w:rPr>
        <w:t>а»</w:t>
      </w:r>
    </w:p>
    <w:p w:rsidR="00D35599" w:rsidRPr="00D35599" w:rsidRDefault="00D35599" w:rsidP="00D35599">
      <w:pPr>
        <w:suppressAutoHyphens/>
        <w:spacing w:after="0" w:line="228" w:lineRule="auto"/>
        <w:ind w:firstLine="708"/>
        <w:jc w:val="both"/>
        <w:rPr>
          <w:rFonts w:ascii="Times New Roman" w:eastAsia="Times New Roman" w:hAnsi="Times New Roman" w:cs="Times New Roman"/>
          <w:sz w:val="24"/>
          <w:szCs w:val="24"/>
          <w:lang w:eastAsia="zh-CN"/>
        </w:rPr>
      </w:pPr>
      <w:proofErr w:type="spellStart"/>
      <w:r w:rsidRPr="00D35599">
        <w:rPr>
          <w:rFonts w:ascii="Times New Roman" w:eastAsia="Times New Roman" w:hAnsi="Times New Roman" w:cs="Times New Roman"/>
          <w:sz w:val="24"/>
          <w:szCs w:val="24"/>
          <w:lang w:eastAsia="zh-CN"/>
        </w:rPr>
        <w:t>Rb</w:t>
      </w:r>
      <w:proofErr w:type="spellEnd"/>
      <w:r w:rsidRPr="00D35599">
        <w:rPr>
          <w:rFonts w:ascii="Times New Roman" w:eastAsia="Times New Roman" w:hAnsi="Times New Roman" w:cs="Times New Roman"/>
          <w:sz w:val="24"/>
          <w:szCs w:val="24"/>
          <w:lang w:eastAsia="zh-CN"/>
        </w:rPr>
        <w:t> – оценка по критерию «Качество услуг и квалификация участника конкурса»</w:t>
      </w:r>
    </w:p>
    <w:p w:rsidR="009C6FAF" w:rsidRPr="009C6FAF" w:rsidRDefault="009C6FAF" w:rsidP="009C6FAF">
      <w:pPr>
        <w:suppressAutoHyphens/>
        <w:spacing w:after="0" w:line="240" w:lineRule="auto"/>
        <w:jc w:val="both"/>
        <w:rPr>
          <w:rFonts w:ascii="Times New Roman" w:eastAsia="Arial" w:hAnsi="Times New Roman" w:cs="Times New Roman"/>
          <w:b/>
          <w:sz w:val="24"/>
          <w:szCs w:val="24"/>
          <w:lang w:eastAsia="ar-SA"/>
        </w:rPr>
      </w:pPr>
    </w:p>
    <w:p w:rsidR="009C6FAF" w:rsidRPr="009C6FAF" w:rsidRDefault="009C6FAF" w:rsidP="009C6FAF">
      <w:pPr>
        <w:suppressAutoHyphens/>
        <w:spacing w:after="0" w:line="240" w:lineRule="auto"/>
        <w:ind w:firstLine="709"/>
        <w:jc w:val="both"/>
        <w:rPr>
          <w:rFonts w:ascii="Times New Roman" w:eastAsia="Arial" w:hAnsi="Times New Roman" w:cs="Times New Roman"/>
          <w:sz w:val="24"/>
          <w:szCs w:val="24"/>
          <w:lang w:eastAsia="ar-SA"/>
        </w:rPr>
      </w:pPr>
      <w:r w:rsidRPr="009C6FAF">
        <w:rPr>
          <w:rFonts w:ascii="Times New Roman" w:eastAsia="Arial" w:hAnsi="Times New Roman" w:cs="Times New Roman"/>
          <w:sz w:val="24"/>
          <w:szCs w:val="24"/>
          <w:lang w:eastAsia="ar-SA"/>
        </w:rPr>
        <w:t>5.</w:t>
      </w:r>
      <w:r w:rsidRPr="009C6FAF">
        <w:rPr>
          <w:rFonts w:ascii="Times New Roman" w:eastAsia="Arial" w:hAnsi="Times New Roman" w:cs="Times New Roman"/>
          <w:sz w:val="24"/>
          <w:szCs w:val="24"/>
          <w:lang w:eastAsia="ar-SA"/>
        </w:rPr>
        <w:tab/>
        <w:t>Итоговый рейтинг заявки вычисляется как сумма рейтингов по каждому критерию оценки заявки.</w:t>
      </w:r>
    </w:p>
    <w:p w:rsidR="009C6FAF" w:rsidRPr="009C6FAF" w:rsidRDefault="009C6FAF" w:rsidP="009C6FAF">
      <w:pPr>
        <w:suppressAutoHyphens/>
        <w:spacing w:after="0" w:line="240" w:lineRule="auto"/>
        <w:ind w:firstLine="709"/>
        <w:jc w:val="both"/>
        <w:rPr>
          <w:rFonts w:ascii="Times New Roman" w:eastAsia="Arial" w:hAnsi="Times New Roman" w:cs="Times New Roman"/>
          <w:sz w:val="24"/>
          <w:szCs w:val="24"/>
          <w:lang w:eastAsia="ar-SA"/>
        </w:rPr>
      </w:pPr>
      <w:r w:rsidRPr="009C6FAF">
        <w:rPr>
          <w:rFonts w:ascii="Times New Roman" w:eastAsia="Arial" w:hAnsi="Times New Roman" w:cs="Times New Roman"/>
          <w:sz w:val="24"/>
          <w:szCs w:val="24"/>
          <w:lang w:eastAsia="ar-SA"/>
        </w:rPr>
        <w:t>6.</w:t>
      </w:r>
      <w:r w:rsidRPr="009C6FAF">
        <w:rPr>
          <w:rFonts w:ascii="Times New Roman" w:eastAsia="Arial" w:hAnsi="Times New Roman" w:cs="Times New Roman"/>
          <w:sz w:val="24"/>
          <w:szCs w:val="24"/>
          <w:lang w:eastAsia="ar-SA"/>
        </w:rPr>
        <w:tab/>
        <w:t>Победителем признается участник конкурса, заявке которого присвоен самый высокий итоговый рейтинг. Заявке такого участника конкурса присваивается первый порядковый номер.</w:t>
      </w:r>
    </w:p>
    <w:p w:rsidR="00063891" w:rsidRDefault="00063891" w:rsidP="00456FAF">
      <w:pPr>
        <w:spacing w:after="60" w:line="240" w:lineRule="auto"/>
        <w:jc w:val="both"/>
        <w:rPr>
          <w:rFonts w:ascii="Times New Roman" w:eastAsia="Times New Roman" w:hAnsi="Times New Roman" w:cs="Times New Roman"/>
          <w:sz w:val="24"/>
          <w:szCs w:val="24"/>
          <w:lang w:eastAsia="ru-RU"/>
        </w:rPr>
      </w:pPr>
    </w:p>
    <w:p w:rsidR="00D35599" w:rsidRDefault="00D35599" w:rsidP="00456FAF">
      <w:pPr>
        <w:spacing w:after="60" w:line="240" w:lineRule="auto"/>
        <w:jc w:val="both"/>
        <w:rPr>
          <w:rFonts w:ascii="Times New Roman" w:eastAsia="Times New Roman" w:hAnsi="Times New Roman" w:cs="Times New Roman"/>
          <w:sz w:val="24"/>
          <w:szCs w:val="24"/>
          <w:lang w:eastAsia="ru-RU"/>
        </w:rPr>
      </w:pPr>
    </w:p>
    <w:p w:rsidR="00D35599" w:rsidRDefault="00D35599" w:rsidP="00456FAF">
      <w:pPr>
        <w:spacing w:after="60" w:line="240" w:lineRule="auto"/>
        <w:jc w:val="both"/>
        <w:rPr>
          <w:rFonts w:ascii="Times New Roman" w:eastAsia="Times New Roman" w:hAnsi="Times New Roman" w:cs="Times New Roman"/>
          <w:sz w:val="24"/>
          <w:szCs w:val="24"/>
          <w:lang w:eastAsia="ru-RU"/>
        </w:rPr>
      </w:pPr>
    </w:p>
    <w:p w:rsidR="00D35599" w:rsidRDefault="00D35599" w:rsidP="00456FAF">
      <w:pPr>
        <w:spacing w:after="60" w:line="240" w:lineRule="auto"/>
        <w:jc w:val="both"/>
        <w:rPr>
          <w:rFonts w:ascii="Times New Roman" w:eastAsia="Times New Roman" w:hAnsi="Times New Roman" w:cs="Times New Roman"/>
          <w:sz w:val="24"/>
          <w:szCs w:val="24"/>
          <w:lang w:eastAsia="ru-RU"/>
        </w:rPr>
      </w:pPr>
    </w:p>
    <w:p w:rsidR="00D35599" w:rsidRDefault="00D35599" w:rsidP="00456FAF">
      <w:pPr>
        <w:spacing w:after="60" w:line="240" w:lineRule="auto"/>
        <w:jc w:val="both"/>
        <w:rPr>
          <w:rFonts w:ascii="Times New Roman" w:eastAsia="Times New Roman" w:hAnsi="Times New Roman" w:cs="Times New Roman"/>
          <w:sz w:val="24"/>
          <w:szCs w:val="24"/>
          <w:lang w:eastAsia="ru-RU"/>
        </w:rPr>
      </w:pPr>
    </w:p>
    <w:p w:rsidR="00D35599" w:rsidRDefault="00D35599" w:rsidP="00456FAF">
      <w:pPr>
        <w:spacing w:after="60" w:line="240" w:lineRule="auto"/>
        <w:jc w:val="both"/>
        <w:rPr>
          <w:rFonts w:ascii="Times New Roman" w:eastAsia="Times New Roman" w:hAnsi="Times New Roman" w:cs="Times New Roman"/>
          <w:sz w:val="24"/>
          <w:szCs w:val="24"/>
          <w:lang w:eastAsia="ru-RU"/>
        </w:rPr>
      </w:pPr>
    </w:p>
    <w:p w:rsidR="00D35599" w:rsidRDefault="00D35599" w:rsidP="00456FAF">
      <w:pPr>
        <w:spacing w:after="60" w:line="240" w:lineRule="auto"/>
        <w:jc w:val="both"/>
        <w:rPr>
          <w:rFonts w:ascii="Times New Roman" w:eastAsia="Times New Roman" w:hAnsi="Times New Roman" w:cs="Times New Roman"/>
          <w:sz w:val="24"/>
          <w:szCs w:val="24"/>
          <w:lang w:eastAsia="ru-RU"/>
        </w:rPr>
      </w:pPr>
    </w:p>
    <w:p w:rsidR="00D35599" w:rsidRDefault="00D35599" w:rsidP="00456FAF">
      <w:pPr>
        <w:spacing w:after="60" w:line="240" w:lineRule="auto"/>
        <w:jc w:val="both"/>
        <w:rPr>
          <w:rFonts w:ascii="Times New Roman" w:eastAsia="Times New Roman" w:hAnsi="Times New Roman" w:cs="Times New Roman"/>
          <w:sz w:val="24"/>
          <w:szCs w:val="24"/>
          <w:lang w:eastAsia="ru-RU"/>
        </w:rPr>
      </w:pPr>
    </w:p>
    <w:p w:rsidR="00D35599" w:rsidRDefault="00D35599" w:rsidP="00456FAF">
      <w:pPr>
        <w:spacing w:after="60" w:line="240" w:lineRule="auto"/>
        <w:jc w:val="both"/>
        <w:rPr>
          <w:rFonts w:ascii="Times New Roman" w:eastAsia="Times New Roman" w:hAnsi="Times New Roman" w:cs="Times New Roman"/>
          <w:sz w:val="24"/>
          <w:szCs w:val="24"/>
          <w:lang w:eastAsia="ru-RU"/>
        </w:rPr>
      </w:pPr>
    </w:p>
    <w:p w:rsidR="00D35599" w:rsidRDefault="00D35599" w:rsidP="00456FAF">
      <w:pPr>
        <w:spacing w:after="60" w:line="240" w:lineRule="auto"/>
        <w:jc w:val="both"/>
        <w:rPr>
          <w:rFonts w:ascii="Times New Roman" w:eastAsia="Times New Roman" w:hAnsi="Times New Roman" w:cs="Times New Roman"/>
          <w:sz w:val="24"/>
          <w:szCs w:val="24"/>
          <w:lang w:eastAsia="ru-RU"/>
        </w:rPr>
      </w:pPr>
    </w:p>
    <w:p w:rsidR="00AB5DF9" w:rsidRDefault="00AB5DF9" w:rsidP="00D35599">
      <w:pPr>
        <w:widowControl w:val="0"/>
        <w:spacing w:after="0" w:line="240" w:lineRule="auto"/>
        <w:jc w:val="right"/>
        <w:rPr>
          <w:rFonts w:ascii="Times New Roman" w:eastAsia="Times New Roman" w:hAnsi="Times New Roman" w:cs="Times New Roman"/>
          <w:b/>
          <w:sz w:val="24"/>
          <w:szCs w:val="24"/>
          <w:lang w:eastAsia="ru-RU"/>
        </w:rPr>
      </w:pPr>
    </w:p>
    <w:p w:rsidR="00AB5DF9" w:rsidRDefault="00AB5DF9" w:rsidP="00D35599">
      <w:pPr>
        <w:widowControl w:val="0"/>
        <w:spacing w:after="0" w:line="240" w:lineRule="auto"/>
        <w:jc w:val="right"/>
        <w:rPr>
          <w:rFonts w:ascii="Times New Roman" w:eastAsia="Times New Roman" w:hAnsi="Times New Roman" w:cs="Times New Roman"/>
          <w:b/>
          <w:sz w:val="24"/>
          <w:szCs w:val="24"/>
          <w:lang w:eastAsia="ru-RU"/>
        </w:rPr>
      </w:pPr>
    </w:p>
    <w:p w:rsidR="00AB5DF9" w:rsidRDefault="00AB5DF9" w:rsidP="00D35599">
      <w:pPr>
        <w:widowControl w:val="0"/>
        <w:spacing w:after="0" w:line="240" w:lineRule="auto"/>
        <w:jc w:val="right"/>
        <w:rPr>
          <w:rFonts w:ascii="Times New Roman" w:eastAsia="Times New Roman" w:hAnsi="Times New Roman" w:cs="Times New Roman"/>
          <w:b/>
          <w:sz w:val="24"/>
          <w:szCs w:val="24"/>
          <w:lang w:eastAsia="ru-RU"/>
        </w:rPr>
      </w:pPr>
    </w:p>
    <w:p w:rsidR="00AB5DF9" w:rsidRDefault="00AB5DF9" w:rsidP="00D35599">
      <w:pPr>
        <w:widowControl w:val="0"/>
        <w:spacing w:after="0" w:line="240" w:lineRule="auto"/>
        <w:jc w:val="right"/>
        <w:rPr>
          <w:rFonts w:ascii="Times New Roman" w:eastAsia="Times New Roman" w:hAnsi="Times New Roman" w:cs="Times New Roman"/>
          <w:b/>
          <w:sz w:val="24"/>
          <w:szCs w:val="24"/>
          <w:lang w:eastAsia="ru-RU"/>
        </w:rPr>
      </w:pPr>
    </w:p>
    <w:p w:rsidR="00AB5DF9" w:rsidRDefault="00AB5DF9" w:rsidP="00D35599">
      <w:pPr>
        <w:widowControl w:val="0"/>
        <w:spacing w:after="0" w:line="240" w:lineRule="auto"/>
        <w:jc w:val="right"/>
        <w:rPr>
          <w:rFonts w:ascii="Times New Roman" w:eastAsia="Times New Roman" w:hAnsi="Times New Roman" w:cs="Times New Roman"/>
          <w:b/>
          <w:sz w:val="24"/>
          <w:szCs w:val="24"/>
          <w:lang w:eastAsia="ru-RU"/>
        </w:rPr>
      </w:pPr>
    </w:p>
    <w:p w:rsidR="00AB5DF9" w:rsidRDefault="00AB5DF9" w:rsidP="00D35599">
      <w:pPr>
        <w:widowControl w:val="0"/>
        <w:spacing w:after="0" w:line="240" w:lineRule="auto"/>
        <w:jc w:val="right"/>
        <w:rPr>
          <w:rFonts w:ascii="Times New Roman" w:eastAsia="Times New Roman" w:hAnsi="Times New Roman" w:cs="Times New Roman"/>
          <w:b/>
          <w:sz w:val="24"/>
          <w:szCs w:val="24"/>
          <w:lang w:eastAsia="ru-RU"/>
        </w:rPr>
      </w:pPr>
    </w:p>
    <w:p w:rsidR="00AB5DF9" w:rsidRDefault="00AB5DF9" w:rsidP="00D35599">
      <w:pPr>
        <w:widowControl w:val="0"/>
        <w:spacing w:after="0" w:line="240" w:lineRule="auto"/>
        <w:jc w:val="right"/>
        <w:rPr>
          <w:rFonts w:ascii="Times New Roman" w:eastAsia="Times New Roman" w:hAnsi="Times New Roman" w:cs="Times New Roman"/>
          <w:b/>
          <w:sz w:val="24"/>
          <w:szCs w:val="24"/>
          <w:lang w:eastAsia="ru-RU"/>
        </w:rPr>
      </w:pPr>
    </w:p>
    <w:p w:rsidR="00AB5DF9" w:rsidRDefault="00AB5DF9" w:rsidP="00D35599">
      <w:pPr>
        <w:widowControl w:val="0"/>
        <w:spacing w:after="0" w:line="240" w:lineRule="auto"/>
        <w:jc w:val="right"/>
        <w:rPr>
          <w:rFonts w:ascii="Times New Roman" w:eastAsia="Times New Roman" w:hAnsi="Times New Roman" w:cs="Times New Roman"/>
          <w:b/>
          <w:sz w:val="24"/>
          <w:szCs w:val="24"/>
          <w:lang w:eastAsia="ru-RU"/>
        </w:rPr>
      </w:pPr>
    </w:p>
    <w:p w:rsidR="00AB5DF9" w:rsidRDefault="00AB5DF9" w:rsidP="00D35599">
      <w:pPr>
        <w:widowControl w:val="0"/>
        <w:spacing w:after="0" w:line="240" w:lineRule="auto"/>
        <w:jc w:val="right"/>
        <w:rPr>
          <w:rFonts w:ascii="Times New Roman" w:eastAsia="Times New Roman" w:hAnsi="Times New Roman" w:cs="Times New Roman"/>
          <w:b/>
          <w:sz w:val="24"/>
          <w:szCs w:val="24"/>
          <w:lang w:eastAsia="ru-RU"/>
        </w:rPr>
      </w:pPr>
    </w:p>
    <w:p w:rsidR="00AB5DF9" w:rsidRDefault="00AB5DF9" w:rsidP="00D35599">
      <w:pPr>
        <w:widowControl w:val="0"/>
        <w:spacing w:after="0" w:line="240" w:lineRule="auto"/>
        <w:jc w:val="right"/>
        <w:rPr>
          <w:rFonts w:ascii="Times New Roman" w:eastAsia="Times New Roman" w:hAnsi="Times New Roman" w:cs="Times New Roman"/>
          <w:b/>
          <w:sz w:val="24"/>
          <w:szCs w:val="24"/>
          <w:lang w:eastAsia="ru-RU"/>
        </w:rPr>
      </w:pPr>
    </w:p>
    <w:p w:rsidR="00AB5DF9" w:rsidRDefault="00AB5DF9" w:rsidP="00D35599">
      <w:pPr>
        <w:widowControl w:val="0"/>
        <w:spacing w:after="0" w:line="240" w:lineRule="auto"/>
        <w:jc w:val="right"/>
        <w:rPr>
          <w:rFonts w:ascii="Times New Roman" w:eastAsia="Times New Roman" w:hAnsi="Times New Roman" w:cs="Times New Roman"/>
          <w:b/>
          <w:sz w:val="24"/>
          <w:szCs w:val="24"/>
          <w:lang w:eastAsia="ru-RU"/>
        </w:rPr>
      </w:pPr>
    </w:p>
    <w:p w:rsidR="00AB5DF9" w:rsidRDefault="00AB5DF9" w:rsidP="00D35599">
      <w:pPr>
        <w:widowControl w:val="0"/>
        <w:spacing w:after="0" w:line="240" w:lineRule="auto"/>
        <w:jc w:val="right"/>
        <w:rPr>
          <w:rFonts w:ascii="Times New Roman" w:eastAsia="Times New Roman" w:hAnsi="Times New Roman" w:cs="Times New Roman"/>
          <w:b/>
          <w:sz w:val="24"/>
          <w:szCs w:val="24"/>
          <w:lang w:eastAsia="ru-RU"/>
        </w:rPr>
      </w:pPr>
    </w:p>
    <w:p w:rsidR="00AB5DF9" w:rsidRDefault="00AB5DF9" w:rsidP="00D35599">
      <w:pPr>
        <w:widowControl w:val="0"/>
        <w:spacing w:after="0" w:line="240" w:lineRule="auto"/>
        <w:jc w:val="right"/>
        <w:rPr>
          <w:rFonts w:ascii="Times New Roman" w:eastAsia="Times New Roman" w:hAnsi="Times New Roman" w:cs="Times New Roman"/>
          <w:b/>
          <w:sz w:val="24"/>
          <w:szCs w:val="24"/>
          <w:lang w:eastAsia="ru-RU"/>
        </w:rPr>
      </w:pPr>
    </w:p>
    <w:p w:rsidR="00AB5DF9" w:rsidRDefault="00AB5DF9" w:rsidP="00D35599">
      <w:pPr>
        <w:widowControl w:val="0"/>
        <w:spacing w:after="0" w:line="240" w:lineRule="auto"/>
        <w:jc w:val="right"/>
        <w:rPr>
          <w:rFonts w:ascii="Times New Roman" w:eastAsia="Times New Roman" w:hAnsi="Times New Roman" w:cs="Times New Roman"/>
          <w:b/>
          <w:sz w:val="24"/>
          <w:szCs w:val="24"/>
          <w:lang w:eastAsia="ru-RU"/>
        </w:rPr>
      </w:pPr>
    </w:p>
    <w:p w:rsidR="00AB5DF9" w:rsidRDefault="00AB5DF9" w:rsidP="00D35599">
      <w:pPr>
        <w:widowControl w:val="0"/>
        <w:spacing w:after="0" w:line="240" w:lineRule="auto"/>
        <w:jc w:val="right"/>
        <w:rPr>
          <w:rFonts w:ascii="Times New Roman" w:eastAsia="Times New Roman" w:hAnsi="Times New Roman" w:cs="Times New Roman"/>
          <w:b/>
          <w:sz w:val="24"/>
          <w:szCs w:val="24"/>
          <w:lang w:eastAsia="ru-RU"/>
        </w:rPr>
      </w:pPr>
    </w:p>
    <w:p w:rsidR="00D35599" w:rsidRPr="00073D29" w:rsidRDefault="00D35599" w:rsidP="00D35599">
      <w:pPr>
        <w:widowControl w:val="0"/>
        <w:spacing w:after="0" w:line="240" w:lineRule="auto"/>
        <w:jc w:val="right"/>
        <w:rPr>
          <w:rFonts w:ascii="Times New Roman" w:eastAsia="Times New Roman" w:hAnsi="Times New Roman" w:cs="Times New Roman"/>
          <w:b/>
          <w:szCs w:val="24"/>
          <w:lang w:eastAsia="ru-RU"/>
        </w:rPr>
      </w:pPr>
      <w:r w:rsidRPr="00073D29">
        <w:rPr>
          <w:rFonts w:ascii="Times New Roman" w:eastAsia="Times New Roman" w:hAnsi="Times New Roman" w:cs="Times New Roman"/>
          <w:b/>
          <w:szCs w:val="24"/>
          <w:lang w:eastAsia="ru-RU"/>
        </w:rPr>
        <w:lastRenderedPageBreak/>
        <w:t>ФОРМА 1</w:t>
      </w:r>
    </w:p>
    <w:p w:rsidR="00D35599" w:rsidRPr="00073D29" w:rsidRDefault="00D35599" w:rsidP="00D35599">
      <w:pPr>
        <w:suppressAutoHyphens/>
        <w:spacing w:after="120" w:line="240" w:lineRule="auto"/>
        <w:rPr>
          <w:rFonts w:ascii="Times New Roman" w:eastAsia="Times New Roman" w:hAnsi="Times New Roman" w:cs="Times New Roman"/>
          <w:b/>
          <w:noProof/>
          <w:szCs w:val="24"/>
          <w:lang w:eastAsia="zh-CN"/>
        </w:rPr>
      </w:pPr>
    </w:p>
    <w:p w:rsidR="00D35599" w:rsidRPr="00073D29" w:rsidRDefault="00D35599" w:rsidP="00D35599">
      <w:pPr>
        <w:suppressAutoHyphens/>
        <w:spacing w:after="120" w:line="240" w:lineRule="auto"/>
        <w:jc w:val="center"/>
        <w:rPr>
          <w:rFonts w:ascii="Times New Roman" w:eastAsia="Times New Roman" w:hAnsi="Times New Roman" w:cs="Times New Roman"/>
          <w:noProof/>
          <w:szCs w:val="24"/>
          <w:lang w:eastAsia="zh-CN"/>
        </w:rPr>
      </w:pPr>
      <w:r w:rsidRPr="00073D29">
        <w:rPr>
          <w:rFonts w:ascii="Times New Roman" w:eastAsia="Times New Roman" w:hAnsi="Times New Roman" w:cs="Times New Roman"/>
          <w:b/>
          <w:noProof/>
          <w:szCs w:val="24"/>
          <w:lang w:eastAsia="zh-CN"/>
        </w:rPr>
        <w:t>ЗАЯВКА НА УЧАСТИЕ В ОТКРЫТОМ КОНКУРСЕ</w:t>
      </w:r>
    </w:p>
    <w:p w:rsidR="00444C21" w:rsidRPr="008573F1" w:rsidRDefault="00D35599" w:rsidP="008573F1">
      <w:pPr>
        <w:suppressAutoHyphens/>
        <w:spacing w:after="0" w:line="240" w:lineRule="auto"/>
        <w:ind w:firstLine="709"/>
        <w:jc w:val="both"/>
        <w:rPr>
          <w:rFonts w:ascii="Times New Roman" w:eastAsia="Times New Roman" w:hAnsi="Times New Roman" w:cs="Times New Roman"/>
          <w:noProof/>
          <w:szCs w:val="24"/>
          <w:lang w:eastAsia="zh-CN"/>
        </w:rPr>
      </w:pPr>
      <w:r w:rsidRPr="00073D29">
        <w:rPr>
          <w:rFonts w:ascii="Times New Roman" w:eastAsia="Times New Roman" w:hAnsi="Times New Roman" w:cs="Times New Roman"/>
          <w:noProof/>
          <w:szCs w:val="24"/>
          <w:lang w:eastAsia="zh-CN"/>
        </w:rPr>
        <w:t xml:space="preserve">На право заключения с заказчиком </w:t>
      </w:r>
      <w:r w:rsidR="002824E6">
        <w:rPr>
          <w:rFonts w:ascii="Times New Roman" w:eastAsia="Times New Roman" w:hAnsi="Times New Roman" w:cs="Times New Roman"/>
          <w:noProof/>
          <w:szCs w:val="24"/>
          <w:lang w:eastAsia="zh-CN"/>
        </w:rPr>
        <w:t>договор</w:t>
      </w:r>
      <w:r w:rsidRPr="00073D29">
        <w:rPr>
          <w:rFonts w:ascii="Times New Roman" w:eastAsia="Times New Roman" w:hAnsi="Times New Roman" w:cs="Times New Roman"/>
          <w:noProof/>
          <w:szCs w:val="24"/>
          <w:lang w:eastAsia="zh-CN"/>
        </w:rPr>
        <w:t xml:space="preserve">а, предметом которого является право заключение </w:t>
      </w:r>
      <w:r w:rsidR="002824E6">
        <w:rPr>
          <w:rFonts w:ascii="Times New Roman" w:eastAsia="Times New Roman" w:hAnsi="Times New Roman" w:cs="Times New Roman"/>
          <w:noProof/>
          <w:szCs w:val="24"/>
          <w:lang w:eastAsia="zh-CN"/>
        </w:rPr>
        <w:t>договор</w:t>
      </w:r>
      <w:r w:rsidRPr="00073D29">
        <w:rPr>
          <w:rFonts w:ascii="Times New Roman" w:eastAsia="Times New Roman" w:hAnsi="Times New Roman" w:cs="Times New Roman"/>
          <w:noProof/>
          <w:szCs w:val="24"/>
          <w:lang w:eastAsia="zh-CN"/>
        </w:rPr>
        <w:t xml:space="preserve">а на </w:t>
      </w:r>
      <w:r w:rsidR="008573F1">
        <w:rPr>
          <w:rFonts w:ascii="Times New Roman" w:eastAsia="Times New Roman" w:hAnsi="Times New Roman" w:cs="Times New Roman"/>
          <w:noProof/>
          <w:szCs w:val="24"/>
          <w:lang w:eastAsia="zh-CN"/>
        </w:rPr>
        <w:t>проведение</w:t>
      </w:r>
      <w:r w:rsidRPr="00073D29">
        <w:rPr>
          <w:rFonts w:ascii="Times New Roman" w:eastAsia="Times New Roman" w:hAnsi="Times New Roman" w:cs="Times New Roman"/>
          <w:noProof/>
          <w:szCs w:val="24"/>
          <w:lang w:eastAsia="zh-CN"/>
        </w:rPr>
        <w:t xml:space="preserve"> обязательного ежегодного аудита бухгалтерской (финансовой) отчетности</w:t>
      </w:r>
      <w:r w:rsidRPr="00073D29">
        <w:rPr>
          <w:rFonts w:ascii="Times New Roman" w:eastAsia="Times New Roman" w:hAnsi="Times New Roman" w:cs="Times New Roman"/>
          <w:szCs w:val="24"/>
          <w:lang w:eastAsia="zh-CN"/>
        </w:rPr>
        <w:t xml:space="preserve"> </w:t>
      </w:r>
      <w:r w:rsidR="00C5508E">
        <w:rPr>
          <w:rFonts w:ascii="Times New Roman" w:eastAsia="Times New Roman" w:hAnsi="Times New Roman" w:cs="Times New Roman"/>
          <w:szCs w:val="24"/>
          <w:lang w:eastAsia="zh-CN"/>
        </w:rPr>
        <w:t>Н</w:t>
      </w:r>
      <w:r w:rsidRPr="00073D29">
        <w:rPr>
          <w:rFonts w:ascii="Times New Roman" w:eastAsia="Times New Roman" w:hAnsi="Times New Roman" w:cs="Times New Roman"/>
          <w:szCs w:val="24"/>
          <w:lang w:eastAsia="zh-CN"/>
        </w:rPr>
        <w:t>АО</w:t>
      </w:r>
      <w:r w:rsidRPr="00073D29">
        <w:rPr>
          <w:rFonts w:ascii="Times New Roman" w:eastAsia="Times New Roman" w:hAnsi="Times New Roman" w:cs="Times New Roman"/>
          <w:noProof/>
          <w:szCs w:val="24"/>
          <w:lang w:eastAsia="zh-CN"/>
        </w:rPr>
        <w:t xml:space="preserve"> «</w:t>
      </w:r>
      <w:r w:rsidRPr="00073D29">
        <w:rPr>
          <w:rFonts w:ascii="Times New Roman" w:eastAsia="Times New Roman" w:hAnsi="Times New Roman" w:cs="Times New Roman"/>
          <w:szCs w:val="24"/>
          <w:lang w:eastAsia="zh-CN"/>
        </w:rPr>
        <w:t>Печатный двор Кубани</w:t>
      </w:r>
      <w:r w:rsidR="00444C21" w:rsidRPr="00073D29">
        <w:rPr>
          <w:rFonts w:ascii="Times New Roman" w:eastAsia="Times New Roman" w:hAnsi="Times New Roman" w:cs="Times New Roman"/>
          <w:noProof/>
          <w:szCs w:val="24"/>
          <w:lang w:eastAsia="zh-CN"/>
        </w:rPr>
        <w:t>» за 201</w:t>
      </w:r>
      <w:r w:rsidR="00C5508E">
        <w:rPr>
          <w:rFonts w:ascii="Times New Roman" w:eastAsia="Times New Roman" w:hAnsi="Times New Roman" w:cs="Times New Roman"/>
          <w:noProof/>
          <w:szCs w:val="24"/>
          <w:lang w:eastAsia="zh-CN"/>
        </w:rPr>
        <w:t>9</w:t>
      </w:r>
      <w:r w:rsidR="00444C21" w:rsidRPr="00073D29">
        <w:rPr>
          <w:rFonts w:ascii="Times New Roman" w:eastAsia="Times New Roman" w:hAnsi="Times New Roman" w:cs="Times New Roman"/>
          <w:noProof/>
          <w:szCs w:val="24"/>
          <w:lang w:eastAsia="zh-CN"/>
        </w:rPr>
        <w:t xml:space="preserve"> год.</w:t>
      </w:r>
    </w:p>
    <w:p w:rsidR="00D35599" w:rsidRPr="00073D29" w:rsidRDefault="00D35599" w:rsidP="00444C21">
      <w:pPr>
        <w:suppressAutoHyphens/>
        <w:spacing w:after="0" w:line="240" w:lineRule="auto"/>
        <w:ind w:right="-5" w:firstLine="709"/>
        <w:jc w:val="both"/>
        <w:rPr>
          <w:rFonts w:ascii="Times New Roman" w:eastAsia="Times New Roman" w:hAnsi="Times New Roman" w:cs="Times New Roman"/>
          <w:noProof/>
          <w:szCs w:val="24"/>
          <w:lang w:eastAsia="zh-CN"/>
        </w:rPr>
      </w:pPr>
      <w:r w:rsidRPr="00073D29">
        <w:rPr>
          <w:rFonts w:ascii="Times New Roman" w:eastAsia="Times New Roman" w:hAnsi="Times New Roman" w:cs="Times New Roman"/>
          <w:noProof/>
          <w:szCs w:val="24"/>
          <w:lang w:eastAsia="zh-CN"/>
        </w:rPr>
        <w:t>1. Изучив конкурсную документацию</w:t>
      </w:r>
      <w:r w:rsidR="00444C21" w:rsidRPr="00073D29">
        <w:rPr>
          <w:rFonts w:ascii="Times New Roman" w:eastAsia="Times New Roman" w:hAnsi="Times New Roman" w:cs="Times New Roman"/>
          <w:noProof/>
          <w:szCs w:val="24"/>
          <w:lang w:eastAsia="zh-CN"/>
        </w:rPr>
        <w:t>,</w:t>
      </w:r>
      <w:r w:rsidRPr="00073D29">
        <w:rPr>
          <w:rFonts w:ascii="Times New Roman" w:eastAsia="Times New Roman" w:hAnsi="Times New Roman" w:cs="Times New Roman"/>
          <w:noProof/>
          <w:szCs w:val="24"/>
          <w:lang w:eastAsia="zh-CN"/>
        </w:rPr>
        <w:t xml:space="preserve"> на право заключе</w:t>
      </w:r>
      <w:r w:rsidR="00444C21" w:rsidRPr="00073D29">
        <w:rPr>
          <w:rFonts w:ascii="Times New Roman" w:eastAsia="Times New Roman" w:hAnsi="Times New Roman" w:cs="Times New Roman"/>
          <w:noProof/>
          <w:szCs w:val="24"/>
          <w:lang w:eastAsia="zh-CN"/>
        </w:rPr>
        <w:t xml:space="preserve">ния </w:t>
      </w:r>
      <w:r w:rsidR="002824E6">
        <w:rPr>
          <w:rFonts w:ascii="Times New Roman" w:eastAsia="Times New Roman" w:hAnsi="Times New Roman" w:cs="Times New Roman"/>
          <w:noProof/>
          <w:szCs w:val="24"/>
          <w:lang w:eastAsia="zh-CN"/>
        </w:rPr>
        <w:t>договор</w:t>
      </w:r>
      <w:r w:rsidR="00444C21" w:rsidRPr="00073D29">
        <w:rPr>
          <w:rFonts w:ascii="Times New Roman" w:eastAsia="Times New Roman" w:hAnsi="Times New Roman" w:cs="Times New Roman"/>
          <w:noProof/>
          <w:szCs w:val="24"/>
          <w:lang w:eastAsia="zh-CN"/>
        </w:rPr>
        <w:t>а по указанному конкурсу</w:t>
      </w:r>
      <w:r w:rsidRPr="00073D29">
        <w:rPr>
          <w:rFonts w:ascii="Times New Roman" w:eastAsia="Times New Roman" w:hAnsi="Times New Roman" w:cs="Times New Roman"/>
          <w:noProof/>
          <w:szCs w:val="24"/>
          <w:lang w:eastAsia="zh-CN"/>
        </w:rPr>
        <w:t>, ____________________________________________ местонахождение, почтовый адрес/место жительства: _____________________________________________, в лице ______________________, уполномоченного на осуществление действий от имени вышеуказанного участника размещения заказа, принимает на себя обязательства, связанные с подачей настоящей заявки, на условиях, установленных извещением о проведении конкурса и конкурсной документацией.</w:t>
      </w:r>
    </w:p>
    <w:p w:rsidR="00D35599" w:rsidRPr="00073D29" w:rsidRDefault="00D35599" w:rsidP="00444C21">
      <w:pPr>
        <w:suppressAutoHyphens/>
        <w:spacing w:after="0" w:line="240" w:lineRule="auto"/>
        <w:ind w:firstLine="709"/>
        <w:jc w:val="both"/>
        <w:rPr>
          <w:rFonts w:ascii="Times New Roman" w:eastAsia="Times New Roman" w:hAnsi="Times New Roman" w:cs="Times New Roman"/>
          <w:noProof/>
          <w:szCs w:val="24"/>
          <w:lang w:eastAsia="zh-CN"/>
        </w:rPr>
      </w:pPr>
      <w:r w:rsidRPr="00073D29">
        <w:rPr>
          <w:rFonts w:ascii="Times New Roman" w:eastAsia="Times New Roman" w:hAnsi="Times New Roman" w:cs="Times New Roman"/>
          <w:noProof/>
          <w:szCs w:val="24"/>
          <w:lang w:eastAsia="zh-CN"/>
        </w:rPr>
        <w:t>2. Настоящей заявкой подтверждаем, что в отношении нас не проводится процедура ликвидации, отсутствует решение арбитражного суда о признании _______________________ банкротом и об открытии конкурсного производства, наша деятельность не приостановлена в порядке, предусмотренном Кодексом Российской Федерации об административных правонарушениях, а также,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двадцать пять процентов балансовой стоимости активов по данным бухгалтерской отчетности за последн</w:t>
      </w:r>
      <w:r w:rsidR="00444C21" w:rsidRPr="00073D29">
        <w:rPr>
          <w:rFonts w:ascii="Times New Roman" w:eastAsia="Times New Roman" w:hAnsi="Times New Roman" w:cs="Times New Roman"/>
          <w:noProof/>
          <w:szCs w:val="24"/>
          <w:lang w:eastAsia="zh-CN"/>
        </w:rPr>
        <w:t>ий завершенный отчетный период.</w:t>
      </w:r>
    </w:p>
    <w:p w:rsidR="00D35599" w:rsidRPr="00073D29" w:rsidRDefault="00D35599" w:rsidP="00444C21">
      <w:pPr>
        <w:suppressAutoHyphens/>
        <w:spacing w:after="0" w:line="240" w:lineRule="auto"/>
        <w:ind w:firstLine="709"/>
        <w:rPr>
          <w:rFonts w:ascii="Times New Roman" w:eastAsia="Times New Roman" w:hAnsi="Times New Roman" w:cs="Times New Roman"/>
          <w:i/>
          <w:noProof/>
          <w:szCs w:val="24"/>
          <w:lang w:eastAsia="zh-CN"/>
        </w:rPr>
      </w:pPr>
      <w:r w:rsidRPr="00073D29">
        <w:rPr>
          <w:rFonts w:ascii="Times New Roman" w:eastAsia="Times New Roman" w:hAnsi="Times New Roman" w:cs="Times New Roman"/>
          <w:noProof/>
          <w:szCs w:val="24"/>
          <w:lang w:eastAsia="zh-CN"/>
        </w:rPr>
        <w:t>3. Гарантируем достоверность сведений, содержащихся в заявке.</w:t>
      </w:r>
    </w:p>
    <w:p w:rsidR="00D35599" w:rsidRPr="00073D29" w:rsidRDefault="00D35599" w:rsidP="00D35599">
      <w:pPr>
        <w:suppressAutoHyphens/>
        <w:spacing w:after="0" w:line="240" w:lineRule="auto"/>
        <w:ind w:firstLine="709"/>
        <w:jc w:val="both"/>
        <w:rPr>
          <w:rFonts w:ascii="Times New Roman" w:eastAsia="Times New Roman" w:hAnsi="Times New Roman" w:cs="Times New Roman"/>
          <w:noProof/>
          <w:szCs w:val="24"/>
          <w:lang w:eastAsia="zh-CN"/>
        </w:rPr>
      </w:pPr>
      <w:r w:rsidRPr="00073D29">
        <w:rPr>
          <w:rFonts w:ascii="Times New Roman" w:eastAsia="Times New Roman" w:hAnsi="Times New Roman" w:cs="Times New Roman"/>
          <w:noProof/>
          <w:color w:val="000000"/>
          <w:szCs w:val="24"/>
          <w:lang w:eastAsia="zh-CN"/>
        </w:rPr>
        <w:t xml:space="preserve">4. В случае принятия решения о заключении с нами </w:t>
      </w:r>
      <w:r w:rsidR="002824E6">
        <w:rPr>
          <w:rFonts w:ascii="Times New Roman" w:eastAsia="Times New Roman" w:hAnsi="Times New Roman" w:cs="Times New Roman"/>
          <w:noProof/>
          <w:color w:val="000000"/>
          <w:szCs w:val="24"/>
          <w:lang w:eastAsia="zh-CN"/>
        </w:rPr>
        <w:t>договор</w:t>
      </w:r>
      <w:r w:rsidRPr="00073D29">
        <w:rPr>
          <w:rFonts w:ascii="Times New Roman" w:eastAsia="Times New Roman" w:hAnsi="Times New Roman" w:cs="Times New Roman"/>
          <w:noProof/>
          <w:color w:val="000000"/>
          <w:szCs w:val="24"/>
          <w:lang w:eastAsia="zh-CN"/>
        </w:rPr>
        <w:t>а, мы согласны его исполнить в соответствии с требованиями конкурсной документации, действующего законодательства Российской Федерации, по цене и на условиях указанных в составе настоящей заявки:</w:t>
      </w:r>
      <w:r w:rsidRPr="00073D29">
        <w:rPr>
          <w:rFonts w:ascii="Times New Roman" w:eastAsia="Times New Roman" w:hAnsi="Times New Roman" w:cs="Times New Roman"/>
          <w:noProof/>
          <w:szCs w:val="24"/>
          <w:lang w:eastAsia="zh-CN"/>
        </w:rPr>
        <w:t xml:space="preserve"> </w:t>
      </w:r>
    </w:p>
    <w:p w:rsidR="00D35599" w:rsidRPr="00073D29" w:rsidRDefault="00D35599" w:rsidP="00D35599">
      <w:pPr>
        <w:suppressAutoHyphens/>
        <w:spacing w:after="0" w:line="240" w:lineRule="auto"/>
        <w:ind w:firstLine="709"/>
        <w:rPr>
          <w:rFonts w:ascii="Times New Roman" w:eastAsia="Times New Roman" w:hAnsi="Times New Roman" w:cs="Times New Roman"/>
          <w:noProof/>
          <w:color w:val="000000"/>
          <w:szCs w:val="24"/>
          <w:lang w:eastAsia="zh-CN"/>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3348"/>
        <w:gridCol w:w="2070"/>
        <w:gridCol w:w="3633"/>
      </w:tblGrid>
      <w:tr w:rsidR="00D35599" w:rsidRPr="00073D29" w:rsidTr="00FE68F1">
        <w:trPr>
          <w:trHeight w:val="815"/>
        </w:trPr>
        <w:tc>
          <w:tcPr>
            <w:tcW w:w="588" w:type="dxa"/>
            <w:shd w:val="clear" w:color="auto" w:fill="auto"/>
            <w:vAlign w:val="center"/>
          </w:tcPr>
          <w:p w:rsidR="00D35599" w:rsidRPr="00073D29" w:rsidRDefault="00D35599" w:rsidP="00D35599">
            <w:pPr>
              <w:suppressAutoHyphens/>
              <w:spacing w:after="0" w:line="240" w:lineRule="auto"/>
              <w:jc w:val="center"/>
              <w:rPr>
                <w:rFonts w:ascii="Times New Roman" w:eastAsia="Times New Roman" w:hAnsi="Times New Roman" w:cs="Times New Roman"/>
                <w:b/>
                <w:noProof/>
                <w:szCs w:val="24"/>
                <w:lang w:eastAsia="zh-CN"/>
              </w:rPr>
            </w:pPr>
            <w:r w:rsidRPr="00073D29">
              <w:rPr>
                <w:rFonts w:ascii="Times New Roman" w:eastAsia="Times New Roman" w:hAnsi="Times New Roman" w:cs="Times New Roman"/>
                <w:b/>
                <w:noProof/>
                <w:szCs w:val="24"/>
                <w:lang w:eastAsia="zh-CN"/>
              </w:rPr>
              <w:t>№ п/п</w:t>
            </w:r>
          </w:p>
        </w:tc>
        <w:tc>
          <w:tcPr>
            <w:tcW w:w="3348" w:type="dxa"/>
            <w:shd w:val="clear" w:color="auto" w:fill="auto"/>
            <w:vAlign w:val="center"/>
          </w:tcPr>
          <w:p w:rsidR="00D35599" w:rsidRPr="00073D29" w:rsidRDefault="00D35599" w:rsidP="00D35599">
            <w:pPr>
              <w:suppressAutoHyphens/>
              <w:spacing w:after="0" w:line="240" w:lineRule="auto"/>
              <w:jc w:val="center"/>
              <w:rPr>
                <w:rFonts w:ascii="Times New Roman" w:eastAsia="Times New Roman" w:hAnsi="Times New Roman" w:cs="Times New Roman"/>
                <w:b/>
                <w:noProof/>
                <w:szCs w:val="24"/>
                <w:lang w:eastAsia="zh-CN"/>
              </w:rPr>
            </w:pPr>
            <w:r w:rsidRPr="00073D29">
              <w:rPr>
                <w:rFonts w:ascii="Times New Roman" w:eastAsia="Times New Roman" w:hAnsi="Times New Roman" w:cs="Times New Roman"/>
                <w:b/>
                <w:noProof/>
                <w:szCs w:val="24"/>
                <w:lang w:eastAsia="zh-CN"/>
              </w:rPr>
              <w:t xml:space="preserve">Условия исполнения </w:t>
            </w:r>
            <w:r w:rsidR="002824E6">
              <w:rPr>
                <w:rFonts w:ascii="Times New Roman" w:eastAsia="Times New Roman" w:hAnsi="Times New Roman" w:cs="Times New Roman"/>
                <w:b/>
                <w:noProof/>
                <w:szCs w:val="24"/>
                <w:lang w:eastAsia="zh-CN"/>
              </w:rPr>
              <w:t>договор</w:t>
            </w:r>
            <w:r w:rsidRPr="00073D29">
              <w:rPr>
                <w:rFonts w:ascii="Times New Roman" w:eastAsia="Times New Roman" w:hAnsi="Times New Roman" w:cs="Times New Roman"/>
                <w:b/>
                <w:noProof/>
                <w:szCs w:val="24"/>
                <w:lang w:eastAsia="zh-CN"/>
              </w:rPr>
              <w:t>а, являющиеся критерием оценки заявок</w:t>
            </w:r>
          </w:p>
        </w:tc>
        <w:tc>
          <w:tcPr>
            <w:tcW w:w="2070" w:type="dxa"/>
            <w:shd w:val="clear" w:color="auto" w:fill="auto"/>
            <w:vAlign w:val="center"/>
          </w:tcPr>
          <w:p w:rsidR="00D35599" w:rsidRPr="00073D29" w:rsidRDefault="00D35599" w:rsidP="00D35599">
            <w:pPr>
              <w:suppressAutoHyphens/>
              <w:spacing w:after="0" w:line="240" w:lineRule="auto"/>
              <w:jc w:val="center"/>
              <w:rPr>
                <w:rFonts w:ascii="Times New Roman" w:eastAsia="Times New Roman" w:hAnsi="Times New Roman" w:cs="Times New Roman"/>
                <w:b/>
                <w:noProof/>
                <w:szCs w:val="24"/>
                <w:highlight w:val="yellow"/>
                <w:lang w:eastAsia="zh-CN"/>
              </w:rPr>
            </w:pPr>
            <w:r w:rsidRPr="008573F1">
              <w:rPr>
                <w:rFonts w:ascii="Times New Roman" w:eastAsia="Times New Roman" w:hAnsi="Times New Roman" w:cs="Times New Roman"/>
                <w:b/>
                <w:noProof/>
                <w:szCs w:val="24"/>
                <w:lang w:eastAsia="zh-CN"/>
              </w:rPr>
              <w:t>Предложение Участника</w:t>
            </w:r>
          </w:p>
        </w:tc>
        <w:tc>
          <w:tcPr>
            <w:tcW w:w="3633" w:type="dxa"/>
            <w:shd w:val="clear" w:color="auto" w:fill="auto"/>
          </w:tcPr>
          <w:p w:rsidR="00D35599" w:rsidRPr="00073D29" w:rsidRDefault="00073D29" w:rsidP="00D35599">
            <w:pPr>
              <w:suppressAutoHyphens/>
              <w:spacing w:after="0" w:line="240" w:lineRule="auto"/>
              <w:jc w:val="center"/>
              <w:rPr>
                <w:rFonts w:ascii="Times New Roman" w:eastAsia="Times New Roman" w:hAnsi="Times New Roman" w:cs="Times New Roman"/>
                <w:b/>
                <w:noProof/>
                <w:szCs w:val="24"/>
                <w:lang w:eastAsia="zh-CN"/>
              </w:rPr>
            </w:pPr>
            <w:r w:rsidRPr="00073D29">
              <w:rPr>
                <w:rFonts w:ascii="Times New Roman" w:eastAsia="Times New Roman" w:hAnsi="Times New Roman" w:cs="Times New Roman"/>
                <w:b/>
                <w:noProof/>
                <w:szCs w:val="24"/>
                <w:lang w:eastAsia="zh-CN"/>
              </w:rPr>
              <w:t>Ссылка на ф</w:t>
            </w:r>
            <w:r w:rsidR="00D35599" w:rsidRPr="00073D29">
              <w:rPr>
                <w:rFonts w:ascii="Times New Roman" w:eastAsia="Times New Roman" w:hAnsi="Times New Roman" w:cs="Times New Roman"/>
                <w:b/>
                <w:noProof/>
                <w:szCs w:val="24"/>
                <w:lang w:eastAsia="zh-CN"/>
              </w:rPr>
              <w:t xml:space="preserve">орму, установленную конкурсной документацией, содержащую подробные условия исполнения </w:t>
            </w:r>
            <w:r w:rsidR="002824E6">
              <w:rPr>
                <w:rFonts w:ascii="Times New Roman" w:eastAsia="Times New Roman" w:hAnsi="Times New Roman" w:cs="Times New Roman"/>
                <w:b/>
                <w:noProof/>
                <w:szCs w:val="24"/>
                <w:lang w:eastAsia="zh-CN"/>
              </w:rPr>
              <w:t>договор</w:t>
            </w:r>
            <w:r w:rsidR="00D35599" w:rsidRPr="00073D29">
              <w:rPr>
                <w:rFonts w:ascii="Times New Roman" w:eastAsia="Times New Roman" w:hAnsi="Times New Roman" w:cs="Times New Roman"/>
                <w:b/>
                <w:noProof/>
                <w:szCs w:val="24"/>
                <w:lang w:eastAsia="zh-CN"/>
              </w:rPr>
              <w:t>а</w:t>
            </w:r>
          </w:p>
        </w:tc>
      </w:tr>
      <w:tr w:rsidR="00D35599" w:rsidRPr="00073D29" w:rsidTr="00FE68F1">
        <w:trPr>
          <w:trHeight w:val="445"/>
        </w:trPr>
        <w:tc>
          <w:tcPr>
            <w:tcW w:w="588" w:type="dxa"/>
            <w:shd w:val="clear" w:color="auto" w:fill="auto"/>
          </w:tcPr>
          <w:p w:rsidR="00D35599" w:rsidRPr="00073D29" w:rsidRDefault="00D35599" w:rsidP="00D35599">
            <w:pPr>
              <w:suppressAutoHyphens/>
              <w:spacing w:after="0" w:line="240" w:lineRule="auto"/>
              <w:jc w:val="center"/>
              <w:rPr>
                <w:rFonts w:ascii="Times New Roman" w:eastAsia="Times New Roman" w:hAnsi="Times New Roman" w:cs="Times New Roman"/>
                <w:noProof/>
                <w:szCs w:val="24"/>
                <w:lang w:eastAsia="zh-CN"/>
              </w:rPr>
            </w:pPr>
            <w:r w:rsidRPr="00073D29">
              <w:rPr>
                <w:rFonts w:ascii="Times New Roman" w:eastAsia="Times New Roman" w:hAnsi="Times New Roman" w:cs="Times New Roman"/>
                <w:noProof/>
                <w:szCs w:val="24"/>
                <w:lang w:eastAsia="zh-CN"/>
              </w:rPr>
              <w:t>1</w:t>
            </w:r>
          </w:p>
        </w:tc>
        <w:tc>
          <w:tcPr>
            <w:tcW w:w="3348" w:type="dxa"/>
            <w:shd w:val="clear" w:color="auto" w:fill="auto"/>
          </w:tcPr>
          <w:p w:rsidR="00D35599" w:rsidRPr="00073D29" w:rsidRDefault="00D35599" w:rsidP="00D35599">
            <w:pPr>
              <w:suppressAutoHyphens/>
              <w:spacing w:after="0" w:line="240" w:lineRule="auto"/>
              <w:rPr>
                <w:rFonts w:ascii="Times New Roman" w:eastAsia="Times New Roman" w:hAnsi="Times New Roman" w:cs="Times New Roman"/>
                <w:noProof/>
                <w:szCs w:val="24"/>
                <w:lang w:eastAsia="zh-CN"/>
              </w:rPr>
            </w:pPr>
            <w:bookmarkStart w:id="43" w:name="mCRName1"/>
            <w:bookmarkEnd w:id="43"/>
            <w:r w:rsidRPr="00073D29">
              <w:rPr>
                <w:rFonts w:ascii="Times New Roman" w:eastAsia="Times New Roman" w:hAnsi="Times New Roman" w:cs="Times New Roman"/>
                <w:noProof/>
                <w:szCs w:val="24"/>
                <w:lang w:eastAsia="zh-CN"/>
              </w:rPr>
              <w:t xml:space="preserve">Цена </w:t>
            </w:r>
            <w:r w:rsidR="002824E6">
              <w:rPr>
                <w:rFonts w:ascii="Times New Roman" w:eastAsia="Times New Roman" w:hAnsi="Times New Roman" w:cs="Times New Roman"/>
                <w:noProof/>
                <w:szCs w:val="24"/>
                <w:lang w:eastAsia="zh-CN"/>
              </w:rPr>
              <w:t>договор</w:t>
            </w:r>
            <w:r w:rsidRPr="00073D29">
              <w:rPr>
                <w:rFonts w:ascii="Times New Roman" w:eastAsia="Times New Roman" w:hAnsi="Times New Roman" w:cs="Times New Roman"/>
                <w:noProof/>
                <w:szCs w:val="24"/>
                <w:lang w:eastAsia="zh-CN"/>
              </w:rPr>
              <w:t>а, руб.</w:t>
            </w:r>
          </w:p>
        </w:tc>
        <w:tc>
          <w:tcPr>
            <w:tcW w:w="2070" w:type="dxa"/>
            <w:shd w:val="clear" w:color="auto" w:fill="auto"/>
          </w:tcPr>
          <w:p w:rsidR="00D35599" w:rsidRPr="00073D29" w:rsidRDefault="00D35599" w:rsidP="008573F1">
            <w:pPr>
              <w:suppressAutoHyphens/>
              <w:spacing w:after="0" w:line="240" w:lineRule="auto"/>
              <w:ind w:left="67"/>
              <w:jc w:val="center"/>
              <w:rPr>
                <w:rFonts w:ascii="Times New Roman" w:eastAsia="Times New Roman" w:hAnsi="Times New Roman" w:cs="Times New Roman"/>
                <w:noProof/>
                <w:szCs w:val="24"/>
                <w:highlight w:val="yellow"/>
                <w:lang w:eastAsia="zh-CN"/>
              </w:rPr>
            </w:pPr>
            <w:bookmarkStart w:id="44" w:name="mForForm11"/>
            <w:bookmarkEnd w:id="44"/>
          </w:p>
        </w:tc>
        <w:tc>
          <w:tcPr>
            <w:tcW w:w="3633" w:type="dxa"/>
            <w:shd w:val="clear" w:color="auto" w:fill="auto"/>
          </w:tcPr>
          <w:p w:rsidR="00D35599" w:rsidRPr="00073D29" w:rsidRDefault="00D35599" w:rsidP="00027E62">
            <w:pPr>
              <w:suppressAutoHyphens/>
              <w:spacing w:after="0" w:line="240" w:lineRule="auto"/>
              <w:jc w:val="center"/>
              <w:rPr>
                <w:rFonts w:ascii="Times New Roman" w:eastAsia="Times New Roman" w:hAnsi="Times New Roman" w:cs="Times New Roman"/>
                <w:noProof/>
                <w:szCs w:val="24"/>
                <w:lang w:eastAsia="zh-CN"/>
              </w:rPr>
            </w:pPr>
          </w:p>
        </w:tc>
      </w:tr>
      <w:tr w:rsidR="00D35599" w:rsidRPr="00073D29" w:rsidTr="00FE68F1">
        <w:trPr>
          <w:trHeight w:val="230"/>
        </w:trPr>
        <w:tc>
          <w:tcPr>
            <w:tcW w:w="588" w:type="dxa"/>
            <w:shd w:val="clear" w:color="auto" w:fill="auto"/>
          </w:tcPr>
          <w:p w:rsidR="00D35599" w:rsidRPr="008573F1" w:rsidRDefault="00D35599" w:rsidP="00D35599">
            <w:pPr>
              <w:suppressAutoHyphens/>
              <w:spacing w:after="0" w:line="240" w:lineRule="auto"/>
              <w:jc w:val="center"/>
              <w:rPr>
                <w:rFonts w:ascii="Times New Roman" w:eastAsia="Times New Roman" w:hAnsi="Times New Roman" w:cs="Times New Roman"/>
                <w:noProof/>
                <w:szCs w:val="24"/>
                <w:lang w:eastAsia="zh-CN"/>
              </w:rPr>
            </w:pPr>
            <w:r w:rsidRPr="008573F1">
              <w:rPr>
                <w:rFonts w:ascii="Times New Roman" w:eastAsia="Times New Roman" w:hAnsi="Times New Roman" w:cs="Times New Roman"/>
                <w:noProof/>
                <w:szCs w:val="24"/>
                <w:lang w:eastAsia="zh-CN"/>
              </w:rPr>
              <w:t>2</w:t>
            </w:r>
          </w:p>
        </w:tc>
        <w:tc>
          <w:tcPr>
            <w:tcW w:w="3348" w:type="dxa"/>
            <w:shd w:val="clear" w:color="auto" w:fill="auto"/>
          </w:tcPr>
          <w:p w:rsidR="00D35599" w:rsidRPr="008573F1" w:rsidRDefault="00D35599" w:rsidP="00D35599">
            <w:pPr>
              <w:suppressAutoHyphens/>
              <w:spacing w:after="0" w:line="240" w:lineRule="auto"/>
              <w:rPr>
                <w:rFonts w:ascii="Times New Roman" w:eastAsia="Times New Roman" w:hAnsi="Times New Roman" w:cs="Times New Roman"/>
                <w:noProof/>
                <w:szCs w:val="24"/>
                <w:lang w:eastAsia="zh-CN"/>
              </w:rPr>
            </w:pPr>
            <w:bookmarkStart w:id="45" w:name="mCRName2"/>
            <w:bookmarkEnd w:id="45"/>
            <w:r w:rsidRPr="008573F1">
              <w:rPr>
                <w:rFonts w:ascii="Times New Roman" w:eastAsia="Times New Roman" w:hAnsi="Times New Roman" w:cs="Times New Roman"/>
                <w:noProof/>
                <w:szCs w:val="24"/>
                <w:lang w:eastAsia="zh-CN"/>
              </w:rPr>
              <w:t>Качество услуг и квалификация участника конкурса</w:t>
            </w:r>
          </w:p>
        </w:tc>
        <w:tc>
          <w:tcPr>
            <w:tcW w:w="2070" w:type="dxa"/>
            <w:shd w:val="clear" w:color="auto" w:fill="auto"/>
          </w:tcPr>
          <w:p w:rsidR="00D35599" w:rsidRPr="00073D29" w:rsidRDefault="00D35599" w:rsidP="008573F1">
            <w:pPr>
              <w:suppressAutoHyphens/>
              <w:spacing w:after="0" w:line="240" w:lineRule="auto"/>
              <w:ind w:left="67"/>
              <w:jc w:val="center"/>
              <w:rPr>
                <w:rFonts w:ascii="Times New Roman" w:eastAsia="Times New Roman" w:hAnsi="Times New Roman" w:cs="Times New Roman"/>
                <w:noProof/>
                <w:szCs w:val="24"/>
                <w:highlight w:val="yellow"/>
                <w:lang w:eastAsia="zh-CN"/>
              </w:rPr>
            </w:pPr>
            <w:bookmarkStart w:id="46" w:name="mForForm12"/>
            <w:bookmarkEnd w:id="46"/>
          </w:p>
        </w:tc>
        <w:tc>
          <w:tcPr>
            <w:tcW w:w="3633" w:type="dxa"/>
            <w:shd w:val="clear" w:color="auto" w:fill="auto"/>
          </w:tcPr>
          <w:p w:rsidR="00D35599" w:rsidRPr="00073D29" w:rsidRDefault="00D35599" w:rsidP="00027E62">
            <w:pPr>
              <w:suppressAutoHyphens/>
              <w:spacing w:after="0" w:line="240" w:lineRule="auto"/>
              <w:jc w:val="center"/>
              <w:rPr>
                <w:rFonts w:ascii="Times New Roman" w:eastAsia="Times New Roman" w:hAnsi="Times New Roman" w:cs="Times New Roman"/>
                <w:noProof/>
                <w:szCs w:val="24"/>
                <w:lang w:eastAsia="zh-CN"/>
              </w:rPr>
            </w:pPr>
          </w:p>
        </w:tc>
      </w:tr>
    </w:tbl>
    <w:p w:rsidR="00D35599" w:rsidRPr="00073D29" w:rsidRDefault="00D35599" w:rsidP="00D35599">
      <w:pPr>
        <w:suppressAutoHyphens/>
        <w:spacing w:after="0" w:line="240" w:lineRule="auto"/>
        <w:ind w:firstLine="709"/>
        <w:rPr>
          <w:rFonts w:ascii="Times New Roman" w:eastAsia="Times New Roman" w:hAnsi="Times New Roman" w:cs="Times New Roman"/>
          <w:noProof/>
          <w:szCs w:val="24"/>
          <w:lang w:eastAsia="zh-CN"/>
        </w:rPr>
      </w:pPr>
    </w:p>
    <w:p w:rsidR="00D35599" w:rsidRPr="00073D29" w:rsidRDefault="00D35599" w:rsidP="00D35599">
      <w:pPr>
        <w:suppressAutoHyphens/>
        <w:spacing w:after="0" w:line="240" w:lineRule="auto"/>
        <w:ind w:firstLine="709"/>
        <w:jc w:val="both"/>
        <w:rPr>
          <w:rFonts w:ascii="Times New Roman" w:eastAsia="Times New Roman" w:hAnsi="Times New Roman" w:cs="Times New Roman"/>
          <w:noProof/>
          <w:szCs w:val="24"/>
          <w:lang w:eastAsia="zh-CN"/>
        </w:rPr>
      </w:pPr>
      <w:r w:rsidRPr="00073D29">
        <w:rPr>
          <w:rFonts w:ascii="Times New Roman" w:eastAsia="Times New Roman" w:hAnsi="Times New Roman" w:cs="Times New Roman"/>
          <w:noProof/>
          <w:szCs w:val="24"/>
          <w:lang w:eastAsia="zh-CN"/>
        </w:rPr>
        <w:t xml:space="preserve">5. В предлагаемой цене </w:t>
      </w:r>
      <w:r w:rsidR="002824E6">
        <w:rPr>
          <w:rFonts w:ascii="Times New Roman" w:eastAsia="Times New Roman" w:hAnsi="Times New Roman" w:cs="Times New Roman"/>
          <w:noProof/>
          <w:szCs w:val="24"/>
          <w:lang w:eastAsia="zh-CN"/>
        </w:rPr>
        <w:t>договор</w:t>
      </w:r>
      <w:r w:rsidRPr="00073D29">
        <w:rPr>
          <w:rFonts w:ascii="Times New Roman" w:eastAsia="Times New Roman" w:hAnsi="Times New Roman" w:cs="Times New Roman"/>
          <w:noProof/>
          <w:szCs w:val="24"/>
          <w:lang w:eastAsia="zh-CN"/>
        </w:rPr>
        <w:t>а нами учтены все затраты, необходимые для его исполнения в соответствии с объемами, условиями конкурсной документации и обязательными платежами, предусмотренными законодательством Российской Федерации.</w:t>
      </w:r>
    </w:p>
    <w:p w:rsidR="00D35599" w:rsidRPr="00073D29" w:rsidRDefault="00D35599" w:rsidP="00073D29">
      <w:pPr>
        <w:suppressAutoHyphens/>
        <w:spacing w:after="120" w:line="240" w:lineRule="auto"/>
        <w:ind w:firstLine="709"/>
        <w:jc w:val="both"/>
        <w:rPr>
          <w:rFonts w:ascii="Times New Roman" w:eastAsia="Times New Roman" w:hAnsi="Times New Roman" w:cs="Times New Roman"/>
          <w:noProof/>
          <w:szCs w:val="24"/>
          <w:lang w:eastAsia="zh-CN"/>
        </w:rPr>
      </w:pPr>
      <w:r w:rsidRPr="00073D29">
        <w:rPr>
          <w:rFonts w:ascii="Times New Roman" w:eastAsia="Times New Roman" w:hAnsi="Times New Roman" w:cs="Times New Roman"/>
          <w:noProof/>
          <w:szCs w:val="24"/>
          <w:lang w:eastAsia="zh-CN"/>
        </w:rPr>
        <w:t>6. Настоящая заявка включает в</w:t>
      </w:r>
      <w:r w:rsidR="00073D29" w:rsidRPr="00073D29">
        <w:rPr>
          <w:rFonts w:ascii="Times New Roman" w:eastAsia="Times New Roman" w:hAnsi="Times New Roman" w:cs="Times New Roman"/>
          <w:noProof/>
          <w:szCs w:val="24"/>
          <w:lang w:eastAsia="zh-CN"/>
        </w:rPr>
        <w:t xml:space="preserve"> себя документы согласно описи:</w:t>
      </w:r>
    </w:p>
    <w:tbl>
      <w:tblPr>
        <w:tblW w:w="9639"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824"/>
        <w:gridCol w:w="2835"/>
      </w:tblGrid>
      <w:tr w:rsidR="00D35599" w:rsidRPr="00073D29" w:rsidTr="00FE68F1">
        <w:tc>
          <w:tcPr>
            <w:tcW w:w="980" w:type="dxa"/>
            <w:tcBorders>
              <w:bottom w:val="single" w:sz="4" w:space="0" w:color="auto"/>
            </w:tcBorders>
            <w:shd w:val="clear" w:color="000000" w:fill="auto"/>
            <w:vAlign w:val="center"/>
          </w:tcPr>
          <w:p w:rsidR="00D35599" w:rsidRPr="00073D29" w:rsidRDefault="00D35599" w:rsidP="00D35599">
            <w:pPr>
              <w:suppressAutoHyphens/>
              <w:spacing w:after="0" w:line="240" w:lineRule="auto"/>
              <w:jc w:val="center"/>
              <w:rPr>
                <w:rFonts w:ascii="Times New Roman" w:eastAsia="Times New Roman" w:hAnsi="Times New Roman" w:cs="Times New Roman"/>
                <w:b/>
                <w:noProof/>
                <w:szCs w:val="24"/>
                <w:lang w:eastAsia="zh-CN"/>
              </w:rPr>
            </w:pPr>
            <w:r w:rsidRPr="00073D29">
              <w:rPr>
                <w:rFonts w:ascii="Times New Roman" w:eastAsia="Times New Roman" w:hAnsi="Times New Roman" w:cs="Times New Roman"/>
                <w:b/>
                <w:noProof/>
                <w:szCs w:val="24"/>
                <w:lang w:eastAsia="zh-CN"/>
              </w:rPr>
              <w:t>№ п/п</w:t>
            </w:r>
          </w:p>
        </w:tc>
        <w:tc>
          <w:tcPr>
            <w:tcW w:w="5824" w:type="dxa"/>
            <w:tcBorders>
              <w:bottom w:val="single" w:sz="4" w:space="0" w:color="auto"/>
            </w:tcBorders>
            <w:shd w:val="clear" w:color="000000" w:fill="auto"/>
            <w:vAlign w:val="center"/>
          </w:tcPr>
          <w:p w:rsidR="00D35599" w:rsidRPr="00073D29" w:rsidRDefault="00D35599" w:rsidP="00D35599">
            <w:pPr>
              <w:suppressAutoHyphens/>
              <w:spacing w:after="0" w:line="240" w:lineRule="auto"/>
              <w:jc w:val="center"/>
              <w:rPr>
                <w:rFonts w:ascii="Times New Roman" w:eastAsia="Times New Roman" w:hAnsi="Times New Roman" w:cs="Times New Roman"/>
                <w:b/>
                <w:noProof/>
                <w:szCs w:val="24"/>
                <w:lang w:eastAsia="zh-CN"/>
              </w:rPr>
            </w:pPr>
            <w:r w:rsidRPr="00073D29">
              <w:rPr>
                <w:rFonts w:ascii="Times New Roman" w:eastAsia="Times New Roman" w:hAnsi="Times New Roman" w:cs="Times New Roman"/>
                <w:b/>
                <w:noProof/>
                <w:szCs w:val="24"/>
                <w:lang w:eastAsia="zh-CN"/>
              </w:rPr>
              <w:t>Наименование документа</w:t>
            </w:r>
          </w:p>
        </w:tc>
        <w:tc>
          <w:tcPr>
            <w:tcW w:w="2835" w:type="dxa"/>
            <w:tcBorders>
              <w:bottom w:val="single" w:sz="4" w:space="0" w:color="auto"/>
            </w:tcBorders>
            <w:shd w:val="clear" w:color="000000" w:fill="auto"/>
            <w:vAlign w:val="center"/>
          </w:tcPr>
          <w:p w:rsidR="00D35599" w:rsidRPr="00073D29" w:rsidRDefault="00D35599" w:rsidP="00D35599">
            <w:pPr>
              <w:suppressAutoHyphens/>
              <w:spacing w:after="0" w:line="240" w:lineRule="auto"/>
              <w:jc w:val="center"/>
              <w:rPr>
                <w:rFonts w:ascii="Times New Roman" w:eastAsia="Times New Roman" w:hAnsi="Times New Roman" w:cs="Times New Roman"/>
                <w:b/>
                <w:noProof/>
                <w:szCs w:val="24"/>
                <w:lang w:eastAsia="zh-CN"/>
              </w:rPr>
            </w:pPr>
            <w:r w:rsidRPr="00073D29">
              <w:rPr>
                <w:rFonts w:ascii="Times New Roman" w:eastAsia="Times New Roman" w:hAnsi="Times New Roman" w:cs="Times New Roman"/>
                <w:b/>
                <w:noProof/>
                <w:szCs w:val="24"/>
                <w:lang w:eastAsia="zh-CN"/>
              </w:rPr>
              <w:t>Номер страницы</w:t>
            </w:r>
          </w:p>
          <w:p w:rsidR="00D35599" w:rsidRPr="00073D29" w:rsidRDefault="00D35599" w:rsidP="00D35599">
            <w:pPr>
              <w:suppressAutoHyphens/>
              <w:spacing w:after="0" w:line="240" w:lineRule="auto"/>
              <w:jc w:val="center"/>
              <w:rPr>
                <w:rFonts w:ascii="Times New Roman" w:eastAsia="Times New Roman" w:hAnsi="Times New Roman" w:cs="Times New Roman"/>
                <w:b/>
                <w:noProof/>
                <w:szCs w:val="24"/>
                <w:lang w:eastAsia="zh-CN"/>
              </w:rPr>
            </w:pPr>
            <w:r w:rsidRPr="00073D29">
              <w:rPr>
                <w:rFonts w:ascii="Times New Roman" w:eastAsia="Times New Roman" w:hAnsi="Times New Roman" w:cs="Times New Roman"/>
                <w:noProof/>
                <w:szCs w:val="24"/>
                <w:lang w:eastAsia="zh-CN"/>
              </w:rPr>
              <w:t>(в прошитом комплекте документов)</w:t>
            </w:r>
          </w:p>
        </w:tc>
      </w:tr>
      <w:tr w:rsidR="00D35599" w:rsidRPr="00073D29" w:rsidTr="00FE68F1">
        <w:trPr>
          <w:trHeight w:val="70"/>
        </w:trPr>
        <w:tc>
          <w:tcPr>
            <w:tcW w:w="980" w:type="dxa"/>
            <w:tcBorders>
              <w:top w:val="single" w:sz="4" w:space="0" w:color="auto"/>
            </w:tcBorders>
          </w:tcPr>
          <w:p w:rsidR="00D35599" w:rsidRPr="00073D29" w:rsidRDefault="00073D29" w:rsidP="00D35599">
            <w:pPr>
              <w:suppressAutoHyphens/>
              <w:spacing w:after="0" w:line="240" w:lineRule="auto"/>
              <w:ind w:left="-108"/>
              <w:jc w:val="center"/>
              <w:rPr>
                <w:rFonts w:ascii="Times New Roman" w:eastAsia="Times New Roman" w:hAnsi="Times New Roman" w:cs="Times New Roman"/>
                <w:noProof/>
                <w:szCs w:val="24"/>
                <w:lang w:eastAsia="zh-CN"/>
              </w:rPr>
            </w:pPr>
            <w:r w:rsidRPr="00073D29">
              <w:rPr>
                <w:rFonts w:ascii="Times New Roman" w:eastAsia="Times New Roman" w:hAnsi="Times New Roman" w:cs="Times New Roman"/>
                <w:noProof/>
                <w:szCs w:val="24"/>
                <w:lang w:eastAsia="zh-CN"/>
              </w:rPr>
              <w:t>1.</w:t>
            </w:r>
          </w:p>
        </w:tc>
        <w:tc>
          <w:tcPr>
            <w:tcW w:w="5824" w:type="dxa"/>
            <w:tcBorders>
              <w:top w:val="single" w:sz="4" w:space="0" w:color="auto"/>
              <w:bottom w:val="single" w:sz="4" w:space="0" w:color="auto"/>
            </w:tcBorders>
          </w:tcPr>
          <w:p w:rsidR="00D35599" w:rsidRPr="00073D29" w:rsidRDefault="00D35599" w:rsidP="00D35599">
            <w:pPr>
              <w:suppressAutoHyphens/>
              <w:spacing w:after="0" w:line="240" w:lineRule="auto"/>
              <w:rPr>
                <w:rFonts w:ascii="Times New Roman" w:eastAsia="Times New Roman" w:hAnsi="Times New Roman" w:cs="Times New Roman"/>
                <w:noProof/>
                <w:szCs w:val="24"/>
                <w:lang w:eastAsia="zh-CN"/>
              </w:rPr>
            </w:pPr>
          </w:p>
        </w:tc>
        <w:tc>
          <w:tcPr>
            <w:tcW w:w="2835" w:type="dxa"/>
            <w:tcBorders>
              <w:top w:val="single" w:sz="4" w:space="0" w:color="auto"/>
            </w:tcBorders>
          </w:tcPr>
          <w:p w:rsidR="00D35599" w:rsidRPr="00073D29" w:rsidRDefault="00D35599" w:rsidP="00D35599">
            <w:pPr>
              <w:suppressAutoHyphens/>
              <w:spacing w:after="0" w:line="240" w:lineRule="auto"/>
              <w:jc w:val="center"/>
              <w:rPr>
                <w:rFonts w:ascii="Times New Roman" w:eastAsia="Times New Roman" w:hAnsi="Times New Roman" w:cs="Times New Roman"/>
                <w:noProof/>
                <w:szCs w:val="24"/>
                <w:lang w:eastAsia="zh-CN"/>
              </w:rPr>
            </w:pPr>
          </w:p>
        </w:tc>
      </w:tr>
      <w:tr w:rsidR="00D35599" w:rsidRPr="00073D29" w:rsidTr="00FE68F1">
        <w:trPr>
          <w:trHeight w:val="70"/>
        </w:trPr>
        <w:tc>
          <w:tcPr>
            <w:tcW w:w="980" w:type="dxa"/>
            <w:tcBorders>
              <w:top w:val="single" w:sz="4" w:space="0" w:color="auto"/>
            </w:tcBorders>
          </w:tcPr>
          <w:p w:rsidR="00D35599" w:rsidRPr="00073D29" w:rsidRDefault="00073D29" w:rsidP="00D35599">
            <w:pPr>
              <w:suppressAutoHyphens/>
              <w:spacing w:after="0" w:line="240" w:lineRule="auto"/>
              <w:ind w:left="-108"/>
              <w:jc w:val="center"/>
              <w:rPr>
                <w:rFonts w:ascii="Times New Roman" w:eastAsia="Times New Roman" w:hAnsi="Times New Roman" w:cs="Times New Roman"/>
                <w:noProof/>
                <w:szCs w:val="24"/>
                <w:lang w:eastAsia="zh-CN"/>
              </w:rPr>
            </w:pPr>
            <w:r w:rsidRPr="00073D29">
              <w:rPr>
                <w:rFonts w:ascii="Times New Roman" w:eastAsia="Times New Roman" w:hAnsi="Times New Roman" w:cs="Times New Roman"/>
                <w:noProof/>
                <w:szCs w:val="24"/>
                <w:lang w:eastAsia="zh-CN"/>
              </w:rPr>
              <w:t>..</w:t>
            </w:r>
          </w:p>
        </w:tc>
        <w:tc>
          <w:tcPr>
            <w:tcW w:w="5824" w:type="dxa"/>
            <w:tcBorders>
              <w:top w:val="single" w:sz="4" w:space="0" w:color="auto"/>
              <w:bottom w:val="single" w:sz="4" w:space="0" w:color="auto"/>
            </w:tcBorders>
          </w:tcPr>
          <w:p w:rsidR="00D35599" w:rsidRPr="00073D29" w:rsidRDefault="00D35599" w:rsidP="00D35599">
            <w:pPr>
              <w:suppressAutoHyphens/>
              <w:spacing w:after="0" w:line="240" w:lineRule="auto"/>
              <w:rPr>
                <w:rFonts w:ascii="Times New Roman" w:eastAsia="Times New Roman" w:hAnsi="Times New Roman" w:cs="Times New Roman"/>
                <w:noProof/>
                <w:szCs w:val="24"/>
                <w:lang w:eastAsia="zh-CN"/>
              </w:rPr>
            </w:pPr>
          </w:p>
        </w:tc>
        <w:tc>
          <w:tcPr>
            <w:tcW w:w="2835" w:type="dxa"/>
            <w:tcBorders>
              <w:top w:val="single" w:sz="4" w:space="0" w:color="auto"/>
            </w:tcBorders>
          </w:tcPr>
          <w:p w:rsidR="00D35599" w:rsidRPr="00073D29" w:rsidRDefault="00D35599" w:rsidP="00D35599">
            <w:pPr>
              <w:suppressAutoHyphens/>
              <w:spacing w:after="0" w:line="240" w:lineRule="auto"/>
              <w:jc w:val="center"/>
              <w:rPr>
                <w:rFonts w:ascii="Times New Roman" w:eastAsia="Times New Roman" w:hAnsi="Times New Roman" w:cs="Times New Roman"/>
                <w:noProof/>
                <w:szCs w:val="24"/>
                <w:lang w:eastAsia="zh-CN"/>
              </w:rPr>
            </w:pPr>
          </w:p>
        </w:tc>
      </w:tr>
      <w:tr w:rsidR="00D35599" w:rsidRPr="00073D29" w:rsidTr="00FE68F1">
        <w:trPr>
          <w:trHeight w:val="70"/>
        </w:trPr>
        <w:tc>
          <w:tcPr>
            <w:tcW w:w="980" w:type="dxa"/>
            <w:tcBorders>
              <w:top w:val="single" w:sz="4" w:space="0" w:color="auto"/>
            </w:tcBorders>
          </w:tcPr>
          <w:p w:rsidR="00D35599" w:rsidRPr="00073D29" w:rsidRDefault="00073D29" w:rsidP="00D35599">
            <w:pPr>
              <w:suppressAutoHyphens/>
              <w:spacing w:after="0" w:line="240" w:lineRule="auto"/>
              <w:ind w:left="-108"/>
              <w:jc w:val="center"/>
              <w:rPr>
                <w:rFonts w:ascii="Times New Roman" w:eastAsia="Times New Roman" w:hAnsi="Times New Roman" w:cs="Times New Roman"/>
                <w:noProof/>
                <w:szCs w:val="24"/>
                <w:lang w:eastAsia="zh-CN"/>
              </w:rPr>
            </w:pPr>
            <w:r w:rsidRPr="00073D29">
              <w:rPr>
                <w:rFonts w:ascii="Times New Roman" w:eastAsia="Times New Roman" w:hAnsi="Times New Roman" w:cs="Times New Roman"/>
                <w:noProof/>
                <w:szCs w:val="24"/>
                <w:lang w:eastAsia="zh-CN"/>
              </w:rPr>
              <w:t>..</w:t>
            </w:r>
          </w:p>
        </w:tc>
        <w:tc>
          <w:tcPr>
            <w:tcW w:w="5824" w:type="dxa"/>
            <w:tcBorders>
              <w:top w:val="single" w:sz="4" w:space="0" w:color="auto"/>
              <w:bottom w:val="single" w:sz="4" w:space="0" w:color="auto"/>
            </w:tcBorders>
          </w:tcPr>
          <w:p w:rsidR="00D35599" w:rsidRPr="00073D29" w:rsidRDefault="00D35599" w:rsidP="00D35599">
            <w:pPr>
              <w:suppressAutoHyphens/>
              <w:spacing w:after="0" w:line="240" w:lineRule="auto"/>
              <w:rPr>
                <w:rFonts w:ascii="Times New Roman" w:eastAsia="Times New Roman" w:hAnsi="Times New Roman" w:cs="Times New Roman"/>
                <w:noProof/>
                <w:szCs w:val="24"/>
                <w:lang w:eastAsia="zh-CN"/>
              </w:rPr>
            </w:pPr>
          </w:p>
        </w:tc>
        <w:tc>
          <w:tcPr>
            <w:tcW w:w="2835" w:type="dxa"/>
            <w:tcBorders>
              <w:top w:val="single" w:sz="4" w:space="0" w:color="auto"/>
            </w:tcBorders>
          </w:tcPr>
          <w:p w:rsidR="00D35599" w:rsidRPr="00073D29" w:rsidRDefault="00D35599" w:rsidP="00D35599">
            <w:pPr>
              <w:suppressAutoHyphens/>
              <w:spacing w:after="0" w:line="240" w:lineRule="auto"/>
              <w:jc w:val="center"/>
              <w:rPr>
                <w:rFonts w:ascii="Times New Roman" w:eastAsia="Times New Roman" w:hAnsi="Times New Roman" w:cs="Times New Roman"/>
                <w:noProof/>
                <w:szCs w:val="24"/>
                <w:lang w:eastAsia="zh-CN"/>
              </w:rPr>
            </w:pPr>
          </w:p>
        </w:tc>
      </w:tr>
      <w:tr w:rsidR="00D35599" w:rsidRPr="00073D29" w:rsidTr="00FE68F1">
        <w:tc>
          <w:tcPr>
            <w:tcW w:w="6804" w:type="dxa"/>
            <w:gridSpan w:val="2"/>
            <w:tcBorders>
              <w:bottom w:val="single" w:sz="4" w:space="0" w:color="auto"/>
            </w:tcBorders>
          </w:tcPr>
          <w:p w:rsidR="00D35599" w:rsidRPr="00073D29" w:rsidRDefault="00D35599" w:rsidP="00D35599">
            <w:pPr>
              <w:suppressAutoHyphens/>
              <w:spacing w:after="0" w:line="240" w:lineRule="auto"/>
              <w:rPr>
                <w:rFonts w:ascii="Times New Roman" w:eastAsia="Times New Roman" w:hAnsi="Times New Roman" w:cs="Times New Roman"/>
                <w:noProof/>
                <w:szCs w:val="24"/>
                <w:lang w:eastAsia="zh-CN"/>
              </w:rPr>
            </w:pPr>
            <w:r w:rsidRPr="00073D29">
              <w:rPr>
                <w:rFonts w:ascii="Times New Roman" w:eastAsia="Times New Roman" w:hAnsi="Times New Roman" w:cs="Times New Roman"/>
                <w:noProof/>
                <w:szCs w:val="24"/>
                <w:lang w:eastAsia="zh-CN"/>
              </w:rPr>
              <w:t>Итого страниц</w:t>
            </w:r>
          </w:p>
        </w:tc>
        <w:tc>
          <w:tcPr>
            <w:tcW w:w="2835" w:type="dxa"/>
            <w:tcBorders>
              <w:bottom w:val="single" w:sz="4" w:space="0" w:color="auto"/>
            </w:tcBorders>
          </w:tcPr>
          <w:p w:rsidR="00D35599" w:rsidRPr="00073D29" w:rsidRDefault="00D35599" w:rsidP="00D35599">
            <w:pPr>
              <w:suppressAutoHyphens/>
              <w:spacing w:after="0" w:line="240" w:lineRule="auto"/>
              <w:jc w:val="center"/>
              <w:rPr>
                <w:rFonts w:ascii="Times New Roman" w:eastAsia="Times New Roman" w:hAnsi="Times New Roman" w:cs="Times New Roman"/>
                <w:noProof/>
                <w:szCs w:val="24"/>
                <w:lang w:eastAsia="zh-CN"/>
              </w:rPr>
            </w:pPr>
          </w:p>
        </w:tc>
      </w:tr>
    </w:tbl>
    <w:p w:rsidR="00D35599" w:rsidRPr="00D35599" w:rsidRDefault="00D35599" w:rsidP="00D35599">
      <w:pPr>
        <w:suppressAutoHyphens/>
        <w:spacing w:after="0" w:line="240" w:lineRule="auto"/>
        <w:rPr>
          <w:rFonts w:ascii="Times New Roman" w:eastAsia="Times New Roman" w:hAnsi="Times New Roman" w:cs="Times New Roman"/>
          <w:b/>
          <w:noProof/>
          <w:sz w:val="24"/>
          <w:szCs w:val="24"/>
          <w:lang w:eastAsia="zh-CN"/>
        </w:rPr>
      </w:pPr>
    </w:p>
    <w:p w:rsidR="00D35599" w:rsidRPr="00D35599" w:rsidRDefault="00D35599" w:rsidP="00D35599">
      <w:pPr>
        <w:suppressAutoHyphens/>
        <w:spacing w:after="0" w:line="240" w:lineRule="auto"/>
        <w:rPr>
          <w:rFonts w:ascii="Times New Roman" w:eastAsia="Times New Roman" w:hAnsi="Times New Roman" w:cs="Times New Roman"/>
          <w:b/>
          <w:noProof/>
          <w:sz w:val="24"/>
          <w:szCs w:val="24"/>
          <w:lang w:eastAsia="zh-CN"/>
        </w:rPr>
      </w:pPr>
    </w:p>
    <w:p w:rsidR="00D35599" w:rsidRPr="00D35599" w:rsidRDefault="00D35599" w:rsidP="00D35599">
      <w:pPr>
        <w:suppressAutoHyphens/>
        <w:spacing w:after="0" w:line="240" w:lineRule="auto"/>
        <w:rPr>
          <w:rFonts w:ascii="Times New Roman" w:eastAsia="Times New Roman" w:hAnsi="Times New Roman" w:cs="Times New Roman"/>
          <w:b/>
          <w:noProof/>
          <w:sz w:val="24"/>
          <w:szCs w:val="24"/>
          <w:lang w:eastAsia="zh-CN"/>
        </w:rPr>
      </w:pPr>
    </w:p>
    <w:p w:rsidR="00D35599" w:rsidRPr="00D35599" w:rsidRDefault="00D35599" w:rsidP="00D35599">
      <w:pPr>
        <w:suppressAutoHyphens/>
        <w:spacing w:after="0" w:line="240" w:lineRule="auto"/>
        <w:rPr>
          <w:rFonts w:ascii="Times New Roman" w:eastAsia="Times New Roman" w:hAnsi="Times New Roman" w:cs="Times New Roman"/>
          <w:b/>
          <w:noProof/>
          <w:sz w:val="24"/>
          <w:szCs w:val="24"/>
          <w:lang w:eastAsia="zh-CN"/>
        </w:rPr>
      </w:pPr>
      <w:r w:rsidRPr="00D35599">
        <w:rPr>
          <w:rFonts w:ascii="Times New Roman" w:eastAsia="Times New Roman" w:hAnsi="Times New Roman" w:cs="Times New Roman"/>
          <w:b/>
          <w:noProof/>
          <w:sz w:val="24"/>
          <w:szCs w:val="24"/>
          <w:lang w:eastAsia="zh-CN"/>
        </w:rPr>
        <w:t xml:space="preserve">____________________________     </w:t>
      </w:r>
      <w:r w:rsidRPr="00D35599">
        <w:rPr>
          <w:rFonts w:ascii="Times New Roman" w:eastAsia="Times New Roman" w:hAnsi="Times New Roman" w:cs="Times New Roman"/>
          <w:b/>
          <w:noProof/>
          <w:sz w:val="24"/>
          <w:szCs w:val="24"/>
          <w:lang w:eastAsia="zh-CN"/>
        </w:rPr>
        <w:tab/>
      </w:r>
      <w:r w:rsidRPr="00D35599">
        <w:rPr>
          <w:rFonts w:ascii="Times New Roman" w:eastAsia="Times New Roman" w:hAnsi="Times New Roman" w:cs="Times New Roman"/>
          <w:b/>
          <w:noProof/>
          <w:sz w:val="24"/>
          <w:szCs w:val="24"/>
          <w:lang w:eastAsia="zh-CN"/>
        </w:rPr>
        <w:tab/>
      </w:r>
      <w:r w:rsidRPr="00D35599">
        <w:rPr>
          <w:rFonts w:ascii="Times New Roman" w:eastAsia="Times New Roman" w:hAnsi="Times New Roman" w:cs="Times New Roman"/>
          <w:b/>
          <w:noProof/>
          <w:sz w:val="24"/>
          <w:szCs w:val="24"/>
          <w:lang w:eastAsia="zh-CN"/>
        </w:rPr>
        <w:tab/>
      </w:r>
      <w:r w:rsidRPr="00D35599">
        <w:rPr>
          <w:rFonts w:ascii="Times New Roman" w:eastAsia="Times New Roman" w:hAnsi="Times New Roman" w:cs="Times New Roman"/>
          <w:b/>
          <w:noProof/>
          <w:sz w:val="24"/>
          <w:szCs w:val="24"/>
          <w:lang w:eastAsia="zh-CN"/>
        </w:rPr>
        <w:tab/>
      </w:r>
      <w:r w:rsidRPr="00D35599">
        <w:rPr>
          <w:rFonts w:ascii="Times New Roman" w:eastAsia="Times New Roman" w:hAnsi="Times New Roman" w:cs="Times New Roman"/>
          <w:b/>
          <w:noProof/>
          <w:sz w:val="24"/>
          <w:szCs w:val="24"/>
          <w:lang w:eastAsia="zh-CN"/>
        </w:rPr>
        <w:tab/>
        <w:t>__________________</w:t>
      </w:r>
    </w:p>
    <w:p w:rsidR="00D35599" w:rsidRPr="00D35599" w:rsidRDefault="00D35599" w:rsidP="00D35599">
      <w:pPr>
        <w:suppressAutoHyphens/>
        <w:spacing w:after="0" w:line="240" w:lineRule="auto"/>
        <w:rPr>
          <w:rFonts w:ascii="Times New Roman" w:eastAsia="Times New Roman" w:hAnsi="Times New Roman" w:cs="Times New Roman"/>
          <w:b/>
          <w:noProof/>
          <w:sz w:val="18"/>
          <w:szCs w:val="24"/>
          <w:lang w:eastAsia="zh-CN"/>
        </w:rPr>
      </w:pPr>
      <w:r w:rsidRPr="00D35599">
        <w:rPr>
          <w:rFonts w:ascii="Times New Roman" w:eastAsia="Times New Roman" w:hAnsi="Times New Roman" w:cs="Times New Roman"/>
          <w:noProof/>
          <w:sz w:val="18"/>
          <w:szCs w:val="24"/>
          <w:lang w:eastAsia="zh-CN"/>
        </w:rPr>
        <w:t>(Должность лица, уполномоченного</w:t>
      </w:r>
      <w:r w:rsidRPr="00D35599">
        <w:rPr>
          <w:rFonts w:ascii="Times New Roman" w:eastAsia="Times New Roman" w:hAnsi="Times New Roman" w:cs="Times New Roman"/>
          <w:i/>
          <w:noProof/>
          <w:sz w:val="18"/>
          <w:szCs w:val="24"/>
          <w:vertAlign w:val="superscript"/>
          <w:lang w:eastAsia="zh-CN"/>
        </w:rPr>
        <w:t xml:space="preserve"> </w:t>
      </w:r>
    </w:p>
    <w:p w:rsidR="00D35599" w:rsidRPr="00D35599" w:rsidRDefault="00D35599" w:rsidP="00D35599">
      <w:pPr>
        <w:suppressAutoHyphens/>
        <w:spacing w:after="0" w:line="240" w:lineRule="auto"/>
        <w:rPr>
          <w:rFonts w:ascii="Times New Roman" w:eastAsia="Times New Roman" w:hAnsi="Times New Roman" w:cs="Times New Roman"/>
          <w:noProof/>
          <w:sz w:val="18"/>
          <w:szCs w:val="24"/>
          <w:lang w:eastAsia="zh-CN"/>
        </w:rPr>
      </w:pPr>
      <w:r w:rsidRPr="00D35599">
        <w:rPr>
          <w:rFonts w:ascii="Times New Roman" w:eastAsia="Times New Roman" w:hAnsi="Times New Roman" w:cs="Times New Roman"/>
          <w:noProof/>
          <w:sz w:val="18"/>
          <w:szCs w:val="24"/>
          <w:lang w:eastAsia="zh-CN"/>
        </w:rPr>
        <w:t>на осуществление действий от имени                                                    М.П.</w:t>
      </w:r>
    </w:p>
    <w:p w:rsidR="00D35599" w:rsidRPr="00D35599" w:rsidRDefault="00D35599" w:rsidP="00D35599">
      <w:pPr>
        <w:shd w:val="clear" w:color="auto" w:fill="FFFFFF"/>
        <w:suppressAutoHyphens/>
        <w:spacing w:after="0" w:line="240" w:lineRule="auto"/>
        <w:jc w:val="both"/>
        <w:rPr>
          <w:rFonts w:ascii="Times New Roman" w:eastAsia="Times New Roman" w:hAnsi="Times New Roman" w:cs="Times New Roman"/>
          <w:sz w:val="18"/>
          <w:szCs w:val="24"/>
          <w:lang w:eastAsia="zh-CN"/>
        </w:rPr>
      </w:pPr>
      <w:r w:rsidRPr="00D35599">
        <w:rPr>
          <w:rFonts w:ascii="Times New Roman" w:eastAsia="Times New Roman" w:hAnsi="Times New Roman" w:cs="Times New Roman"/>
          <w:noProof/>
          <w:sz w:val="18"/>
          <w:szCs w:val="24"/>
          <w:lang w:eastAsia="zh-CN"/>
        </w:rPr>
        <w:t>участника конкурса)</w:t>
      </w:r>
    </w:p>
    <w:p w:rsidR="00D35599" w:rsidRPr="00D35599" w:rsidRDefault="00D35599" w:rsidP="00D35599">
      <w:pPr>
        <w:shd w:val="clear" w:color="auto" w:fill="FFFFFF"/>
        <w:suppressAutoHyphens/>
        <w:spacing w:after="0" w:line="240" w:lineRule="auto"/>
        <w:ind w:firstLine="709"/>
        <w:jc w:val="both"/>
        <w:rPr>
          <w:rFonts w:ascii="Times New Roman" w:eastAsia="Times New Roman" w:hAnsi="Times New Roman" w:cs="Times New Roman"/>
          <w:sz w:val="24"/>
          <w:szCs w:val="24"/>
          <w:lang w:eastAsia="zh-CN"/>
        </w:rPr>
      </w:pPr>
    </w:p>
    <w:p w:rsidR="00D35599" w:rsidRPr="00D35599" w:rsidRDefault="00D35599" w:rsidP="00D35599">
      <w:pPr>
        <w:shd w:val="clear" w:color="auto" w:fill="FFFFFF"/>
        <w:suppressAutoHyphens/>
        <w:spacing w:after="0" w:line="240" w:lineRule="auto"/>
        <w:ind w:firstLine="709"/>
        <w:jc w:val="both"/>
        <w:rPr>
          <w:rFonts w:ascii="Times New Roman" w:eastAsia="Times New Roman" w:hAnsi="Times New Roman" w:cs="Times New Roman"/>
          <w:sz w:val="24"/>
          <w:szCs w:val="24"/>
          <w:lang w:eastAsia="zh-CN"/>
        </w:rPr>
        <w:sectPr w:rsidR="00D35599" w:rsidRPr="00D35599" w:rsidSect="00FE68F1">
          <w:footerReference w:type="default" r:id="rId17"/>
          <w:pgSz w:w="11906" w:h="16838"/>
          <w:pgMar w:top="1134" w:right="851" w:bottom="1134" w:left="1418" w:header="720" w:footer="720" w:gutter="0"/>
          <w:cols w:space="720"/>
          <w:docGrid w:linePitch="360"/>
        </w:sectPr>
      </w:pPr>
    </w:p>
    <w:p w:rsidR="00D35599" w:rsidRPr="00D35599" w:rsidRDefault="00D35599" w:rsidP="00D35599">
      <w:pPr>
        <w:widowControl w:val="0"/>
        <w:spacing w:after="0" w:line="240" w:lineRule="auto"/>
        <w:jc w:val="right"/>
        <w:rPr>
          <w:rFonts w:ascii="Times New Roman" w:eastAsia="Times New Roman" w:hAnsi="Times New Roman" w:cs="Times New Roman"/>
          <w:b/>
          <w:sz w:val="24"/>
          <w:szCs w:val="24"/>
          <w:lang w:eastAsia="ru-RU"/>
        </w:rPr>
      </w:pPr>
      <w:r w:rsidRPr="00D35599">
        <w:rPr>
          <w:rFonts w:ascii="Times New Roman" w:eastAsia="Times New Roman" w:hAnsi="Times New Roman" w:cs="Times New Roman"/>
          <w:b/>
          <w:sz w:val="24"/>
          <w:szCs w:val="24"/>
          <w:lang w:eastAsia="ru-RU"/>
        </w:rPr>
        <w:lastRenderedPageBreak/>
        <w:t>ФОРМА 2</w:t>
      </w:r>
    </w:p>
    <w:p w:rsidR="00D35599" w:rsidRPr="005D30A0" w:rsidRDefault="00D35599" w:rsidP="00D35599">
      <w:pPr>
        <w:suppressAutoHyphens/>
        <w:spacing w:after="0" w:line="0" w:lineRule="atLeast"/>
        <w:jc w:val="center"/>
        <w:rPr>
          <w:rFonts w:ascii="Times New Roman" w:eastAsia="Times New Roman" w:hAnsi="Times New Roman" w:cs="Times New Roman"/>
          <w:b/>
          <w:lang w:eastAsia="zh-CN"/>
        </w:rPr>
      </w:pPr>
      <w:r w:rsidRPr="005D30A0">
        <w:rPr>
          <w:rFonts w:ascii="Times New Roman" w:eastAsia="Times New Roman" w:hAnsi="Times New Roman" w:cs="Times New Roman"/>
          <w:b/>
          <w:lang w:eastAsia="zh-CN"/>
        </w:rPr>
        <w:t xml:space="preserve">ТАБЛИЦА ЦЕН </w:t>
      </w:r>
    </w:p>
    <w:p w:rsidR="00D35599" w:rsidRPr="005D30A0" w:rsidRDefault="00D35599" w:rsidP="00D35599">
      <w:pPr>
        <w:tabs>
          <w:tab w:val="left" w:pos="0"/>
        </w:tabs>
        <w:suppressAutoHyphens/>
        <w:spacing w:after="120" w:line="240" w:lineRule="auto"/>
        <w:jc w:val="center"/>
        <w:rPr>
          <w:rFonts w:ascii="Times New Roman" w:eastAsia="Times New Roman" w:hAnsi="Times New Roman" w:cs="Times New Roman"/>
          <w:lang w:eastAsia="zh-CN"/>
        </w:rPr>
      </w:pPr>
    </w:p>
    <w:p w:rsidR="005D30A0" w:rsidRPr="005D30A0" w:rsidRDefault="00D35599" w:rsidP="005D30A0">
      <w:pPr>
        <w:suppressAutoHyphens/>
        <w:spacing w:after="0" w:line="240" w:lineRule="auto"/>
        <w:jc w:val="both"/>
        <w:rPr>
          <w:rFonts w:ascii="Times New Roman" w:eastAsia="Times New Roman" w:hAnsi="Times New Roman" w:cs="Times New Roman"/>
          <w:noProof/>
          <w:lang w:eastAsia="zh-CN"/>
        </w:rPr>
      </w:pPr>
      <w:r w:rsidRPr="005D30A0">
        <w:rPr>
          <w:rFonts w:ascii="Times New Roman" w:eastAsia="Times New Roman" w:hAnsi="Times New Roman" w:cs="Times New Roman"/>
          <w:lang w:eastAsia="zh-CN"/>
        </w:rPr>
        <w:t>Номенклатура:</w:t>
      </w:r>
      <w:r w:rsidRPr="005D30A0">
        <w:rPr>
          <w:rFonts w:ascii="Times New Roman" w:eastAsia="Times New Roman" w:hAnsi="Times New Roman" w:cs="Times New Roman"/>
          <w:noProof/>
          <w:lang w:eastAsia="zh-CN"/>
        </w:rPr>
        <w:t xml:space="preserve"> на </w:t>
      </w:r>
      <w:r w:rsidRPr="005D30A0">
        <w:rPr>
          <w:rFonts w:ascii="Times New Roman" w:eastAsia="Times New Roman" w:hAnsi="Times New Roman" w:cs="Times New Roman"/>
          <w:lang w:eastAsia="zh-CN"/>
        </w:rPr>
        <w:t xml:space="preserve">право заключения </w:t>
      </w:r>
      <w:r w:rsidR="002824E6">
        <w:rPr>
          <w:rFonts w:ascii="Times New Roman" w:eastAsia="Times New Roman" w:hAnsi="Times New Roman" w:cs="Times New Roman"/>
          <w:lang w:eastAsia="zh-CN"/>
        </w:rPr>
        <w:t>договор</w:t>
      </w:r>
      <w:r w:rsidRPr="005D30A0">
        <w:rPr>
          <w:rFonts w:ascii="Times New Roman" w:eastAsia="Times New Roman" w:hAnsi="Times New Roman" w:cs="Times New Roman"/>
          <w:lang w:eastAsia="zh-CN"/>
        </w:rPr>
        <w:t>а на</w:t>
      </w:r>
      <w:r w:rsidRPr="005D30A0">
        <w:rPr>
          <w:rFonts w:ascii="Times New Roman" w:eastAsia="Times New Roman" w:hAnsi="Times New Roman" w:cs="Times New Roman"/>
          <w:b/>
          <w:lang w:eastAsia="zh-CN"/>
        </w:rPr>
        <w:t xml:space="preserve"> </w:t>
      </w:r>
      <w:r w:rsidR="008573F1">
        <w:rPr>
          <w:rFonts w:ascii="Times New Roman" w:eastAsia="Times New Roman" w:hAnsi="Times New Roman" w:cs="Times New Roman"/>
          <w:noProof/>
          <w:lang w:eastAsia="zh-CN"/>
        </w:rPr>
        <w:t>проведение</w:t>
      </w:r>
      <w:r w:rsidR="005D30A0" w:rsidRPr="005D30A0">
        <w:rPr>
          <w:rFonts w:ascii="Times New Roman" w:eastAsia="Times New Roman" w:hAnsi="Times New Roman" w:cs="Times New Roman"/>
          <w:noProof/>
          <w:lang w:eastAsia="zh-CN"/>
        </w:rPr>
        <w:t xml:space="preserve"> обязательного ежегодного аудита бухгалтерской (финансовой) отчетности</w:t>
      </w:r>
      <w:r w:rsidR="005D30A0" w:rsidRPr="005D30A0">
        <w:rPr>
          <w:rFonts w:ascii="Times New Roman" w:eastAsia="Times New Roman" w:hAnsi="Times New Roman" w:cs="Times New Roman"/>
          <w:lang w:eastAsia="zh-CN"/>
        </w:rPr>
        <w:t xml:space="preserve"> </w:t>
      </w:r>
      <w:r w:rsidR="00934173">
        <w:rPr>
          <w:rFonts w:ascii="Times New Roman" w:eastAsia="Times New Roman" w:hAnsi="Times New Roman" w:cs="Times New Roman"/>
          <w:lang w:eastAsia="zh-CN"/>
        </w:rPr>
        <w:t>Н</w:t>
      </w:r>
      <w:r w:rsidR="005D30A0" w:rsidRPr="005D30A0">
        <w:rPr>
          <w:rFonts w:ascii="Times New Roman" w:eastAsia="Times New Roman" w:hAnsi="Times New Roman" w:cs="Times New Roman"/>
          <w:lang w:eastAsia="zh-CN"/>
        </w:rPr>
        <w:t>АО</w:t>
      </w:r>
      <w:r w:rsidR="005D30A0" w:rsidRPr="005D30A0">
        <w:rPr>
          <w:rFonts w:ascii="Times New Roman" w:eastAsia="Times New Roman" w:hAnsi="Times New Roman" w:cs="Times New Roman"/>
          <w:noProof/>
          <w:lang w:eastAsia="zh-CN"/>
        </w:rPr>
        <w:t xml:space="preserve"> «</w:t>
      </w:r>
      <w:r w:rsidR="005D30A0" w:rsidRPr="005D30A0">
        <w:rPr>
          <w:rFonts w:ascii="Times New Roman" w:eastAsia="Times New Roman" w:hAnsi="Times New Roman" w:cs="Times New Roman"/>
          <w:lang w:eastAsia="zh-CN"/>
        </w:rPr>
        <w:t>Печатный двор Кубани</w:t>
      </w:r>
      <w:r w:rsidR="005D30A0" w:rsidRPr="005D30A0">
        <w:rPr>
          <w:rFonts w:ascii="Times New Roman" w:eastAsia="Times New Roman" w:hAnsi="Times New Roman" w:cs="Times New Roman"/>
          <w:noProof/>
          <w:lang w:eastAsia="zh-CN"/>
        </w:rPr>
        <w:t>» за 201</w:t>
      </w:r>
      <w:r w:rsidR="00C5508E">
        <w:rPr>
          <w:rFonts w:ascii="Times New Roman" w:eastAsia="Times New Roman" w:hAnsi="Times New Roman" w:cs="Times New Roman"/>
          <w:noProof/>
          <w:lang w:eastAsia="zh-CN"/>
        </w:rPr>
        <w:t>9</w:t>
      </w:r>
      <w:r w:rsidR="005D30A0" w:rsidRPr="005D30A0">
        <w:rPr>
          <w:rFonts w:ascii="Times New Roman" w:eastAsia="Times New Roman" w:hAnsi="Times New Roman" w:cs="Times New Roman"/>
          <w:noProof/>
          <w:lang w:eastAsia="zh-CN"/>
        </w:rPr>
        <w:t xml:space="preserve"> год.</w:t>
      </w:r>
    </w:p>
    <w:p w:rsidR="00D35599" w:rsidRPr="00D35599" w:rsidRDefault="00D35599" w:rsidP="00D35599">
      <w:pPr>
        <w:tabs>
          <w:tab w:val="left" w:pos="0"/>
        </w:tabs>
        <w:suppressAutoHyphens/>
        <w:spacing w:after="0" w:line="240" w:lineRule="auto"/>
        <w:rPr>
          <w:rFonts w:ascii="Times New Roman" w:eastAsia="Times New Roman" w:hAnsi="Times New Roman" w:cs="Times New Roman"/>
          <w:noProof/>
          <w:sz w:val="24"/>
          <w:szCs w:val="24"/>
          <w:lang w:eastAsia="zh-CN"/>
        </w:rPr>
      </w:pPr>
    </w:p>
    <w:p w:rsidR="00D35599" w:rsidRPr="00D35599" w:rsidRDefault="00D35599" w:rsidP="00D35599">
      <w:pPr>
        <w:tabs>
          <w:tab w:val="left" w:pos="0"/>
        </w:tabs>
        <w:suppressAutoHyphens/>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noProof/>
          <w:sz w:val="24"/>
          <w:szCs w:val="24"/>
          <w:lang w:eastAsia="zh-CN"/>
        </w:rPr>
        <w:t xml:space="preserve">Заказчик: </w:t>
      </w:r>
      <w:r w:rsidR="00934173">
        <w:rPr>
          <w:rFonts w:ascii="Times New Roman" w:eastAsia="Times New Roman" w:hAnsi="Times New Roman" w:cs="Times New Roman"/>
          <w:noProof/>
          <w:sz w:val="24"/>
          <w:szCs w:val="24"/>
          <w:lang w:eastAsia="zh-CN"/>
        </w:rPr>
        <w:t>Непубличное</w:t>
      </w:r>
      <w:r w:rsidRPr="00D35599">
        <w:rPr>
          <w:rFonts w:ascii="Times New Roman" w:eastAsia="Times New Roman" w:hAnsi="Times New Roman" w:cs="Times New Roman"/>
          <w:noProof/>
          <w:sz w:val="24"/>
          <w:szCs w:val="24"/>
          <w:lang w:eastAsia="zh-CN"/>
        </w:rPr>
        <w:t xml:space="preserve"> акционерное общество «Печатный двор Кубани»</w:t>
      </w:r>
    </w:p>
    <w:p w:rsidR="00D35599" w:rsidRPr="00D35599" w:rsidRDefault="00D35599" w:rsidP="00D35599">
      <w:pPr>
        <w:suppressAutoHyphens/>
        <w:spacing w:after="0" w:line="0" w:lineRule="atLeast"/>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Наименование участника размещения заказа ________________________________________</w:t>
      </w:r>
    </w:p>
    <w:p w:rsidR="00D35599" w:rsidRPr="00D35599" w:rsidRDefault="00D35599" w:rsidP="00D35599">
      <w:pPr>
        <w:suppressAutoHyphens/>
        <w:spacing w:after="0" w:line="0" w:lineRule="atLeast"/>
        <w:rPr>
          <w:rFonts w:ascii="Times New Roman" w:eastAsia="Times New Roman" w:hAnsi="Times New Roman" w:cs="Times New Roman"/>
          <w:sz w:val="24"/>
          <w:szCs w:val="24"/>
          <w:lang w:eastAsia="zh-CN"/>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08"/>
        <w:gridCol w:w="3093"/>
      </w:tblGrid>
      <w:tr w:rsidR="00D35599" w:rsidRPr="00D35599" w:rsidTr="00FE68F1">
        <w:trPr>
          <w:trHeight w:val="505"/>
        </w:trPr>
        <w:tc>
          <w:tcPr>
            <w:tcW w:w="11508" w:type="dxa"/>
            <w:vAlign w:val="center"/>
          </w:tcPr>
          <w:p w:rsidR="00D35599" w:rsidRPr="00D35599" w:rsidRDefault="00D35599" w:rsidP="00D35599">
            <w:pPr>
              <w:suppressAutoHyphens/>
              <w:spacing w:after="0" w:line="0" w:lineRule="atLeast"/>
              <w:jc w:val="center"/>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 xml:space="preserve">Предмет </w:t>
            </w:r>
            <w:r w:rsidR="002824E6">
              <w:rPr>
                <w:rFonts w:ascii="Times New Roman" w:eastAsia="Times New Roman" w:hAnsi="Times New Roman" w:cs="Times New Roman"/>
                <w:sz w:val="24"/>
                <w:szCs w:val="24"/>
                <w:lang w:eastAsia="zh-CN"/>
              </w:rPr>
              <w:t>договор</w:t>
            </w:r>
            <w:r w:rsidRPr="00D35599">
              <w:rPr>
                <w:rFonts w:ascii="Times New Roman" w:eastAsia="Times New Roman" w:hAnsi="Times New Roman" w:cs="Times New Roman"/>
                <w:sz w:val="24"/>
                <w:szCs w:val="24"/>
                <w:lang w:eastAsia="zh-CN"/>
              </w:rPr>
              <w:t>а</w:t>
            </w:r>
          </w:p>
        </w:tc>
        <w:tc>
          <w:tcPr>
            <w:tcW w:w="3093" w:type="dxa"/>
            <w:vAlign w:val="center"/>
          </w:tcPr>
          <w:p w:rsidR="00D35599" w:rsidRPr="00D35599" w:rsidRDefault="00D35599" w:rsidP="00D35599">
            <w:pPr>
              <w:suppressAutoHyphens/>
              <w:spacing w:after="0" w:line="0" w:lineRule="atLeast"/>
              <w:jc w:val="center"/>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 xml:space="preserve">Цена </w:t>
            </w:r>
            <w:r w:rsidR="002824E6">
              <w:rPr>
                <w:rFonts w:ascii="Times New Roman" w:eastAsia="Times New Roman" w:hAnsi="Times New Roman" w:cs="Times New Roman"/>
                <w:sz w:val="24"/>
                <w:szCs w:val="24"/>
                <w:lang w:eastAsia="zh-CN"/>
              </w:rPr>
              <w:t>договор</w:t>
            </w:r>
            <w:r w:rsidRPr="00D35599">
              <w:rPr>
                <w:rFonts w:ascii="Times New Roman" w:eastAsia="Times New Roman" w:hAnsi="Times New Roman" w:cs="Times New Roman"/>
                <w:sz w:val="24"/>
                <w:szCs w:val="24"/>
                <w:lang w:eastAsia="zh-CN"/>
              </w:rPr>
              <w:t>а, руб.</w:t>
            </w:r>
          </w:p>
        </w:tc>
      </w:tr>
      <w:tr w:rsidR="00D35599" w:rsidRPr="00D35599" w:rsidTr="00FE68F1">
        <w:trPr>
          <w:trHeight w:val="931"/>
        </w:trPr>
        <w:tc>
          <w:tcPr>
            <w:tcW w:w="11508" w:type="dxa"/>
            <w:vAlign w:val="center"/>
          </w:tcPr>
          <w:p w:rsidR="00D35599" w:rsidRPr="00D35599" w:rsidRDefault="008573F1" w:rsidP="005D30A0">
            <w:pPr>
              <w:suppressAutoHyphens/>
              <w:spacing w:after="0" w:line="0" w:lineRule="atLeas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Проведение</w:t>
            </w:r>
            <w:r w:rsidR="00D35599" w:rsidRPr="00D35599">
              <w:rPr>
                <w:rFonts w:ascii="Times New Roman" w:eastAsia="Times New Roman" w:hAnsi="Times New Roman" w:cs="Times New Roman"/>
                <w:sz w:val="24"/>
                <w:szCs w:val="24"/>
                <w:lang w:eastAsia="zh-CN"/>
              </w:rPr>
              <w:t xml:space="preserve"> обязательного ежегодного аудита</w:t>
            </w:r>
            <w:r w:rsidR="00D35599" w:rsidRPr="00D35599">
              <w:rPr>
                <w:rFonts w:ascii="Times New Roman" w:eastAsia="Times New Roman" w:hAnsi="Times New Roman" w:cs="Times New Roman"/>
                <w:b/>
                <w:sz w:val="24"/>
                <w:szCs w:val="24"/>
                <w:lang w:eastAsia="zh-CN"/>
              </w:rPr>
              <w:t xml:space="preserve"> </w:t>
            </w:r>
            <w:r w:rsidR="00D35599" w:rsidRPr="00D35599">
              <w:rPr>
                <w:rFonts w:ascii="Times New Roman" w:eastAsia="Times New Roman" w:hAnsi="Times New Roman" w:cs="Times New Roman"/>
                <w:noProof/>
                <w:sz w:val="24"/>
                <w:szCs w:val="24"/>
                <w:lang w:eastAsia="zh-CN"/>
              </w:rPr>
              <w:t xml:space="preserve">бухгалтерской (финансовой) отчётности </w:t>
            </w:r>
            <w:r w:rsidR="00C5508E">
              <w:rPr>
                <w:rFonts w:ascii="Times New Roman" w:eastAsia="Times New Roman" w:hAnsi="Times New Roman" w:cs="Times New Roman"/>
                <w:sz w:val="24"/>
                <w:szCs w:val="24"/>
                <w:lang w:eastAsia="zh-CN"/>
              </w:rPr>
              <w:t>Н</w:t>
            </w:r>
            <w:r w:rsidR="00D35599" w:rsidRPr="00D35599">
              <w:rPr>
                <w:rFonts w:ascii="Times New Roman" w:eastAsia="Times New Roman" w:hAnsi="Times New Roman" w:cs="Times New Roman"/>
                <w:sz w:val="24"/>
                <w:szCs w:val="24"/>
                <w:lang w:eastAsia="zh-CN"/>
              </w:rPr>
              <w:t>АО</w:t>
            </w:r>
            <w:r w:rsidR="00D35599" w:rsidRPr="00D35599">
              <w:rPr>
                <w:rFonts w:ascii="Times New Roman" w:eastAsia="Times New Roman" w:hAnsi="Times New Roman" w:cs="Times New Roman"/>
                <w:noProof/>
                <w:sz w:val="24"/>
                <w:szCs w:val="24"/>
                <w:lang w:eastAsia="zh-CN"/>
              </w:rPr>
              <w:t xml:space="preserve"> «</w:t>
            </w:r>
            <w:r w:rsidR="00D35599" w:rsidRPr="00D35599">
              <w:rPr>
                <w:rFonts w:ascii="Times New Roman" w:eastAsia="Times New Roman" w:hAnsi="Times New Roman" w:cs="Times New Roman"/>
                <w:sz w:val="24"/>
                <w:szCs w:val="24"/>
                <w:lang w:eastAsia="zh-CN"/>
              </w:rPr>
              <w:t>Печатный двор Кубани</w:t>
            </w:r>
            <w:r w:rsidR="00D35599" w:rsidRPr="00D35599">
              <w:rPr>
                <w:rFonts w:ascii="Times New Roman" w:eastAsia="Times New Roman" w:hAnsi="Times New Roman" w:cs="Times New Roman"/>
                <w:noProof/>
                <w:sz w:val="24"/>
                <w:szCs w:val="24"/>
                <w:lang w:eastAsia="zh-CN"/>
              </w:rPr>
              <w:t xml:space="preserve">» за </w:t>
            </w:r>
            <w:r w:rsidR="00D35599" w:rsidRPr="00D35599">
              <w:rPr>
                <w:rFonts w:ascii="Times New Roman" w:eastAsia="Times New Roman" w:hAnsi="Times New Roman" w:cs="Times New Roman"/>
                <w:sz w:val="24"/>
                <w:szCs w:val="24"/>
                <w:lang w:eastAsia="zh-CN"/>
              </w:rPr>
              <w:t>201</w:t>
            </w:r>
            <w:r w:rsidR="00C5508E">
              <w:rPr>
                <w:rFonts w:ascii="Times New Roman" w:eastAsia="Times New Roman" w:hAnsi="Times New Roman" w:cs="Times New Roman"/>
                <w:sz w:val="24"/>
                <w:szCs w:val="24"/>
                <w:lang w:eastAsia="zh-CN"/>
              </w:rPr>
              <w:t>9</w:t>
            </w:r>
            <w:r w:rsidR="00D35599" w:rsidRPr="00D35599">
              <w:rPr>
                <w:rFonts w:ascii="Times New Roman" w:eastAsia="Times New Roman" w:hAnsi="Times New Roman" w:cs="Times New Roman"/>
                <w:sz w:val="24"/>
                <w:szCs w:val="24"/>
                <w:lang w:eastAsia="zh-CN"/>
              </w:rPr>
              <w:t xml:space="preserve"> г</w:t>
            </w:r>
            <w:r w:rsidR="005D30A0">
              <w:rPr>
                <w:rFonts w:ascii="Times New Roman" w:eastAsia="Times New Roman" w:hAnsi="Times New Roman" w:cs="Times New Roman"/>
                <w:sz w:val="24"/>
                <w:szCs w:val="24"/>
                <w:lang w:eastAsia="zh-CN"/>
              </w:rPr>
              <w:t>од</w:t>
            </w:r>
          </w:p>
        </w:tc>
        <w:tc>
          <w:tcPr>
            <w:tcW w:w="3093" w:type="dxa"/>
          </w:tcPr>
          <w:p w:rsidR="00D35599" w:rsidRPr="00D35599" w:rsidRDefault="00D35599" w:rsidP="00D35599">
            <w:pPr>
              <w:suppressAutoHyphens/>
              <w:spacing w:after="0" w:line="0" w:lineRule="atLeast"/>
              <w:jc w:val="center"/>
              <w:rPr>
                <w:rFonts w:ascii="Times New Roman" w:eastAsia="Times New Roman" w:hAnsi="Times New Roman" w:cs="Times New Roman"/>
                <w:sz w:val="24"/>
                <w:szCs w:val="24"/>
                <w:lang w:eastAsia="zh-CN"/>
              </w:rPr>
            </w:pPr>
          </w:p>
        </w:tc>
      </w:tr>
    </w:tbl>
    <w:p w:rsidR="00D35599" w:rsidRPr="00D35599" w:rsidRDefault="00D35599" w:rsidP="00D35599">
      <w:pPr>
        <w:widowControl w:val="0"/>
        <w:tabs>
          <w:tab w:val="left" w:pos="720"/>
        </w:tabs>
        <w:suppressAutoHyphens/>
        <w:spacing w:after="0" w:line="0" w:lineRule="atLeast"/>
        <w:rPr>
          <w:rFonts w:ascii="Times New Roman" w:eastAsia="Times New Roman" w:hAnsi="Times New Roman" w:cs="Times New Roman"/>
          <w:sz w:val="24"/>
          <w:szCs w:val="24"/>
          <w:lang w:eastAsia="zh-CN"/>
        </w:rPr>
      </w:pPr>
    </w:p>
    <w:p w:rsidR="00D35599" w:rsidRPr="00D35599" w:rsidRDefault="00D35599" w:rsidP="00D35599">
      <w:pPr>
        <w:widowControl w:val="0"/>
        <w:tabs>
          <w:tab w:val="left" w:pos="720"/>
        </w:tabs>
        <w:suppressAutoHyphens/>
        <w:spacing w:after="0" w:line="0" w:lineRule="atLeast"/>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 xml:space="preserve">Цена </w:t>
      </w:r>
      <w:r w:rsidR="002824E6">
        <w:rPr>
          <w:rFonts w:ascii="Times New Roman" w:eastAsia="Times New Roman" w:hAnsi="Times New Roman" w:cs="Times New Roman"/>
          <w:sz w:val="24"/>
          <w:szCs w:val="24"/>
          <w:lang w:eastAsia="zh-CN"/>
        </w:rPr>
        <w:t>договор</w:t>
      </w:r>
      <w:r w:rsidRPr="00D35599">
        <w:rPr>
          <w:rFonts w:ascii="Times New Roman" w:eastAsia="Times New Roman" w:hAnsi="Times New Roman" w:cs="Times New Roman"/>
          <w:sz w:val="24"/>
          <w:szCs w:val="24"/>
          <w:lang w:eastAsia="zh-CN"/>
        </w:rPr>
        <w:t>а, руб.: _____________________________________________</w:t>
      </w:r>
    </w:p>
    <w:p w:rsidR="00D35599" w:rsidRPr="00D35599" w:rsidRDefault="00D35599" w:rsidP="00D35599">
      <w:pPr>
        <w:widowControl w:val="0"/>
        <w:tabs>
          <w:tab w:val="left" w:pos="720"/>
        </w:tabs>
        <w:suppressAutoHyphens/>
        <w:spacing w:after="0" w:line="0" w:lineRule="atLeast"/>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ab/>
      </w:r>
      <w:r w:rsidRPr="00D35599">
        <w:rPr>
          <w:rFonts w:ascii="Times New Roman" w:eastAsia="Times New Roman" w:hAnsi="Times New Roman" w:cs="Times New Roman"/>
          <w:sz w:val="24"/>
          <w:szCs w:val="24"/>
          <w:lang w:eastAsia="zh-CN"/>
        </w:rPr>
        <w:tab/>
      </w:r>
      <w:r w:rsidRPr="00D35599">
        <w:rPr>
          <w:rFonts w:ascii="Times New Roman" w:eastAsia="Times New Roman" w:hAnsi="Times New Roman" w:cs="Times New Roman"/>
          <w:sz w:val="24"/>
          <w:szCs w:val="24"/>
          <w:lang w:eastAsia="zh-CN"/>
        </w:rPr>
        <w:tab/>
      </w:r>
      <w:r w:rsidRPr="00D35599">
        <w:rPr>
          <w:rFonts w:ascii="Times New Roman" w:eastAsia="Times New Roman" w:hAnsi="Times New Roman" w:cs="Times New Roman"/>
          <w:sz w:val="24"/>
          <w:szCs w:val="24"/>
          <w:lang w:eastAsia="zh-CN"/>
        </w:rPr>
        <w:tab/>
      </w:r>
      <w:r w:rsidRPr="00D35599">
        <w:rPr>
          <w:rFonts w:ascii="Times New Roman" w:eastAsia="Times New Roman" w:hAnsi="Times New Roman" w:cs="Times New Roman"/>
          <w:sz w:val="24"/>
          <w:szCs w:val="24"/>
          <w:lang w:eastAsia="zh-CN"/>
        </w:rPr>
        <w:tab/>
      </w:r>
      <w:r w:rsidRPr="00D35599">
        <w:rPr>
          <w:rFonts w:ascii="Times New Roman" w:eastAsia="Times New Roman" w:hAnsi="Times New Roman" w:cs="Times New Roman"/>
          <w:sz w:val="24"/>
          <w:szCs w:val="24"/>
          <w:lang w:eastAsia="zh-CN"/>
        </w:rPr>
        <w:tab/>
      </w:r>
      <w:r w:rsidRPr="00D35599">
        <w:rPr>
          <w:rFonts w:ascii="Times New Roman" w:eastAsia="Times New Roman" w:hAnsi="Times New Roman" w:cs="Times New Roman"/>
          <w:sz w:val="24"/>
          <w:szCs w:val="24"/>
          <w:lang w:eastAsia="zh-CN"/>
        </w:rPr>
        <w:tab/>
      </w:r>
      <w:r w:rsidRPr="00D35599">
        <w:rPr>
          <w:rFonts w:ascii="Times New Roman" w:eastAsia="Times New Roman" w:hAnsi="Times New Roman" w:cs="Times New Roman"/>
          <w:sz w:val="24"/>
          <w:szCs w:val="24"/>
          <w:lang w:eastAsia="zh-CN"/>
        </w:rPr>
        <w:tab/>
      </w:r>
    </w:p>
    <w:p w:rsidR="00D35599" w:rsidRDefault="00D35599" w:rsidP="00D35599">
      <w:pPr>
        <w:widowControl w:val="0"/>
        <w:tabs>
          <w:tab w:val="left" w:pos="720"/>
        </w:tabs>
        <w:suppressAutoHyphens/>
        <w:spacing w:after="0" w:line="0" w:lineRule="atLeast"/>
        <w:rPr>
          <w:rFonts w:ascii="Times New Roman" w:eastAsia="Times New Roman" w:hAnsi="Times New Roman" w:cs="Times New Roman"/>
          <w:i/>
          <w:sz w:val="24"/>
          <w:szCs w:val="24"/>
          <w:lang w:eastAsia="zh-CN"/>
        </w:rPr>
      </w:pPr>
      <w:r w:rsidRPr="00D35599">
        <w:rPr>
          <w:rFonts w:ascii="Times New Roman" w:eastAsia="Times New Roman" w:hAnsi="Times New Roman" w:cs="Times New Roman"/>
          <w:i/>
          <w:sz w:val="24"/>
          <w:szCs w:val="24"/>
          <w:lang w:eastAsia="zh-CN"/>
        </w:rPr>
        <w:t xml:space="preserve">Все налоги, пошлины, прочие сборы и расходы, которые исполнитель </w:t>
      </w:r>
      <w:r w:rsidR="002824E6">
        <w:rPr>
          <w:rFonts w:ascii="Times New Roman" w:eastAsia="Times New Roman" w:hAnsi="Times New Roman" w:cs="Times New Roman"/>
          <w:i/>
          <w:sz w:val="24"/>
          <w:szCs w:val="24"/>
          <w:lang w:eastAsia="zh-CN"/>
        </w:rPr>
        <w:t>договор</w:t>
      </w:r>
      <w:r w:rsidRPr="00D35599">
        <w:rPr>
          <w:rFonts w:ascii="Times New Roman" w:eastAsia="Times New Roman" w:hAnsi="Times New Roman" w:cs="Times New Roman"/>
          <w:i/>
          <w:sz w:val="24"/>
          <w:szCs w:val="24"/>
          <w:lang w:eastAsia="zh-CN"/>
        </w:rPr>
        <w:t xml:space="preserve">а должен оплачивать в соответствии с условиями </w:t>
      </w:r>
      <w:r w:rsidR="002824E6">
        <w:rPr>
          <w:rFonts w:ascii="Times New Roman" w:eastAsia="Times New Roman" w:hAnsi="Times New Roman" w:cs="Times New Roman"/>
          <w:i/>
          <w:sz w:val="24"/>
          <w:szCs w:val="24"/>
          <w:lang w:eastAsia="zh-CN"/>
        </w:rPr>
        <w:t>договор</w:t>
      </w:r>
      <w:r w:rsidRPr="00D35599">
        <w:rPr>
          <w:rFonts w:ascii="Times New Roman" w:eastAsia="Times New Roman" w:hAnsi="Times New Roman" w:cs="Times New Roman"/>
          <w:i/>
          <w:sz w:val="24"/>
          <w:szCs w:val="24"/>
          <w:lang w:eastAsia="zh-CN"/>
        </w:rPr>
        <w:t>а или на иных основаниях, должны быть включены в расценки и общую цену.</w:t>
      </w:r>
    </w:p>
    <w:p w:rsidR="005D30A0" w:rsidRPr="00D35599" w:rsidRDefault="005D30A0" w:rsidP="00D35599">
      <w:pPr>
        <w:widowControl w:val="0"/>
        <w:tabs>
          <w:tab w:val="left" w:pos="720"/>
        </w:tabs>
        <w:suppressAutoHyphens/>
        <w:spacing w:after="0" w:line="0" w:lineRule="atLeast"/>
        <w:rPr>
          <w:rFonts w:ascii="Times New Roman" w:eastAsia="Times New Roman" w:hAnsi="Times New Roman" w:cs="Times New Roman"/>
          <w:i/>
          <w:sz w:val="24"/>
          <w:szCs w:val="24"/>
          <w:lang w:eastAsia="zh-CN"/>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8"/>
        <w:gridCol w:w="10053"/>
      </w:tblGrid>
      <w:tr w:rsidR="00D35599" w:rsidRPr="00D35599" w:rsidTr="00FE68F1">
        <w:tc>
          <w:tcPr>
            <w:tcW w:w="4548" w:type="dxa"/>
            <w:shd w:val="clear" w:color="auto" w:fill="auto"/>
          </w:tcPr>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Источник финансирования</w:t>
            </w:r>
          </w:p>
        </w:tc>
        <w:tc>
          <w:tcPr>
            <w:tcW w:w="10053" w:type="dxa"/>
            <w:shd w:val="clear" w:color="auto" w:fill="auto"/>
          </w:tcPr>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p>
        </w:tc>
      </w:tr>
      <w:tr w:rsidR="00D35599" w:rsidRPr="00D35599" w:rsidTr="00FE68F1">
        <w:tc>
          <w:tcPr>
            <w:tcW w:w="4548" w:type="dxa"/>
            <w:shd w:val="clear" w:color="auto" w:fill="auto"/>
          </w:tcPr>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Форма оплаты</w:t>
            </w:r>
          </w:p>
        </w:tc>
        <w:tc>
          <w:tcPr>
            <w:tcW w:w="10053" w:type="dxa"/>
            <w:shd w:val="clear" w:color="auto" w:fill="auto"/>
          </w:tcPr>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p>
        </w:tc>
      </w:tr>
      <w:tr w:rsidR="00D35599" w:rsidRPr="00D35599" w:rsidTr="00FE68F1">
        <w:tc>
          <w:tcPr>
            <w:tcW w:w="4548" w:type="dxa"/>
            <w:shd w:val="clear" w:color="auto" w:fill="auto"/>
          </w:tcPr>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Условия оплаты</w:t>
            </w:r>
          </w:p>
        </w:tc>
        <w:tc>
          <w:tcPr>
            <w:tcW w:w="10053" w:type="dxa"/>
            <w:shd w:val="clear" w:color="auto" w:fill="auto"/>
          </w:tcPr>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p>
        </w:tc>
      </w:tr>
      <w:tr w:rsidR="00D35599" w:rsidRPr="00D35599" w:rsidTr="00FE68F1">
        <w:tc>
          <w:tcPr>
            <w:tcW w:w="4548" w:type="dxa"/>
            <w:shd w:val="clear" w:color="auto" w:fill="auto"/>
          </w:tcPr>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Условия оказания услуг</w:t>
            </w:r>
          </w:p>
        </w:tc>
        <w:tc>
          <w:tcPr>
            <w:tcW w:w="10053" w:type="dxa"/>
            <w:shd w:val="clear" w:color="auto" w:fill="auto"/>
          </w:tcPr>
          <w:p w:rsidR="00D35599" w:rsidRPr="00D35599" w:rsidRDefault="00D35599" w:rsidP="00D35599">
            <w:pPr>
              <w:suppressAutoHyphens/>
              <w:spacing w:after="0" w:line="240" w:lineRule="auto"/>
              <w:rPr>
                <w:rFonts w:ascii="Times New Roman" w:eastAsia="Times New Roman" w:hAnsi="Times New Roman" w:cs="Times New Roman"/>
                <w:noProof/>
                <w:sz w:val="24"/>
                <w:szCs w:val="24"/>
                <w:lang w:eastAsia="zh-CN"/>
              </w:rPr>
            </w:pPr>
          </w:p>
        </w:tc>
      </w:tr>
      <w:tr w:rsidR="00D35599" w:rsidRPr="00D35599" w:rsidTr="00FE68F1">
        <w:tc>
          <w:tcPr>
            <w:tcW w:w="4548" w:type="dxa"/>
            <w:shd w:val="clear" w:color="auto" w:fill="auto"/>
          </w:tcPr>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Срок оказания услуг</w:t>
            </w:r>
          </w:p>
        </w:tc>
        <w:tc>
          <w:tcPr>
            <w:tcW w:w="10053" w:type="dxa"/>
            <w:shd w:val="clear" w:color="auto" w:fill="auto"/>
          </w:tcPr>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p>
        </w:tc>
      </w:tr>
    </w:tbl>
    <w:p w:rsidR="00D35599" w:rsidRPr="00D35599" w:rsidRDefault="00D35599" w:rsidP="00D35599">
      <w:pPr>
        <w:suppressAutoHyphens/>
        <w:spacing w:after="0" w:line="0" w:lineRule="atLeast"/>
        <w:rPr>
          <w:rFonts w:ascii="Times New Roman" w:eastAsia="Times New Roman" w:hAnsi="Times New Roman" w:cs="Times New Roman"/>
          <w:sz w:val="24"/>
          <w:szCs w:val="24"/>
          <w:lang w:eastAsia="zh-CN"/>
        </w:rPr>
      </w:pPr>
    </w:p>
    <w:p w:rsidR="00D35599" w:rsidRPr="00D35599" w:rsidRDefault="00D35599" w:rsidP="00D35599">
      <w:pPr>
        <w:suppressAutoHyphens/>
        <w:spacing w:after="0" w:line="0" w:lineRule="atLeast"/>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 xml:space="preserve">Участник конкурса ______________________ </w:t>
      </w:r>
    </w:p>
    <w:p w:rsidR="00D35599" w:rsidRPr="00D35599" w:rsidRDefault="00D35599" w:rsidP="00D35599">
      <w:pPr>
        <w:widowControl w:val="0"/>
        <w:tabs>
          <w:tab w:val="left" w:pos="720"/>
        </w:tabs>
        <w:suppressAutoHyphens/>
        <w:spacing w:after="0" w:line="0" w:lineRule="atLeast"/>
        <w:rPr>
          <w:rFonts w:ascii="Times New Roman" w:eastAsia="Times New Roman" w:hAnsi="Times New Roman" w:cs="Times New Roman"/>
          <w:i/>
          <w:sz w:val="24"/>
          <w:szCs w:val="24"/>
          <w:lang w:eastAsia="zh-CN"/>
        </w:rPr>
      </w:pPr>
      <w:r w:rsidRPr="00D35599">
        <w:rPr>
          <w:rFonts w:ascii="Times New Roman" w:eastAsia="Times New Roman" w:hAnsi="Times New Roman" w:cs="Times New Roman"/>
          <w:sz w:val="24"/>
          <w:szCs w:val="24"/>
          <w:lang w:eastAsia="zh-CN"/>
        </w:rPr>
        <w:t xml:space="preserve">                                            МП                                                   </w:t>
      </w:r>
      <w:r w:rsidRPr="00D35599">
        <w:rPr>
          <w:rFonts w:ascii="Times New Roman" w:eastAsia="Times New Roman" w:hAnsi="Times New Roman" w:cs="Times New Roman"/>
          <w:i/>
          <w:sz w:val="24"/>
          <w:szCs w:val="24"/>
          <w:lang w:eastAsia="zh-CN"/>
        </w:rPr>
        <w:t xml:space="preserve"> </w:t>
      </w:r>
    </w:p>
    <w:p w:rsidR="00D35599" w:rsidRPr="00D35599" w:rsidRDefault="00D35599" w:rsidP="00D35599">
      <w:pPr>
        <w:shd w:val="clear" w:color="auto" w:fill="FFFFFF"/>
        <w:suppressAutoHyphens/>
        <w:spacing w:after="0" w:line="240" w:lineRule="auto"/>
        <w:ind w:firstLine="709"/>
        <w:jc w:val="both"/>
        <w:rPr>
          <w:rFonts w:ascii="Times New Roman" w:eastAsia="Times New Roman" w:hAnsi="Times New Roman" w:cs="Times New Roman"/>
          <w:sz w:val="24"/>
          <w:szCs w:val="24"/>
          <w:lang w:eastAsia="zh-CN"/>
        </w:rPr>
      </w:pPr>
    </w:p>
    <w:p w:rsidR="00D35599" w:rsidRPr="00D35599" w:rsidRDefault="00D35599" w:rsidP="00D35599">
      <w:pPr>
        <w:shd w:val="clear" w:color="auto" w:fill="FFFFFF"/>
        <w:suppressAutoHyphens/>
        <w:spacing w:after="0" w:line="240" w:lineRule="auto"/>
        <w:ind w:firstLine="709"/>
        <w:jc w:val="both"/>
        <w:rPr>
          <w:rFonts w:ascii="Times New Roman" w:eastAsia="Times New Roman" w:hAnsi="Times New Roman" w:cs="Times New Roman"/>
          <w:sz w:val="24"/>
          <w:szCs w:val="24"/>
          <w:lang w:eastAsia="zh-CN"/>
        </w:rPr>
      </w:pPr>
    </w:p>
    <w:p w:rsidR="00D35599" w:rsidRPr="00D35599" w:rsidRDefault="00D35599" w:rsidP="00D35599">
      <w:pPr>
        <w:shd w:val="clear" w:color="auto" w:fill="FFFFFF"/>
        <w:suppressAutoHyphens/>
        <w:spacing w:after="0" w:line="240" w:lineRule="auto"/>
        <w:ind w:firstLine="709"/>
        <w:jc w:val="both"/>
        <w:rPr>
          <w:rFonts w:ascii="Times New Roman" w:eastAsia="Times New Roman" w:hAnsi="Times New Roman" w:cs="Times New Roman"/>
          <w:sz w:val="24"/>
          <w:szCs w:val="24"/>
          <w:lang w:eastAsia="zh-CN"/>
        </w:rPr>
      </w:pPr>
    </w:p>
    <w:p w:rsidR="00D35599" w:rsidRPr="00D35599" w:rsidRDefault="00D35599" w:rsidP="00D35599">
      <w:pPr>
        <w:shd w:val="clear" w:color="auto" w:fill="FFFFFF"/>
        <w:suppressAutoHyphens/>
        <w:spacing w:after="0" w:line="240" w:lineRule="auto"/>
        <w:ind w:firstLine="709"/>
        <w:jc w:val="both"/>
        <w:rPr>
          <w:rFonts w:ascii="Times New Roman" w:eastAsia="Times New Roman" w:hAnsi="Times New Roman" w:cs="Times New Roman"/>
          <w:sz w:val="24"/>
          <w:szCs w:val="24"/>
          <w:lang w:eastAsia="zh-CN"/>
        </w:rPr>
      </w:pPr>
    </w:p>
    <w:p w:rsidR="00D35599" w:rsidRPr="00D35599" w:rsidRDefault="00D35599" w:rsidP="00D35599">
      <w:pPr>
        <w:shd w:val="clear" w:color="auto" w:fill="FFFFFF"/>
        <w:suppressAutoHyphens/>
        <w:spacing w:after="0" w:line="240" w:lineRule="auto"/>
        <w:ind w:firstLine="709"/>
        <w:jc w:val="both"/>
        <w:rPr>
          <w:rFonts w:ascii="Times New Roman" w:eastAsia="Times New Roman" w:hAnsi="Times New Roman" w:cs="Times New Roman"/>
          <w:sz w:val="24"/>
          <w:szCs w:val="24"/>
          <w:lang w:eastAsia="zh-CN"/>
        </w:rPr>
      </w:pPr>
    </w:p>
    <w:p w:rsidR="00D35599" w:rsidRPr="00D35599" w:rsidRDefault="00D35599" w:rsidP="00D35599">
      <w:pPr>
        <w:shd w:val="clear" w:color="auto" w:fill="FFFFFF"/>
        <w:suppressAutoHyphens/>
        <w:spacing w:after="0" w:line="240" w:lineRule="auto"/>
        <w:ind w:firstLine="709"/>
        <w:jc w:val="both"/>
        <w:rPr>
          <w:rFonts w:ascii="Times New Roman" w:eastAsia="Times New Roman" w:hAnsi="Times New Roman" w:cs="Times New Roman"/>
          <w:sz w:val="24"/>
          <w:szCs w:val="24"/>
          <w:lang w:eastAsia="zh-CN"/>
        </w:rPr>
      </w:pPr>
    </w:p>
    <w:p w:rsidR="00D35599" w:rsidRPr="00D35599" w:rsidRDefault="00D35599" w:rsidP="00D35599">
      <w:pPr>
        <w:widowControl w:val="0"/>
        <w:spacing w:after="0" w:line="240" w:lineRule="auto"/>
        <w:jc w:val="right"/>
        <w:rPr>
          <w:rFonts w:ascii="Times New Roman" w:eastAsia="Times New Roman" w:hAnsi="Times New Roman" w:cs="Times New Roman"/>
          <w:b/>
          <w:sz w:val="24"/>
          <w:szCs w:val="24"/>
          <w:lang w:eastAsia="ru-RU"/>
        </w:rPr>
      </w:pPr>
      <w:r w:rsidRPr="00D35599">
        <w:rPr>
          <w:rFonts w:ascii="Times New Roman" w:eastAsia="Times New Roman" w:hAnsi="Times New Roman" w:cs="Times New Roman"/>
          <w:b/>
          <w:sz w:val="24"/>
          <w:szCs w:val="24"/>
          <w:lang w:eastAsia="ru-RU"/>
        </w:rPr>
        <w:lastRenderedPageBreak/>
        <w:t>ФОРМА 3</w:t>
      </w:r>
    </w:p>
    <w:p w:rsidR="00D35599" w:rsidRPr="00D35599" w:rsidRDefault="00D35599" w:rsidP="00D35599">
      <w:pPr>
        <w:suppressAutoHyphens/>
        <w:spacing w:after="0" w:line="0" w:lineRule="atLeast"/>
        <w:jc w:val="center"/>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ПРЕДЛОЖЕНИЕ УЧАСТНИКА</w:t>
      </w:r>
    </w:p>
    <w:p w:rsidR="00D35599" w:rsidRPr="00D35599" w:rsidRDefault="00D35599" w:rsidP="00D35599">
      <w:pPr>
        <w:suppressAutoHyphens/>
        <w:spacing w:after="0" w:line="0" w:lineRule="atLeast"/>
        <w:jc w:val="center"/>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 xml:space="preserve">ПО ФУНКЦИОНАЛЬНЫМ/КАЧЕСТВЕННЫМ ХАРАКТЕРИСТИКАМ УСЛУГ И КАЧЕСТВУ ИСПОЛНЕНИЯ </w:t>
      </w:r>
      <w:r w:rsidR="002824E6">
        <w:rPr>
          <w:rFonts w:ascii="Times New Roman" w:eastAsia="Times New Roman" w:hAnsi="Times New Roman" w:cs="Times New Roman"/>
          <w:b/>
          <w:sz w:val="24"/>
          <w:szCs w:val="24"/>
          <w:lang w:eastAsia="zh-CN"/>
        </w:rPr>
        <w:t>ДОГОВОР</w:t>
      </w:r>
      <w:r w:rsidRPr="00D35599">
        <w:rPr>
          <w:rFonts w:ascii="Times New Roman" w:eastAsia="Times New Roman" w:hAnsi="Times New Roman" w:cs="Times New Roman"/>
          <w:b/>
          <w:sz w:val="24"/>
          <w:szCs w:val="24"/>
          <w:lang w:eastAsia="zh-CN"/>
        </w:rPr>
        <w:t>А</w:t>
      </w:r>
    </w:p>
    <w:p w:rsidR="00D35599" w:rsidRPr="00D35599" w:rsidRDefault="00D35599" w:rsidP="00D35599">
      <w:pPr>
        <w:suppressAutoHyphens/>
        <w:spacing w:after="0" w:line="0" w:lineRule="atLeast"/>
        <w:ind w:firstLine="709"/>
        <w:rPr>
          <w:rFonts w:ascii="Times New Roman" w:eastAsia="Times New Roman" w:hAnsi="Times New Roman" w:cs="Times New Roman"/>
          <w:sz w:val="24"/>
          <w:szCs w:val="24"/>
          <w:lang w:eastAsia="zh-CN"/>
        </w:rPr>
      </w:pPr>
    </w:p>
    <w:p w:rsidR="00D35599" w:rsidRPr="00D35599" w:rsidRDefault="00D35599" w:rsidP="00D35599">
      <w:pPr>
        <w:suppressAutoHyphens/>
        <w:spacing w:after="0" w:line="0" w:lineRule="atLeast"/>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Дата «___» _______________ 20__ года</w:t>
      </w:r>
    </w:p>
    <w:p w:rsidR="00D35599" w:rsidRPr="00D35599" w:rsidRDefault="00D35599" w:rsidP="00D35599">
      <w:pPr>
        <w:suppressAutoHyphens/>
        <w:spacing w:after="0" w:line="0" w:lineRule="atLeast"/>
        <w:ind w:right="-92"/>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Участник размещения заказа _____________________________</w:t>
      </w:r>
    </w:p>
    <w:p w:rsidR="00D35599" w:rsidRPr="00D35599" w:rsidRDefault="00D35599" w:rsidP="00D35599">
      <w:pPr>
        <w:suppressAutoHyphens/>
        <w:spacing w:after="0" w:line="0" w:lineRule="atLeast"/>
        <w:rPr>
          <w:rFonts w:ascii="Times New Roman" w:eastAsia="Times New Roman" w:hAnsi="Times New Roman" w:cs="Times New Roman"/>
          <w:sz w:val="24"/>
          <w:szCs w:val="24"/>
          <w:lang w:eastAsia="zh-CN"/>
        </w:rPr>
      </w:pPr>
    </w:p>
    <w:p w:rsidR="00D35599" w:rsidRPr="00D35599" w:rsidRDefault="00D35599" w:rsidP="00D35599">
      <w:pPr>
        <w:numPr>
          <w:ilvl w:val="0"/>
          <w:numId w:val="21"/>
        </w:numPr>
        <w:suppressAutoHyphens/>
        <w:spacing w:after="0" w:line="0" w:lineRule="atLeast"/>
        <w:jc w:val="both"/>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Предложение по качественным характеристикам предлагаемых услуг</w:t>
      </w:r>
    </w:p>
    <w:tbl>
      <w:tblPr>
        <w:tblW w:w="146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2"/>
        <w:gridCol w:w="4678"/>
        <w:gridCol w:w="6378"/>
      </w:tblGrid>
      <w:tr w:rsidR="00D35599" w:rsidRPr="00D35599" w:rsidTr="00BF6DAF">
        <w:trPr>
          <w:trHeight w:val="187"/>
          <w:tblHeader/>
        </w:trPr>
        <w:tc>
          <w:tcPr>
            <w:tcW w:w="3642"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uppressAutoHyphens/>
              <w:autoSpaceDE w:val="0"/>
              <w:autoSpaceDN w:val="0"/>
              <w:adjustRightInd w:val="0"/>
              <w:spacing w:after="0" w:line="0" w:lineRule="atLeast"/>
              <w:jc w:val="center"/>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Наименование предлагаемых услуг</w:t>
            </w:r>
          </w:p>
        </w:tc>
        <w:tc>
          <w:tcPr>
            <w:tcW w:w="4678"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uppressAutoHyphens/>
              <w:autoSpaceDE w:val="0"/>
              <w:autoSpaceDN w:val="0"/>
              <w:adjustRightInd w:val="0"/>
              <w:spacing w:after="0" w:line="0" w:lineRule="atLeast"/>
              <w:jc w:val="center"/>
              <w:rPr>
                <w:rFonts w:ascii="Times New Roman" w:eastAsia="Times New Roman" w:hAnsi="Times New Roman" w:cs="Times New Roman"/>
                <w:i/>
                <w:sz w:val="24"/>
                <w:szCs w:val="24"/>
                <w:lang w:eastAsia="zh-CN"/>
              </w:rPr>
            </w:pPr>
            <w:r w:rsidRPr="00D35599">
              <w:rPr>
                <w:rFonts w:ascii="Times New Roman" w:eastAsia="Times New Roman" w:hAnsi="Times New Roman" w:cs="Times New Roman"/>
                <w:sz w:val="24"/>
                <w:szCs w:val="24"/>
                <w:lang w:eastAsia="zh-CN"/>
              </w:rPr>
              <w:t>Технические характеристики предлагаемых услуг</w:t>
            </w:r>
          </w:p>
        </w:tc>
        <w:tc>
          <w:tcPr>
            <w:tcW w:w="6378"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uppressAutoHyphens/>
              <w:autoSpaceDE w:val="0"/>
              <w:autoSpaceDN w:val="0"/>
              <w:adjustRightInd w:val="0"/>
              <w:spacing w:after="0" w:line="0" w:lineRule="atLeast"/>
              <w:jc w:val="center"/>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Соответствие требованиям Заказчика к качеству оказания услуг или информация о качестве предлагаемых услуг</w:t>
            </w:r>
          </w:p>
        </w:tc>
      </w:tr>
      <w:tr w:rsidR="00D35599" w:rsidRPr="00D35599" w:rsidTr="00BF6DAF">
        <w:trPr>
          <w:trHeight w:val="187"/>
          <w:tblHeader/>
        </w:trPr>
        <w:tc>
          <w:tcPr>
            <w:tcW w:w="3642"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uppressAutoHyphens/>
              <w:autoSpaceDE w:val="0"/>
              <w:autoSpaceDN w:val="0"/>
              <w:adjustRightInd w:val="0"/>
              <w:spacing w:after="0" w:line="0" w:lineRule="atLeast"/>
              <w:jc w:val="center"/>
              <w:rPr>
                <w:rFonts w:ascii="Times New Roman" w:eastAsia="Times New Roman" w:hAnsi="Times New Roman" w:cs="Times New Roman"/>
                <w:sz w:val="24"/>
                <w:szCs w:val="24"/>
                <w:lang w:eastAsia="zh-CN"/>
              </w:rPr>
            </w:pPr>
          </w:p>
        </w:tc>
        <w:tc>
          <w:tcPr>
            <w:tcW w:w="4678" w:type="dxa"/>
            <w:tcBorders>
              <w:top w:val="single" w:sz="4" w:space="0" w:color="auto"/>
              <w:left w:val="single" w:sz="4" w:space="0" w:color="auto"/>
              <w:bottom w:val="single" w:sz="4" w:space="0" w:color="auto"/>
              <w:right w:val="single" w:sz="4" w:space="0" w:color="auto"/>
            </w:tcBorders>
          </w:tcPr>
          <w:p w:rsidR="00D35599" w:rsidRPr="00D35599" w:rsidRDefault="00D35599" w:rsidP="00D35599">
            <w:pPr>
              <w:suppressAutoHyphens/>
              <w:autoSpaceDE w:val="0"/>
              <w:autoSpaceDN w:val="0"/>
              <w:adjustRightInd w:val="0"/>
              <w:spacing w:after="0" w:line="0" w:lineRule="atLeast"/>
              <w:rPr>
                <w:rFonts w:ascii="Times New Roman" w:eastAsia="Times New Roman" w:hAnsi="Times New Roman" w:cs="Times New Roman"/>
                <w:sz w:val="24"/>
                <w:szCs w:val="24"/>
                <w:lang w:eastAsia="zh-CN"/>
              </w:rPr>
            </w:pPr>
          </w:p>
        </w:tc>
        <w:tc>
          <w:tcPr>
            <w:tcW w:w="6378" w:type="dxa"/>
            <w:tcBorders>
              <w:top w:val="single" w:sz="4" w:space="0" w:color="auto"/>
              <w:left w:val="single" w:sz="4" w:space="0" w:color="auto"/>
              <w:bottom w:val="single" w:sz="4" w:space="0" w:color="auto"/>
              <w:right w:val="single" w:sz="4" w:space="0" w:color="auto"/>
            </w:tcBorders>
          </w:tcPr>
          <w:p w:rsidR="00D35599" w:rsidRPr="00D35599" w:rsidRDefault="00D35599" w:rsidP="00D35599">
            <w:pPr>
              <w:suppressAutoHyphens/>
              <w:autoSpaceDE w:val="0"/>
              <w:autoSpaceDN w:val="0"/>
              <w:adjustRightInd w:val="0"/>
              <w:spacing w:after="0" w:line="0" w:lineRule="atLeast"/>
              <w:rPr>
                <w:rFonts w:ascii="Times New Roman" w:eastAsia="Times New Roman" w:hAnsi="Times New Roman" w:cs="Times New Roman"/>
                <w:sz w:val="24"/>
                <w:szCs w:val="24"/>
                <w:lang w:eastAsia="zh-CN"/>
              </w:rPr>
            </w:pPr>
          </w:p>
        </w:tc>
      </w:tr>
    </w:tbl>
    <w:p w:rsidR="00D35599" w:rsidRPr="00D35599" w:rsidRDefault="00D35599" w:rsidP="00D35599">
      <w:pPr>
        <w:numPr>
          <w:ilvl w:val="0"/>
          <w:numId w:val="21"/>
        </w:numPr>
        <w:suppressAutoHyphens/>
        <w:spacing w:after="0" w:line="0" w:lineRule="atLeast"/>
        <w:jc w:val="both"/>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 xml:space="preserve">Предложение по срокам (периодам) оказания услуг </w:t>
      </w:r>
    </w:p>
    <w:tbl>
      <w:tblPr>
        <w:tblW w:w="5002"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516"/>
        <w:gridCol w:w="7434"/>
        <w:gridCol w:w="2027"/>
        <w:gridCol w:w="4588"/>
      </w:tblGrid>
      <w:tr w:rsidR="00D35599" w:rsidRPr="00D35599" w:rsidTr="00BF6DAF">
        <w:trPr>
          <w:cantSplit/>
          <w:trHeight w:val="70"/>
        </w:trPr>
        <w:tc>
          <w:tcPr>
            <w:tcW w:w="177" w:type="pct"/>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uppressAutoHyphens/>
              <w:spacing w:after="0" w:line="0" w:lineRule="atLeast"/>
              <w:jc w:val="center"/>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 п/п</w:t>
            </w:r>
          </w:p>
        </w:tc>
        <w:tc>
          <w:tcPr>
            <w:tcW w:w="2551" w:type="pct"/>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uppressAutoHyphens/>
              <w:spacing w:after="0" w:line="0" w:lineRule="atLeast"/>
              <w:jc w:val="center"/>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Наименование</w:t>
            </w:r>
          </w:p>
          <w:p w:rsidR="00D35599" w:rsidRPr="00D35599" w:rsidRDefault="00D35599" w:rsidP="00D35599">
            <w:pPr>
              <w:suppressAutoHyphens/>
              <w:spacing w:after="0" w:line="0" w:lineRule="atLeast"/>
              <w:jc w:val="center"/>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услуг</w:t>
            </w:r>
          </w:p>
        </w:tc>
        <w:tc>
          <w:tcPr>
            <w:tcW w:w="696" w:type="pct"/>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uppressAutoHyphens/>
              <w:spacing w:after="0" w:line="0" w:lineRule="atLeast"/>
              <w:jc w:val="center"/>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Единица</w:t>
            </w:r>
          </w:p>
          <w:p w:rsidR="00D35599" w:rsidRPr="00D35599" w:rsidRDefault="00D35599" w:rsidP="00D35599">
            <w:pPr>
              <w:suppressAutoHyphens/>
              <w:spacing w:after="0" w:line="0" w:lineRule="atLeast"/>
              <w:jc w:val="center"/>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измерения срока</w:t>
            </w:r>
          </w:p>
        </w:tc>
        <w:tc>
          <w:tcPr>
            <w:tcW w:w="1575" w:type="pct"/>
            <w:tcBorders>
              <w:top w:val="single" w:sz="4" w:space="0" w:color="auto"/>
              <w:left w:val="single" w:sz="4" w:space="0" w:color="auto"/>
              <w:right w:val="single" w:sz="4" w:space="0" w:color="auto"/>
            </w:tcBorders>
            <w:vAlign w:val="center"/>
          </w:tcPr>
          <w:p w:rsidR="00D35599" w:rsidRPr="00D35599" w:rsidRDefault="00D35599" w:rsidP="00D35599">
            <w:pPr>
              <w:suppressAutoHyphens/>
              <w:spacing w:after="0" w:line="0" w:lineRule="atLeast"/>
              <w:jc w:val="center"/>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Сроки (периоды) оказания услуг</w:t>
            </w:r>
          </w:p>
        </w:tc>
      </w:tr>
      <w:tr w:rsidR="00D35599" w:rsidRPr="00D35599" w:rsidTr="00BF6DAF">
        <w:trPr>
          <w:trHeight w:hRule="exact" w:val="1005"/>
        </w:trPr>
        <w:tc>
          <w:tcPr>
            <w:tcW w:w="177" w:type="pct"/>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uppressAutoHyphens/>
              <w:spacing w:after="0" w:line="240" w:lineRule="auto"/>
              <w:ind w:left="118" w:right="80"/>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1</w:t>
            </w:r>
          </w:p>
        </w:tc>
        <w:tc>
          <w:tcPr>
            <w:tcW w:w="2551" w:type="pct"/>
            <w:tcBorders>
              <w:top w:val="single" w:sz="4" w:space="0" w:color="auto"/>
              <w:left w:val="single" w:sz="4" w:space="0" w:color="auto"/>
              <w:bottom w:val="single" w:sz="4" w:space="0" w:color="auto"/>
              <w:right w:val="single" w:sz="4" w:space="0" w:color="auto"/>
            </w:tcBorders>
          </w:tcPr>
          <w:p w:rsidR="00D35599" w:rsidRPr="00D35599" w:rsidRDefault="00D35599" w:rsidP="00D35599">
            <w:pPr>
              <w:suppressAutoHyphens/>
              <w:spacing w:before="120" w:after="0" w:line="240" w:lineRule="auto"/>
              <w:ind w:left="119" w:right="79"/>
              <w:rPr>
                <w:rFonts w:ascii="Times New Roman" w:eastAsia="Times New Roman" w:hAnsi="Times New Roman" w:cs="Times New Roman"/>
                <w:sz w:val="24"/>
                <w:szCs w:val="24"/>
                <w:lang w:eastAsia="zh-CN"/>
              </w:rPr>
            </w:pPr>
          </w:p>
        </w:tc>
        <w:tc>
          <w:tcPr>
            <w:tcW w:w="696" w:type="pct"/>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uppressAutoHyphens/>
              <w:spacing w:after="0" w:line="240" w:lineRule="auto"/>
              <w:ind w:left="118" w:right="80"/>
              <w:jc w:val="center"/>
              <w:rPr>
                <w:rFonts w:ascii="Times New Roman" w:eastAsia="Times New Roman" w:hAnsi="Times New Roman" w:cs="Times New Roman"/>
                <w:sz w:val="24"/>
                <w:szCs w:val="24"/>
                <w:lang w:eastAsia="zh-CN"/>
              </w:rPr>
            </w:pPr>
          </w:p>
        </w:tc>
        <w:tc>
          <w:tcPr>
            <w:tcW w:w="1575" w:type="pct"/>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uppressAutoHyphens/>
              <w:spacing w:after="0" w:line="240" w:lineRule="auto"/>
              <w:ind w:left="118" w:right="80"/>
              <w:jc w:val="center"/>
              <w:rPr>
                <w:rFonts w:ascii="Times New Roman" w:eastAsia="Times New Roman" w:hAnsi="Times New Roman" w:cs="Times New Roman"/>
                <w:sz w:val="24"/>
                <w:szCs w:val="24"/>
                <w:lang w:eastAsia="zh-CN"/>
              </w:rPr>
            </w:pPr>
          </w:p>
        </w:tc>
      </w:tr>
    </w:tbl>
    <w:p w:rsidR="00D35599" w:rsidRPr="00D35599" w:rsidRDefault="00D35599" w:rsidP="00D35599">
      <w:pPr>
        <w:numPr>
          <w:ilvl w:val="0"/>
          <w:numId w:val="21"/>
        </w:numPr>
        <w:suppressAutoHyphens/>
        <w:spacing w:after="0" w:line="0" w:lineRule="atLeast"/>
        <w:rPr>
          <w:rFonts w:ascii="Times New Roman" w:eastAsia="Times New Roman" w:hAnsi="Times New Roman" w:cs="Times New Roman"/>
          <w:b/>
          <w:bCs/>
          <w:sz w:val="24"/>
          <w:szCs w:val="24"/>
          <w:lang w:eastAsia="zh-CN"/>
        </w:rPr>
      </w:pPr>
      <w:r w:rsidRPr="00D35599">
        <w:rPr>
          <w:rFonts w:ascii="Times New Roman" w:eastAsia="Times New Roman" w:hAnsi="Times New Roman" w:cs="Times New Roman"/>
          <w:b/>
          <w:sz w:val="24"/>
          <w:szCs w:val="24"/>
          <w:lang w:eastAsia="zh-CN"/>
        </w:rPr>
        <w:t>Сведения</w:t>
      </w:r>
      <w:r w:rsidRPr="00D35599">
        <w:rPr>
          <w:rFonts w:ascii="Times New Roman" w:eastAsia="Times New Roman" w:hAnsi="Times New Roman" w:cs="Times New Roman"/>
          <w:b/>
          <w:bCs/>
          <w:sz w:val="24"/>
          <w:szCs w:val="24"/>
          <w:lang w:eastAsia="zh-CN"/>
        </w:rPr>
        <w:t xml:space="preserve"> об опыте работы участника по профилю конкурса</w:t>
      </w:r>
    </w:p>
    <w:tbl>
      <w:tblPr>
        <w:tblW w:w="14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7"/>
        <w:gridCol w:w="2974"/>
        <w:gridCol w:w="5589"/>
        <w:gridCol w:w="2342"/>
        <w:gridCol w:w="1649"/>
        <w:gridCol w:w="1569"/>
      </w:tblGrid>
      <w:tr w:rsidR="00D35599" w:rsidRPr="00D35599" w:rsidTr="00BF6DAF">
        <w:trPr>
          <w:trHeight w:val="187"/>
        </w:trPr>
        <w:tc>
          <w:tcPr>
            <w:tcW w:w="514"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uppressAutoHyphens/>
              <w:spacing w:after="0" w:line="0" w:lineRule="atLeast"/>
              <w:jc w:val="center"/>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Год</w:t>
            </w:r>
          </w:p>
        </w:tc>
        <w:tc>
          <w:tcPr>
            <w:tcW w:w="2986"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uppressAutoHyphens/>
              <w:spacing w:after="0" w:line="0" w:lineRule="atLeast"/>
              <w:jc w:val="center"/>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Наименование и местонахождение заказчика</w:t>
            </w:r>
          </w:p>
        </w:tc>
        <w:tc>
          <w:tcPr>
            <w:tcW w:w="5638"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uppressAutoHyphens/>
              <w:spacing w:after="0" w:line="0" w:lineRule="atLeast"/>
              <w:jc w:val="center"/>
              <w:rPr>
                <w:rFonts w:ascii="Times New Roman" w:eastAsia="Times New Roman" w:hAnsi="Times New Roman" w:cs="Times New Roman"/>
                <w:sz w:val="24"/>
                <w:szCs w:val="24"/>
                <w:lang w:eastAsia="zh-CN"/>
              </w:rPr>
            </w:pPr>
            <w:proofErr w:type="gramStart"/>
            <w:r w:rsidRPr="00D35599">
              <w:rPr>
                <w:rFonts w:ascii="Times New Roman" w:eastAsia="Times New Roman" w:hAnsi="Times New Roman" w:cs="Times New Roman"/>
                <w:sz w:val="24"/>
                <w:szCs w:val="24"/>
                <w:lang w:eastAsia="zh-CN"/>
              </w:rPr>
              <w:t>Наименова</w:t>
            </w:r>
            <w:r w:rsidR="00485BC6">
              <w:rPr>
                <w:rFonts w:ascii="Times New Roman" w:eastAsia="Times New Roman" w:hAnsi="Times New Roman" w:cs="Times New Roman"/>
                <w:sz w:val="24"/>
                <w:szCs w:val="24"/>
                <w:lang w:eastAsia="zh-CN"/>
              </w:rPr>
              <w:t>ние услуг</w:t>
            </w:r>
            <w:proofErr w:type="gramEnd"/>
            <w:r w:rsidR="00485BC6">
              <w:rPr>
                <w:rFonts w:ascii="Times New Roman" w:eastAsia="Times New Roman" w:hAnsi="Times New Roman" w:cs="Times New Roman"/>
                <w:sz w:val="24"/>
                <w:szCs w:val="24"/>
                <w:lang w:eastAsia="zh-CN"/>
              </w:rPr>
              <w:t xml:space="preserve"> оказываемых по </w:t>
            </w:r>
            <w:r w:rsidR="002824E6">
              <w:rPr>
                <w:rFonts w:ascii="Times New Roman" w:eastAsia="Times New Roman" w:hAnsi="Times New Roman" w:cs="Times New Roman"/>
                <w:sz w:val="24"/>
                <w:szCs w:val="24"/>
                <w:lang w:eastAsia="zh-CN"/>
              </w:rPr>
              <w:t>договор</w:t>
            </w:r>
            <w:r w:rsidRPr="00D35599">
              <w:rPr>
                <w:rFonts w:ascii="Times New Roman" w:eastAsia="Times New Roman" w:hAnsi="Times New Roman" w:cs="Times New Roman"/>
                <w:sz w:val="24"/>
                <w:szCs w:val="24"/>
                <w:lang w:eastAsia="zh-CN"/>
              </w:rPr>
              <w:t>у</w:t>
            </w:r>
          </w:p>
        </w:tc>
        <w:tc>
          <w:tcPr>
            <w:tcW w:w="2355"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uppressAutoHyphens/>
              <w:spacing w:after="0" w:line="0" w:lineRule="atLeast"/>
              <w:jc w:val="center"/>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 xml:space="preserve">Объем оказанных услуг, руб. </w:t>
            </w:r>
          </w:p>
        </w:tc>
        <w:tc>
          <w:tcPr>
            <w:tcW w:w="1656" w:type="dxa"/>
            <w:tcBorders>
              <w:top w:val="single" w:sz="4" w:space="0" w:color="auto"/>
              <w:left w:val="single" w:sz="4" w:space="0" w:color="auto"/>
              <w:bottom w:val="single" w:sz="4" w:space="0" w:color="auto"/>
              <w:right w:val="single" w:sz="4" w:space="0" w:color="auto"/>
            </w:tcBorders>
            <w:vAlign w:val="center"/>
          </w:tcPr>
          <w:p w:rsidR="00D35599" w:rsidRPr="00D35599" w:rsidRDefault="00485BC6" w:rsidP="00D35599">
            <w:pPr>
              <w:suppressAutoHyphens/>
              <w:spacing w:after="0" w:line="0" w:lineRule="atLeast"/>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и дата </w:t>
            </w:r>
            <w:r w:rsidR="002824E6">
              <w:rPr>
                <w:rFonts w:ascii="Times New Roman" w:eastAsia="Times New Roman" w:hAnsi="Times New Roman" w:cs="Times New Roman"/>
                <w:sz w:val="24"/>
                <w:szCs w:val="24"/>
                <w:lang w:eastAsia="zh-CN"/>
              </w:rPr>
              <w:t>договор</w:t>
            </w:r>
            <w:r w:rsidR="00D35599" w:rsidRPr="00D35599">
              <w:rPr>
                <w:rFonts w:ascii="Times New Roman" w:eastAsia="Times New Roman" w:hAnsi="Times New Roman" w:cs="Times New Roman"/>
                <w:sz w:val="24"/>
                <w:szCs w:val="24"/>
                <w:lang w:eastAsia="zh-CN"/>
              </w:rPr>
              <w:t>а</w:t>
            </w:r>
          </w:p>
        </w:tc>
        <w:tc>
          <w:tcPr>
            <w:tcW w:w="1571"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uppressAutoHyphens/>
              <w:spacing w:after="0" w:line="0" w:lineRule="atLeast"/>
              <w:jc w:val="center"/>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 xml:space="preserve">Срок его исполнения </w:t>
            </w:r>
          </w:p>
        </w:tc>
      </w:tr>
      <w:tr w:rsidR="00D35599" w:rsidRPr="00D35599" w:rsidTr="00BF6DAF">
        <w:trPr>
          <w:trHeight w:val="187"/>
        </w:trPr>
        <w:tc>
          <w:tcPr>
            <w:tcW w:w="514"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uppressAutoHyphens/>
              <w:spacing w:after="0" w:line="0" w:lineRule="atLeast"/>
              <w:jc w:val="center"/>
              <w:rPr>
                <w:rFonts w:ascii="Times New Roman" w:eastAsia="Times New Roman" w:hAnsi="Times New Roman" w:cs="Times New Roman"/>
                <w:sz w:val="24"/>
                <w:szCs w:val="24"/>
                <w:lang w:eastAsia="zh-CN"/>
              </w:rPr>
            </w:pPr>
          </w:p>
        </w:tc>
        <w:tc>
          <w:tcPr>
            <w:tcW w:w="2986"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uppressAutoHyphens/>
              <w:spacing w:after="0" w:line="0" w:lineRule="atLeast"/>
              <w:jc w:val="center"/>
              <w:rPr>
                <w:rFonts w:ascii="Times New Roman" w:eastAsia="Times New Roman" w:hAnsi="Times New Roman" w:cs="Times New Roman"/>
                <w:sz w:val="24"/>
                <w:szCs w:val="24"/>
                <w:lang w:eastAsia="zh-CN"/>
              </w:rPr>
            </w:pPr>
          </w:p>
        </w:tc>
        <w:tc>
          <w:tcPr>
            <w:tcW w:w="5638" w:type="dxa"/>
            <w:tcBorders>
              <w:top w:val="single" w:sz="4" w:space="0" w:color="auto"/>
              <w:left w:val="single" w:sz="4" w:space="0" w:color="auto"/>
              <w:bottom w:val="single" w:sz="4" w:space="0" w:color="auto"/>
              <w:right w:val="single" w:sz="4" w:space="0" w:color="auto"/>
            </w:tcBorders>
          </w:tcPr>
          <w:p w:rsidR="00D35599" w:rsidRPr="00D35599" w:rsidRDefault="00D35599" w:rsidP="00D35599">
            <w:pPr>
              <w:suppressAutoHyphens/>
              <w:spacing w:after="0" w:line="0" w:lineRule="atLeast"/>
              <w:jc w:val="center"/>
              <w:rPr>
                <w:rFonts w:ascii="Times New Roman" w:eastAsia="Times New Roman" w:hAnsi="Times New Roman" w:cs="Times New Roman"/>
                <w:sz w:val="24"/>
                <w:szCs w:val="24"/>
                <w:lang w:eastAsia="zh-CN"/>
              </w:rPr>
            </w:pPr>
          </w:p>
        </w:tc>
        <w:tc>
          <w:tcPr>
            <w:tcW w:w="2355"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uppressAutoHyphens/>
              <w:spacing w:after="0" w:line="0" w:lineRule="atLeast"/>
              <w:jc w:val="center"/>
              <w:rPr>
                <w:rFonts w:ascii="Times New Roman" w:eastAsia="Times New Roman" w:hAnsi="Times New Roman" w:cs="Times New Roman"/>
                <w:sz w:val="24"/>
                <w:szCs w:val="24"/>
                <w:lang w:eastAsia="zh-CN"/>
              </w:rPr>
            </w:pPr>
          </w:p>
        </w:tc>
        <w:tc>
          <w:tcPr>
            <w:tcW w:w="1656"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uppressAutoHyphens/>
              <w:spacing w:after="0" w:line="0" w:lineRule="atLeast"/>
              <w:jc w:val="center"/>
              <w:rPr>
                <w:rFonts w:ascii="Times New Roman" w:eastAsia="Times New Roman" w:hAnsi="Times New Roman" w:cs="Times New Roman"/>
                <w:sz w:val="24"/>
                <w:szCs w:val="24"/>
                <w:lang w:eastAsia="zh-CN"/>
              </w:rPr>
            </w:pPr>
          </w:p>
        </w:tc>
        <w:tc>
          <w:tcPr>
            <w:tcW w:w="1571"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uppressAutoHyphens/>
              <w:spacing w:after="0" w:line="0" w:lineRule="atLeast"/>
              <w:jc w:val="center"/>
              <w:rPr>
                <w:rFonts w:ascii="Times New Roman" w:eastAsia="Times New Roman" w:hAnsi="Times New Roman" w:cs="Times New Roman"/>
                <w:sz w:val="24"/>
                <w:szCs w:val="24"/>
                <w:lang w:eastAsia="zh-CN"/>
              </w:rPr>
            </w:pPr>
          </w:p>
        </w:tc>
      </w:tr>
    </w:tbl>
    <w:p w:rsidR="00D35599" w:rsidRPr="00D35599" w:rsidRDefault="00D35599" w:rsidP="00D35599">
      <w:pPr>
        <w:numPr>
          <w:ilvl w:val="0"/>
          <w:numId w:val="21"/>
        </w:numPr>
        <w:tabs>
          <w:tab w:val="left" w:pos="480"/>
        </w:tabs>
        <w:suppressAutoHyphens/>
        <w:spacing w:after="0" w:line="0" w:lineRule="atLeast"/>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Сведения о кадровом составе участника (аудиторской организации)</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1920"/>
        <w:gridCol w:w="1920"/>
        <w:gridCol w:w="1656"/>
        <w:gridCol w:w="1417"/>
        <w:gridCol w:w="2040"/>
        <w:gridCol w:w="3480"/>
        <w:gridCol w:w="1633"/>
      </w:tblGrid>
      <w:tr w:rsidR="00D35599" w:rsidRPr="00D35599" w:rsidTr="00BF6DAF">
        <w:tc>
          <w:tcPr>
            <w:tcW w:w="676" w:type="dxa"/>
            <w:shd w:val="clear" w:color="auto" w:fill="auto"/>
            <w:vAlign w:val="center"/>
          </w:tcPr>
          <w:p w:rsidR="00D35599" w:rsidRPr="00D35599" w:rsidRDefault="00D35599" w:rsidP="00D35599">
            <w:pPr>
              <w:suppressAutoHyphens/>
              <w:spacing w:after="0" w:line="0" w:lineRule="atLeast"/>
              <w:ind w:left="-57" w:right="-57"/>
              <w:jc w:val="center"/>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 п/п</w:t>
            </w:r>
          </w:p>
        </w:tc>
        <w:tc>
          <w:tcPr>
            <w:tcW w:w="1920" w:type="dxa"/>
            <w:shd w:val="clear" w:color="auto" w:fill="auto"/>
            <w:vAlign w:val="center"/>
          </w:tcPr>
          <w:p w:rsidR="00D35599" w:rsidRPr="00D35599" w:rsidRDefault="00D35599" w:rsidP="00D35599">
            <w:pPr>
              <w:suppressAutoHyphens/>
              <w:spacing w:after="0" w:line="0" w:lineRule="atLeast"/>
              <w:ind w:left="-57" w:right="-57"/>
              <w:jc w:val="center"/>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Фамилия И.О.</w:t>
            </w:r>
          </w:p>
        </w:tc>
        <w:tc>
          <w:tcPr>
            <w:tcW w:w="1920" w:type="dxa"/>
            <w:shd w:val="clear" w:color="auto" w:fill="auto"/>
            <w:vAlign w:val="center"/>
          </w:tcPr>
          <w:p w:rsidR="00D35599" w:rsidRPr="00D35599" w:rsidRDefault="00D35599" w:rsidP="00D35599">
            <w:pPr>
              <w:suppressAutoHyphens/>
              <w:spacing w:after="0" w:line="0" w:lineRule="atLeast"/>
              <w:ind w:left="-57" w:right="-57"/>
              <w:jc w:val="center"/>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Образование (специальность)</w:t>
            </w:r>
          </w:p>
        </w:tc>
        <w:tc>
          <w:tcPr>
            <w:tcW w:w="1656" w:type="dxa"/>
            <w:shd w:val="clear" w:color="auto" w:fill="auto"/>
            <w:vAlign w:val="center"/>
          </w:tcPr>
          <w:p w:rsidR="00D35599" w:rsidRPr="00D35599" w:rsidRDefault="00D35599" w:rsidP="00D35599">
            <w:pPr>
              <w:suppressAutoHyphens/>
              <w:spacing w:after="0" w:line="0" w:lineRule="atLeast"/>
              <w:ind w:left="-57" w:right="-57"/>
              <w:jc w:val="center"/>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Место постоянной работы</w:t>
            </w:r>
          </w:p>
        </w:tc>
        <w:tc>
          <w:tcPr>
            <w:tcW w:w="1417" w:type="dxa"/>
            <w:shd w:val="clear" w:color="auto" w:fill="auto"/>
            <w:vAlign w:val="center"/>
          </w:tcPr>
          <w:p w:rsidR="00D35599" w:rsidRPr="00D35599" w:rsidRDefault="00D35599" w:rsidP="00D35599">
            <w:pPr>
              <w:suppressAutoHyphens/>
              <w:spacing w:after="0" w:line="0" w:lineRule="atLeast"/>
              <w:ind w:left="-57" w:right="-57"/>
              <w:jc w:val="center"/>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Занимаемая</w:t>
            </w:r>
          </w:p>
          <w:p w:rsidR="00D35599" w:rsidRPr="00D35599" w:rsidRDefault="00D35599" w:rsidP="00D35599">
            <w:pPr>
              <w:suppressAutoHyphens/>
              <w:spacing w:after="0" w:line="0" w:lineRule="atLeast"/>
              <w:ind w:left="-57" w:right="-57"/>
              <w:jc w:val="center"/>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должность</w:t>
            </w:r>
          </w:p>
        </w:tc>
        <w:tc>
          <w:tcPr>
            <w:tcW w:w="2040" w:type="dxa"/>
            <w:shd w:val="clear" w:color="auto" w:fill="auto"/>
            <w:vAlign w:val="center"/>
          </w:tcPr>
          <w:p w:rsidR="00D35599" w:rsidRPr="00D35599" w:rsidRDefault="00D35599" w:rsidP="00D35599">
            <w:pPr>
              <w:suppressAutoHyphens/>
              <w:spacing w:after="0" w:line="0" w:lineRule="atLeast"/>
              <w:ind w:left="-57" w:right="-57"/>
              <w:jc w:val="center"/>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Стаж работы в данной или аналогичной должности (лет)</w:t>
            </w:r>
          </w:p>
        </w:tc>
        <w:tc>
          <w:tcPr>
            <w:tcW w:w="3480" w:type="dxa"/>
            <w:shd w:val="clear" w:color="auto" w:fill="auto"/>
            <w:vAlign w:val="center"/>
          </w:tcPr>
          <w:p w:rsidR="00D35599" w:rsidRPr="00D35599" w:rsidRDefault="00D35599" w:rsidP="00D35599">
            <w:pPr>
              <w:suppressAutoHyphens/>
              <w:spacing w:after="0" w:line="0" w:lineRule="atLeast"/>
              <w:ind w:left="-57" w:right="-57"/>
              <w:jc w:val="center"/>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Сведения о наличии квалификационного аттестата аудитора</w:t>
            </w:r>
          </w:p>
          <w:p w:rsidR="00D35599" w:rsidRPr="00D35599" w:rsidRDefault="00D35599" w:rsidP="00D35599">
            <w:pPr>
              <w:suppressAutoHyphens/>
              <w:spacing w:after="0" w:line="0" w:lineRule="atLeast"/>
              <w:ind w:left="-57" w:right="-57"/>
              <w:jc w:val="center"/>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 xml:space="preserve"> (с указанием № и даты)</w:t>
            </w:r>
          </w:p>
        </w:tc>
        <w:tc>
          <w:tcPr>
            <w:tcW w:w="1633" w:type="dxa"/>
            <w:shd w:val="clear" w:color="auto" w:fill="auto"/>
            <w:vAlign w:val="center"/>
          </w:tcPr>
          <w:p w:rsidR="00D35599" w:rsidRPr="00D35599" w:rsidRDefault="00D35599" w:rsidP="00D35599">
            <w:pPr>
              <w:suppressAutoHyphens/>
              <w:spacing w:after="0" w:line="0" w:lineRule="atLeast"/>
              <w:ind w:left="-57" w:right="-57"/>
              <w:jc w:val="center"/>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Гражданство</w:t>
            </w:r>
          </w:p>
        </w:tc>
      </w:tr>
      <w:tr w:rsidR="00D35599" w:rsidRPr="00D35599" w:rsidTr="00BF6DAF">
        <w:tc>
          <w:tcPr>
            <w:tcW w:w="676" w:type="dxa"/>
            <w:shd w:val="clear" w:color="auto" w:fill="auto"/>
            <w:vAlign w:val="center"/>
          </w:tcPr>
          <w:p w:rsidR="00D35599" w:rsidRPr="00D35599" w:rsidRDefault="00D35599" w:rsidP="00D35599">
            <w:pPr>
              <w:suppressAutoHyphens/>
              <w:spacing w:after="0" w:line="0" w:lineRule="atLeast"/>
              <w:jc w:val="center"/>
              <w:rPr>
                <w:rFonts w:ascii="Times New Roman" w:eastAsia="Times New Roman" w:hAnsi="Times New Roman" w:cs="Times New Roman"/>
                <w:sz w:val="24"/>
                <w:szCs w:val="24"/>
                <w:lang w:eastAsia="zh-CN"/>
              </w:rPr>
            </w:pPr>
          </w:p>
        </w:tc>
        <w:tc>
          <w:tcPr>
            <w:tcW w:w="1920" w:type="dxa"/>
            <w:shd w:val="clear" w:color="auto" w:fill="auto"/>
          </w:tcPr>
          <w:p w:rsidR="00D35599" w:rsidRPr="00D35599" w:rsidRDefault="00D35599" w:rsidP="00D35599">
            <w:pPr>
              <w:suppressAutoHyphens/>
              <w:spacing w:after="0" w:line="0" w:lineRule="atLeast"/>
              <w:rPr>
                <w:rFonts w:ascii="Times New Roman" w:eastAsia="Times New Roman" w:hAnsi="Times New Roman" w:cs="Times New Roman"/>
                <w:sz w:val="24"/>
                <w:szCs w:val="24"/>
                <w:lang w:eastAsia="zh-CN"/>
              </w:rPr>
            </w:pPr>
          </w:p>
        </w:tc>
        <w:tc>
          <w:tcPr>
            <w:tcW w:w="1920" w:type="dxa"/>
            <w:shd w:val="clear" w:color="auto" w:fill="auto"/>
            <w:vAlign w:val="center"/>
          </w:tcPr>
          <w:p w:rsidR="00D35599" w:rsidRPr="00D35599" w:rsidRDefault="00D35599" w:rsidP="00D35599">
            <w:pPr>
              <w:suppressAutoHyphens/>
              <w:spacing w:after="0" w:line="0" w:lineRule="atLeast"/>
              <w:jc w:val="center"/>
              <w:rPr>
                <w:rFonts w:ascii="Times New Roman" w:eastAsia="Times New Roman" w:hAnsi="Times New Roman" w:cs="Times New Roman"/>
                <w:sz w:val="24"/>
                <w:szCs w:val="24"/>
                <w:lang w:eastAsia="zh-CN"/>
              </w:rPr>
            </w:pPr>
          </w:p>
        </w:tc>
        <w:tc>
          <w:tcPr>
            <w:tcW w:w="1656" w:type="dxa"/>
            <w:shd w:val="clear" w:color="auto" w:fill="auto"/>
          </w:tcPr>
          <w:p w:rsidR="00D35599" w:rsidRPr="00D35599" w:rsidRDefault="00D35599" w:rsidP="00D35599">
            <w:pPr>
              <w:suppressAutoHyphens/>
              <w:spacing w:after="0" w:line="0" w:lineRule="atLeast"/>
              <w:jc w:val="center"/>
              <w:rPr>
                <w:rFonts w:ascii="Times New Roman" w:eastAsia="Times New Roman" w:hAnsi="Times New Roman" w:cs="Times New Roman"/>
                <w:sz w:val="24"/>
                <w:szCs w:val="24"/>
                <w:lang w:eastAsia="zh-CN"/>
              </w:rPr>
            </w:pPr>
          </w:p>
        </w:tc>
        <w:tc>
          <w:tcPr>
            <w:tcW w:w="1417" w:type="dxa"/>
            <w:shd w:val="clear" w:color="auto" w:fill="auto"/>
            <w:vAlign w:val="center"/>
          </w:tcPr>
          <w:p w:rsidR="00D35599" w:rsidRPr="00D35599" w:rsidRDefault="00D35599" w:rsidP="00D35599">
            <w:pPr>
              <w:suppressAutoHyphens/>
              <w:spacing w:after="0" w:line="0" w:lineRule="atLeast"/>
              <w:jc w:val="center"/>
              <w:rPr>
                <w:rFonts w:ascii="Times New Roman" w:eastAsia="Times New Roman" w:hAnsi="Times New Roman" w:cs="Times New Roman"/>
                <w:sz w:val="24"/>
                <w:szCs w:val="24"/>
                <w:lang w:eastAsia="zh-CN"/>
              </w:rPr>
            </w:pPr>
          </w:p>
        </w:tc>
        <w:tc>
          <w:tcPr>
            <w:tcW w:w="2040" w:type="dxa"/>
            <w:shd w:val="clear" w:color="auto" w:fill="auto"/>
            <w:vAlign w:val="center"/>
          </w:tcPr>
          <w:p w:rsidR="00D35599" w:rsidRPr="00D35599" w:rsidRDefault="00D35599" w:rsidP="00D35599">
            <w:pPr>
              <w:suppressAutoHyphens/>
              <w:spacing w:after="0" w:line="0" w:lineRule="atLeast"/>
              <w:jc w:val="center"/>
              <w:rPr>
                <w:rFonts w:ascii="Times New Roman" w:eastAsia="Times New Roman" w:hAnsi="Times New Roman" w:cs="Times New Roman"/>
                <w:sz w:val="24"/>
                <w:szCs w:val="24"/>
                <w:lang w:eastAsia="zh-CN"/>
              </w:rPr>
            </w:pPr>
          </w:p>
        </w:tc>
        <w:tc>
          <w:tcPr>
            <w:tcW w:w="3480" w:type="dxa"/>
            <w:shd w:val="clear" w:color="auto" w:fill="auto"/>
          </w:tcPr>
          <w:p w:rsidR="00D35599" w:rsidRPr="00D35599" w:rsidRDefault="00D35599" w:rsidP="00D35599">
            <w:pPr>
              <w:suppressAutoHyphens/>
              <w:spacing w:after="0" w:line="0" w:lineRule="atLeast"/>
              <w:jc w:val="center"/>
              <w:rPr>
                <w:rFonts w:ascii="Times New Roman" w:eastAsia="Times New Roman" w:hAnsi="Times New Roman" w:cs="Times New Roman"/>
                <w:sz w:val="24"/>
                <w:szCs w:val="24"/>
                <w:lang w:eastAsia="zh-CN"/>
              </w:rPr>
            </w:pPr>
          </w:p>
        </w:tc>
        <w:tc>
          <w:tcPr>
            <w:tcW w:w="1633" w:type="dxa"/>
            <w:shd w:val="clear" w:color="auto" w:fill="auto"/>
          </w:tcPr>
          <w:p w:rsidR="00D35599" w:rsidRPr="00D35599" w:rsidRDefault="00D35599" w:rsidP="00D35599">
            <w:pPr>
              <w:suppressAutoHyphens/>
              <w:spacing w:after="0" w:line="0" w:lineRule="atLeast"/>
              <w:jc w:val="center"/>
              <w:rPr>
                <w:rFonts w:ascii="Times New Roman" w:eastAsia="Times New Roman" w:hAnsi="Times New Roman" w:cs="Times New Roman"/>
                <w:sz w:val="24"/>
                <w:szCs w:val="24"/>
                <w:lang w:eastAsia="zh-CN"/>
              </w:rPr>
            </w:pPr>
          </w:p>
        </w:tc>
      </w:tr>
    </w:tbl>
    <w:p w:rsidR="00D35599" w:rsidRPr="00D35599" w:rsidRDefault="00D35599" w:rsidP="00D35599">
      <w:pPr>
        <w:suppressAutoHyphens/>
        <w:spacing w:after="0" w:line="0" w:lineRule="atLeast"/>
        <w:rPr>
          <w:rFonts w:ascii="Times New Roman" w:eastAsia="Times New Roman" w:hAnsi="Times New Roman" w:cs="Times New Roman"/>
          <w:sz w:val="24"/>
          <w:szCs w:val="24"/>
          <w:lang w:eastAsia="zh-CN"/>
        </w:rPr>
      </w:pPr>
    </w:p>
    <w:p w:rsidR="00D35599" w:rsidRPr="00D35599" w:rsidRDefault="00D35599" w:rsidP="00D35599">
      <w:pPr>
        <w:suppressAutoHyphens/>
        <w:spacing w:after="0" w:line="0" w:lineRule="atLeast"/>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Участник конкурса ______________________ (____________)</w:t>
      </w:r>
    </w:p>
    <w:p w:rsidR="00D35599" w:rsidRPr="00D35599" w:rsidRDefault="00D35599" w:rsidP="00D35599">
      <w:pPr>
        <w:suppressAutoHyphens/>
        <w:spacing w:after="0" w:line="0" w:lineRule="atLeast"/>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 xml:space="preserve">                       </w:t>
      </w:r>
      <w:r w:rsidRPr="00D35599">
        <w:rPr>
          <w:rFonts w:ascii="Times New Roman" w:eastAsia="Times New Roman" w:hAnsi="Times New Roman" w:cs="Times New Roman"/>
          <w:sz w:val="24"/>
          <w:szCs w:val="24"/>
          <w:lang w:eastAsia="zh-CN"/>
        </w:rPr>
        <w:tab/>
      </w:r>
      <w:r w:rsidRPr="00D35599">
        <w:rPr>
          <w:rFonts w:ascii="Times New Roman" w:eastAsia="Times New Roman" w:hAnsi="Times New Roman" w:cs="Times New Roman"/>
          <w:sz w:val="24"/>
          <w:szCs w:val="24"/>
          <w:lang w:eastAsia="zh-CN"/>
        </w:rPr>
        <w:tab/>
      </w:r>
      <w:r w:rsidRPr="00D35599">
        <w:rPr>
          <w:rFonts w:ascii="Times New Roman" w:eastAsia="Times New Roman" w:hAnsi="Times New Roman" w:cs="Times New Roman"/>
          <w:sz w:val="24"/>
          <w:szCs w:val="24"/>
          <w:lang w:eastAsia="zh-CN"/>
        </w:rPr>
        <w:tab/>
      </w:r>
      <w:r w:rsidRPr="00D35599">
        <w:rPr>
          <w:rFonts w:ascii="Times New Roman" w:eastAsia="Times New Roman" w:hAnsi="Times New Roman" w:cs="Times New Roman"/>
          <w:sz w:val="24"/>
          <w:szCs w:val="24"/>
          <w:lang w:eastAsia="zh-CN"/>
        </w:rPr>
        <w:tab/>
        <w:t xml:space="preserve"> МП</w:t>
      </w:r>
    </w:p>
    <w:p w:rsidR="00D35599" w:rsidRPr="00D35599" w:rsidRDefault="00D35599" w:rsidP="00D35599">
      <w:pPr>
        <w:shd w:val="clear" w:color="auto" w:fill="FFFFFF"/>
        <w:suppressAutoHyphens/>
        <w:spacing w:after="0" w:line="240" w:lineRule="auto"/>
        <w:ind w:firstLine="709"/>
        <w:jc w:val="both"/>
        <w:rPr>
          <w:rFonts w:ascii="Times New Roman" w:eastAsia="Times New Roman" w:hAnsi="Times New Roman" w:cs="Times New Roman"/>
          <w:sz w:val="24"/>
          <w:szCs w:val="24"/>
          <w:lang w:eastAsia="zh-CN"/>
        </w:rPr>
        <w:sectPr w:rsidR="00D35599" w:rsidRPr="00D35599" w:rsidSect="00FE68F1">
          <w:pgSz w:w="16838" w:h="11906" w:orient="landscape"/>
          <w:pgMar w:top="1134" w:right="851" w:bottom="1134" w:left="1418" w:header="720" w:footer="720" w:gutter="0"/>
          <w:cols w:space="720"/>
          <w:docGrid w:linePitch="360"/>
        </w:sectPr>
      </w:pPr>
    </w:p>
    <w:p w:rsidR="00D35599" w:rsidRPr="00D35599" w:rsidRDefault="00D35599" w:rsidP="00D35599">
      <w:pPr>
        <w:widowControl w:val="0"/>
        <w:spacing w:after="0" w:line="240" w:lineRule="auto"/>
        <w:jc w:val="right"/>
        <w:rPr>
          <w:rFonts w:ascii="Times New Roman" w:eastAsia="Times New Roman" w:hAnsi="Times New Roman" w:cs="Times New Roman"/>
          <w:b/>
          <w:sz w:val="24"/>
          <w:szCs w:val="24"/>
          <w:lang w:eastAsia="ru-RU"/>
        </w:rPr>
      </w:pPr>
      <w:r w:rsidRPr="00D35599">
        <w:rPr>
          <w:rFonts w:ascii="Times New Roman" w:eastAsia="Times New Roman" w:hAnsi="Times New Roman" w:cs="Times New Roman"/>
          <w:b/>
          <w:sz w:val="24"/>
          <w:szCs w:val="24"/>
          <w:lang w:eastAsia="ru-RU"/>
        </w:rPr>
        <w:lastRenderedPageBreak/>
        <w:t>ФОРМА 4</w:t>
      </w:r>
    </w:p>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«____» __________ 20__ г.</w:t>
      </w:r>
    </w:p>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p>
    <w:p w:rsidR="00D35599" w:rsidRPr="00D35599" w:rsidRDefault="00D35599" w:rsidP="00D35599">
      <w:pPr>
        <w:keepNext/>
        <w:tabs>
          <w:tab w:val="num" w:pos="0"/>
        </w:tabs>
        <w:suppressAutoHyphens/>
        <w:spacing w:before="240" w:after="60" w:line="240" w:lineRule="auto"/>
        <w:ind w:left="432" w:hanging="432"/>
        <w:jc w:val="center"/>
        <w:outlineLvl w:val="0"/>
        <w:rPr>
          <w:rFonts w:ascii="Times New Roman" w:eastAsia="Times New Roman" w:hAnsi="Times New Roman" w:cs="Times New Roman"/>
          <w:b/>
          <w:kern w:val="1"/>
          <w:sz w:val="24"/>
          <w:szCs w:val="24"/>
          <w:lang w:eastAsia="zh-CN"/>
        </w:rPr>
      </w:pPr>
      <w:r w:rsidRPr="00D35599">
        <w:rPr>
          <w:rFonts w:ascii="Times New Roman" w:eastAsia="Times New Roman" w:hAnsi="Times New Roman" w:cs="Times New Roman"/>
          <w:b/>
          <w:kern w:val="1"/>
          <w:sz w:val="24"/>
          <w:szCs w:val="24"/>
          <w:lang w:eastAsia="zh-CN"/>
        </w:rPr>
        <w:t>АНКЕТА УЧАСТНИКА</w:t>
      </w:r>
    </w:p>
    <w:p w:rsidR="00D35599" w:rsidRPr="00D35599" w:rsidRDefault="00D35599" w:rsidP="00D35599">
      <w:pPr>
        <w:suppressAutoHyphens/>
        <w:spacing w:after="0" w:line="240" w:lineRule="auto"/>
        <w:jc w:val="center"/>
        <w:rPr>
          <w:rFonts w:ascii="Times New Roman" w:eastAsia="Times New Roman" w:hAnsi="Times New Roman" w:cs="Times New Roman"/>
          <w:b/>
          <w:bCs/>
          <w:sz w:val="24"/>
          <w:szCs w:val="24"/>
          <w:lang w:eastAsia="zh-CN"/>
        </w:rPr>
      </w:pPr>
    </w:p>
    <w:tbl>
      <w:tblPr>
        <w:tblW w:w="9924"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1"/>
        <w:gridCol w:w="6032"/>
        <w:gridCol w:w="3261"/>
      </w:tblGrid>
      <w:tr w:rsidR="00D35599" w:rsidRPr="00D35599" w:rsidTr="00FE68F1">
        <w:tc>
          <w:tcPr>
            <w:tcW w:w="631" w:type="dxa"/>
            <w:tcBorders>
              <w:top w:val="single" w:sz="6" w:space="0" w:color="auto"/>
              <w:left w:val="single" w:sz="6" w:space="0" w:color="auto"/>
              <w:bottom w:val="single" w:sz="6" w:space="0" w:color="auto"/>
              <w:right w:val="single" w:sz="6" w:space="0" w:color="auto"/>
            </w:tcBorders>
            <w:vAlign w:val="center"/>
          </w:tcPr>
          <w:p w:rsidR="00D35599" w:rsidRPr="00D35599" w:rsidRDefault="00D35599" w:rsidP="00D35599">
            <w:pPr>
              <w:suppressAutoHyphens/>
              <w:spacing w:after="0" w:line="240" w:lineRule="auto"/>
              <w:jc w:val="center"/>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 п/п</w:t>
            </w:r>
          </w:p>
        </w:tc>
        <w:tc>
          <w:tcPr>
            <w:tcW w:w="9293" w:type="dxa"/>
            <w:gridSpan w:val="2"/>
            <w:tcBorders>
              <w:top w:val="single" w:sz="6" w:space="0" w:color="auto"/>
              <w:left w:val="single" w:sz="6" w:space="0" w:color="auto"/>
              <w:bottom w:val="single" w:sz="6" w:space="0" w:color="auto"/>
              <w:right w:val="single" w:sz="4" w:space="0" w:color="auto"/>
            </w:tcBorders>
            <w:vAlign w:val="center"/>
          </w:tcPr>
          <w:p w:rsidR="00D35599" w:rsidRPr="00D35599" w:rsidRDefault="00D35599" w:rsidP="00D35599">
            <w:pPr>
              <w:suppressAutoHyphens/>
              <w:spacing w:after="0" w:line="240" w:lineRule="auto"/>
              <w:jc w:val="center"/>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Требуемые сведения</w:t>
            </w:r>
          </w:p>
        </w:tc>
      </w:tr>
      <w:tr w:rsidR="00D35599" w:rsidRPr="00D35599" w:rsidTr="00FE68F1">
        <w:trPr>
          <w:trHeight w:val="252"/>
        </w:trPr>
        <w:tc>
          <w:tcPr>
            <w:tcW w:w="631"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D35599" w:rsidRPr="00D35599" w:rsidRDefault="00D35599" w:rsidP="00D35599">
            <w:pPr>
              <w:suppressAutoHyphens/>
              <w:spacing w:after="0" w:line="240" w:lineRule="auto"/>
              <w:jc w:val="center"/>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1</w:t>
            </w:r>
          </w:p>
        </w:tc>
        <w:tc>
          <w:tcPr>
            <w:tcW w:w="6032" w:type="dxa"/>
            <w:tcBorders>
              <w:top w:val="single" w:sz="6" w:space="0" w:color="auto"/>
              <w:left w:val="single" w:sz="6" w:space="0" w:color="auto"/>
              <w:bottom w:val="single" w:sz="6" w:space="0" w:color="auto"/>
              <w:right w:val="single" w:sz="6" w:space="0" w:color="auto"/>
            </w:tcBorders>
            <w:vAlign w:val="center"/>
          </w:tcPr>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Полное наименование участника</w:t>
            </w:r>
          </w:p>
        </w:tc>
        <w:tc>
          <w:tcPr>
            <w:tcW w:w="3261" w:type="dxa"/>
            <w:tcBorders>
              <w:top w:val="single" w:sz="6" w:space="0" w:color="auto"/>
              <w:left w:val="single" w:sz="6" w:space="0" w:color="auto"/>
              <w:bottom w:val="single" w:sz="6" w:space="0" w:color="auto"/>
              <w:right w:val="single" w:sz="4" w:space="0" w:color="auto"/>
            </w:tcBorders>
            <w:vAlign w:val="center"/>
          </w:tcPr>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p>
        </w:tc>
      </w:tr>
      <w:tr w:rsidR="00D35599" w:rsidRPr="00D35599" w:rsidTr="00FE68F1">
        <w:tc>
          <w:tcPr>
            <w:tcW w:w="631" w:type="dxa"/>
            <w:vMerge/>
            <w:tcBorders>
              <w:top w:val="single" w:sz="6" w:space="0" w:color="auto"/>
              <w:left w:val="single" w:sz="6" w:space="0" w:color="auto"/>
              <w:bottom w:val="single" w:sz="6" w:space="0" w:color="auto"/>
              <w:right w:val="single" w:sz="6" w:space="0" w:color="auto"/>
            </w:tcBorders>
            <w:vAlign w:val="center"/>
          </w:tcPr>
          <w:p w:rsidR="00D35599" w:rsidRPr="00D35599" w:rsidRDefault="00D35599" w:rsidP="00D35599">
            <w:pPr>
              <w:suppressAutoHyphens/>
              <w:spacing w:after="0" w:line="240" w:lineRule="auto"/>
              <w:jc w:val="center"/>
              <w:rPr>
                <w:rFonts w:ascii="Times New Roman" w:eastAsia="Times New Roman" w:hAnsi="Times New Roman" w:cs="Times New Roman"/>
                <w:sz w:val="24"/>
                <w:szCs w:val="24"/>
                <w:lang w:eastAsia="zh-CN"/>
              </w:rPr>
            </w:pPr>
          </w:p>
        </w:tc>
        <w:tc>
          <w:tcPr>
            <w:tcW w:w="603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bCs/>
                <w:sz w:val="24"/>
                <w:szCs w:val="24"/>
                <w:lang w:eastAsia="zh-CN"/>
              </w:rPr>
              <w:t xml:space="preserve">Краткое наименование </w:t>
            </w:r>
            <w:r w:rsidRPr="00D35599">
              <w:rPr>
                <w:rFonts w:ascii="Times New Roman" w:eastAsia="Times New Roman" w:hAnsi="Times New Roman" w:cs="Times New Roman"/>
                <w:sz w:val="24"/>
                <w:szCs w:val="24"/>
                <w:lang w:eastAsia="zh-CN"/>
              </w:rPr>
              <w:t>участника</w:t>
            </w:r>
          </w:p>
        </w:tc>
        <w:tc>
          <w:tcPr>
            <w:tcW w:w="3261" w:type="dxa"/>
            <w:tcBorders>
              <w:top w:val="nil"/>
              <w:left w:val="single" w:sz="6" w:space="0" w:color="auto"/>
              <w:bottom w:val="single" w:sz="6" w:space="0" w:color="auto"/>
              <w:right w:val="single" w:sz="4" w:space="0" w:color="auto"/>
            </w:tcBorders>
          </w:tcPr>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p>
        </w:tc>
      </w:tr>
      <w:tr w:rsidR="00D35599" w:rsidRPr="00D35599" w:rsidTr="00FE68F1">
        <w:tc>
          <w:tcPr>
            <w:tcW w:w="631"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D35599" w:rsidRPr="00D35599" w:rsidRDefault="00D35599" w:rsidP="00D35599">
            <w:pPr>
              <w:suppressAutoHyphens/>
              <w:spacing w:after="0" w:line="240" w:lineRule="auto"/>
              <w:jc w:val="center"/>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2</w:t>
            </w:r>
          </w:p>
        </w:tc>
        <w:tc>
          <w:tcPr>
            <w:tcW w:w="603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Дата</w:t>
            </w:r>
            <w:r w:rsidRPr="00D35599">
              <w:rPr>
                <w:rFonts w:ascii="Times New Roman" w:eastAsia="Times New Roman" w:hAnsi="Times New Roman" w:cs="Times New Roman"/>
                <w:bCs/>
                <w:sz w:val="24"/>
                <w:szCs w:val="24"/>
                <w:lang w:eastAsia="zh-CN"/>
              </w:rPr>
              <w:t>, № свидетельства о государственной регистрации, ОГРН</w:t>
            </w:r>
          </w:p>
        </w:tc>
        <w:tc>
          <w:tcPr>
            <w:tcW w:w="3261" w:type="dxa"/>
            <w:tcBorders>
              <w:top w:val="single" w:sz="6" w:space="0" w:color="auto"/>
              <w:left w:val="single" w:sz="6" w:space="0" w:color="auto"/>
              <w:bottom w:val="single" w:sz="6" w:space="0" w:color="auto"/>
              <w:right w:val="single" w:sz="4" w:space="0" w:color="auto"/>
            </w:tcBorders>
          </w:tcPr>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p>
        </w:tc>
      </w:tr>
      <w:tr w:rsidR="00D35599" w:rsidRPr="00D35599" w:rsidTr="00FE68F1">
        <w:tc>
          <w:tcPr>
            <w:tcW w:w="631" w:type="dxa"/>
            <w:vMerge/>
            <w:tcBorders>
              <w:top w:val="single" w:sz="6" w:space="0" w:color="auto"/>
              <w:left w:val="single" w:sz="6" w:space="0" w:color="auto"/>
              <w:bottom w:val="single" w:sz="6" w:space="0" w:color="auto"/>
              <w:right w:val="single" w:sz="6" w:space="0" w:color="auto"/>
            </w:tcBorders>
            <w:vAlign w:val="center"/>
          </w:tcPr>
          <w:p w:rsidR="00D35599" w:rsidRPr="00D35599" w:rsidRDefault="00D35599" w:rsidP="00D35599">
            <w:pPr>
              <w:suppressAutoHyphens/>
              <w:spacing w:after="0" w:line="240" w:lineRule="auto"/>
              <w:jc w:val="center"/>
              <w:rPr>
                <w:rFonts w:ascii="Times New Roman" w:eastAsia="Times New Roman" w:hAnsi="Times New Roman" w:cs="Times New Roman"/>
                <w:sz w:val="24"/>
                <w:szCs w:val="24"/>
                <w:lang w:eastAsia="zh-CN"/>
              </w:rPr>
            </w:pPr>
          </w:p>
        </w:tc>
        <w:tc>
          <w:tcPr>
            <w:tcW w:w="603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bCs/>
                <w:sz w:val="24"/>
                <w:szCs w:val="24"/>
                <w:lang w:eastAsia="zh-CN"/>
              </w:rPr>
              <w:t>Место и орган государственной регистрации</w:t>
            </w:r>
          </w:p>
        </w:tc>
        <w:tc>
          <w:tcPr>
            <w:tcW w:w="3261" w:type="dxa"/>
            <w:tcBorders>
              <w:top w:val="single" w:sz="6" w:space="0" w:color="auto"/>
              <w:left w:val="single" w:sz="6" w:space="0" w:color="auto"/>
              <w:bottom w:val="single" w:sz="6" w:space="0" w:color="auto"/>
              <w:right w:val="single" w:sz="4" w:space="0" w:color="auto"/>
            </w:tcBorders>
          </w:tcPr>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p>
        </w:tc>
      </w:tr>
      <w:tr w:rsidR="00D35599" w:rsidRPr="00D35599" w:rsidTr="00FE68F1">
        <w:tc>
          <w:tcPr>
            <w:tcW w:w="631" w:type="dxa"/>
            <w:vMerge w:val="restart"/>
            <w:tcBorders>
              <w:top w:val="single" w:sz="6" w:space="0" w:color="auto"/>
              <w:left w:val="single" w:sz="6" w:space="0" w:color="auto"/>
              <w:right w:val="single" w:sz="6" w:space="0" w:color="auto"/>
            </w:tcBorders>
            <w:shd w:val="clear" w:color="auto" w:fill="auto"/>
            <w:vAlign w:val="center"/>
          </w:tcPr>
          <w:p w:rsidR="00D35599" w:rsidRPr="00D35599" w:rsidRDefault="00D35599" w:rsidP="00D35599">
            <w:pPr>
              <w:suppressAutoHyphens/>
              <w:spacing w:after="0" w:line="240" w:lineRule="auto"/>
              <w:jc w:val="center"/>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3</w:t>
            </w:r>
          </w:p>
        </w:tc>
        <w:tc>
          <w:tcPr>
            <w:tcW w:w="603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ИНН</w:t>
            </w:r>
          </w:p>
        </w:tc>
        <w:tc>
          <w:tcPr>
            <w:tcW w:w="3261" w:type="dxa"/>
            <w:tcBorders>
              <w:top w:val="single" w:sz="6" w:space="0" w:color="auto"/>
              <w:left w:val="single" w:sz="6" w:space="0" w:color="auto"/>
              <w:bottom w:val="single" w:sz="6" w:space="0" w:color="auto"/>
              <w:right w:val="single" w:sz="4" w:space="0" w:color="auto"/>
            </w:tcBorders>
          </w:tcPr>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p>
        </w:tc>
      </w:tr>
      <w:tr w:rsidR="00D35599" w:rsidRPr="00D35599" w:rsidTr="00FE68F1">
        <w:trPr>
          <w:trHeight w:val="182"/>
        </w:trPr>
        <w:tc>
          <w:tcPr>
            <w:tcW w:w="631" w:type="dxa"/>
            <w:vMerge/>
            <w:tcBorders>
              <w:left w:val="single" w:sz="6" w:space="0" w:color="auto"/>
              <w:right w:val="single" w:sz="6" w:space="0" w:color="auto"/>
            </w:tcBorders>
            <w:vAlign w:val="center"/>
          </w:tcPr>
          <w:p w:rsidR="00D35599" w:rsidRPr="00D35599" w:rsidRDefault="00D35599" w:rsidP="00D35599">
            <w:pPr>
              <w:suppressAutoHyphens/>
              <w:spacing w:after="0" w:line="240" w:lineRule="auto"/>
              <w:jc w:val="center"/>
              <w:rPr>
                <w:rFonts w:ascii="Times New Roman" w:eastAsia="Times New Roman" w:hAnsi="Times New Roman" w:cs="Times New Roman"/>
                <w:sz w:val="24"/>
                <w:szCs w:val="24"/>
                <w:lang w:eastAsia="zh-CN"/>
              </w:rPr>
            </w:pPr>
          </w:p>
        </w:tc>
        <w:tc>
          <w:tcPr>
            <w:tcW w:w="603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КПП</w:t>
            </w:r>
          </w:p>
        </w:tc>
        <w:tc>
          <w:tcPr>
            <w:tcW w:w="3261" w:type="dxa"/>
            <w:tcBorders>
              <w:top w:val="single" w:sz="6" w:space="0" w:color="auto"/>
              <w:left w:val="single" w:sz="6" w:space="0" w:color="auto"/>
              <w:bottom w:val="single" w:sz="6" w:space="0" w:color="auto"/>
              <w:right w:val="single" w:sz="4" w:space="0" w:color="auto"/>
            </w:tcBorders>
          </w:tcPr>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p>
        </w:tc>
      </w:tr>
      <w:tr w:rsidR="00D35599" w:rsidRPr="00D35599" w:rsidTr="00FE68F1">
        <w:tc>
          <w:tcPr>
            <w:tcW w:w="631" w:type="dxa"/>
            <w:vMerge/>
            <w:tcBorders>
              <w:left w:val="single" w:sz="6" w:space="0" w:color="auto"/>
              <w:right w:val="single" w:sz="6" w:space="0" w:color="auto"/>
            </w:tcBorders>
            <w:shd w:val="clear" w:color="auto" w:fill="auto"/>
            <w:vAlign w:val="center"/>
          </w:tcPr>
          <w:p w:rsidR="00D35599" w:rsidRPr="00D35599" w:rsidRDefault="00D35599" w:rsidP="00D35599">
            <w:pPr>
              <w:suppressAutoHyphens/>
              <w:spacing w:after="0" w:line="240" w:lineRule="auto"/>
              <w:jc w:val="center"/>
              <w:rPr>
                <w:rFonts w:ascii="Times New Roman" w:eastAsia="Times New Roman" w:hAnsi="Times New Roman" w:cs="Times New Roman"/>
                <w:sz w:val="24"/>
                <w:szCs w:val="24"/>
                <w:lang w:eastAsia="zh-CN"/>
              </w:rPr>
            </w:pPr>
          </w:p>
        </w:tc>
        <w:tc>
          <w:tcPr>
            <w:tcW w:w="603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ОКПО</w:t>
            </w:r>
          </w:p>
        </w:tc>
        <w:tc>
          <w:tcPr>
            <w:tcW w:w="3261" w:type="dxa"/>
            <w:tcBorders>
              <w:top w:val="single" w:sz="6" w:space="0" w:color="auto"/>
              <w:left w:val="single" w:sz="6" w:space="0" w:color="auto"/>
              <w:bottom w:val="single" w:sz="6" w:space="0" w:color="auto"/>
              <w:right w:val="single" w:sz="4" w:space="0" w:color="auto"/>
            </w:tcBorders>
          </w:tcPr>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p>
        </w:tc>
      </w:tr>
      <w:tr w:rsidR="00D35599" w:rsidRPr="00D35599" w:rsidTr="00FE68F1">
        <w:tc>
          <w:tcPr>
            <w:tcW w:w="631" w:type="dxa"/>
            <w:vMerge/>
            <w:tcBorders>
              <w:left w:val="single" w:sz="6" w:space="0" w:color="auto"/>
              <w:bottom w:val="single" w:sz="6" w:space="0" w:color="auto"/>
              <w:right w:val="single" w:sz="6" w:space="0" w:color="auto"/>
            </w:tcBorders>
            <w:vAlign w:val="center"/>
          </w:tcPr>
          <w:p w:rsidR="00D35599" w:rsidRPr="00D35599" w:rsidRDefault="00D35599" w:rsidP="00D35599">
            <w:pPr>
              <w:suppressAutoHyphens/>
              <w:spacing w:after="0" w:line="240" w:lineRule="auto"/>
              <w:jc w:val="center"/>
              <w:rPr>
                <w:rFonts w:ascii="Times New Roman" w:eastAsia="Times New Roman" w:hAnsi="Times New Roman" w:cs="Times New Roman"/>
                <w:sz w:val="24"/>
                <w:szCs w:val="24"/>
                <w:lang w:eastAsia="zh-CN"/>
              </w:rPr>
            </w:pPr>
          </w:p>
        </w:tc>
        <w:tc>
          <w:tcPr>
            <w:tcW w:w="603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bCs/>
                <w:sz w:val="24"/>
                <w:szCs w:val="24"/>
                <w:lang w:eastAsia="zh-CN"/>
              </w:rPr>
              <w:t>ОКВЭД</w:t>
            </w:r>
          </w:p>
        </w:tc>
        <w:tc>
          <w:tcPr>
            <w:tcW w:w="3261" w:type="dxa"/>
            <w:tcBorders>
              <w:top w:val="single" w:sz="6" w:space="0" w:color="auto"/>
              <w:left w:val="single" w:sz="6" w:space="0" w:color="auto"/>
              <w:bottom w:val="single" w:sz="6" w:space="0" w:color="auto"/>
              <w:right w:val="single" w:sz="4" w:space="0" w:color="auto"/>
            </w:tcBorders>
          </w:tcPr>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p>
        </w:tc>
      </w:tr>
      <w:tr w:rsidR="00D35599" w:rsidRPr="00D35599" w:rsidTr="00FE68F1">
        <w:trPr>
          <w:trHeight w:val="363"/>
        </w:trPr>
        <w:tc>
          <w:tcPr>
            <w:tcW w:w="631" w:type="dxa"/>
            <w:vMerge w:val="restart"/>
            <w:tcBorders>
              <w:top w:val="single" w:sz="6" w:space="0" w:color="auto"/>
              <w:left w:val="single" w:sz="6" w:space="0" w:color="auto"/>
              <w:right w:val="single" w:sz="6" w:space="0" w:color="auto"/>
            </w:tcBorders>
            <w:vAlign w:val="center"/>
          </w:tcPr>
          <w:p w:rsidR="00D35599" w:rsidRPr="00D35599" w:rsidRDefault="00D35599" w:rsidP="00D35599">
            <w:pPr>
              <w:suppressAutoHyphens/>
              <w:spacing w:after="0" w:line="240" w:lineRule="auto"/>
              <w:jc w:val="center"/>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4</w:t>
            </w:r>
          </w:p>
        </w:tc>
        <w:tc>
          <w:tcPr>
            <w:tcW w:w="6032" w:type="dxa"/>
            <w:tcBorders>
              <w:top w:val="single" w:sz="6" w:space="0" w:color="auto"/>
              <w:left w:val="single" w:sz="6" w:space="0" w:color="auto"/>
              <w:bottom w:val="single" w:sz="6" w:space="0" w:color="auto"/>
              <w:right w:val="single" w:sz="6" w:space="0" w:color="auto"/>
            </w:tcBorders>
            <w:vAlign w:val="center"/>
          </w:tcPr>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Юридический адрес участника</w:t>
            </w:r>
          </w:p>
        </w:tc>
        <w:tc>
          <w:tcPr>
            <w:tcW w:w="3261" w:type="dxa"/>
            <w:tcBorders>
              <w:top w:val="single" w:sz="6" w:space="0" w:color="auto"/>
              <w:left w:val="single" w:sz="6" w:space="0" w:color="auto"/>
              <w:bottom w:val="single" w:sz="6" w:space="0" w:color="auto"/>
              <w:right w:val="single" w:sz="4" w:space="0" w:color="auto"/>
            </w:tcBorders>
          </w:tcPr>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p>
        </w:tc>
      </w:tr>
      <w:tr w:rsidR="00D35599" w:rsidRPr="00D35599" w:rsidTr="00FE68F1">
        <w:tc>
          <w:tcPr>
            <w:tcW w:w="631" w:type="dxa"/>
            <w:vMerge/>
            <w:tcBorders>
              <w:left w:val="single" w:sz="6" w:space="0" w:color="auto"/>
              <w:bottom w:val="single" w:sz="6" w:space="0" w:color="auto"/>
              <w:right w:val="single" w:sz="6" w:space="0" w:color="auto"/>
            </w:tcBorders>
            <w:vAlign w:val="center"/>
          </w:tcPr>
          <w:p w:rsidR="00D35599" w:rsidRPr="00D35599" w:rsidRDefault="00D35599" w:rsidP="00D35599">
            <w:pPr>
              <w:suppressAutoHyphens/>
              <w:spacing w:after="0" w:line="240" w:lineRule="auto"/>
              <w:jc w:val="center"/>
              <w:rPr>
                <w:rFonts w:ascii="Times New Roman" w:eastAsia="Times New Roman" w:hAnsi="Times New Roman" w:cs="Times New Roman"/>
                <w:sz w:val="24"/>
                <w:szCs w:val="24"/>
                <w:lang w:eastAsia="zh-CN"/>
              </w:rPr>
            </w:pPr>
          </w:p>
        </w:tc>
        <w:tc>
          <w:tcPr>
            <w:tcW w:w="603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Фактический адрес участника</w:t>
            </w:r>
          </w:p>
        </w:tc>
        <w:tc>
          <w:tcPr>
            <w:tcW w:w="3261" w:type="dxa"/>
            <w:tcBorders>
              <w:top w:val="single" w:sz="6" w:space="0" w:color="auto"/>
              <w:left w:val="single" w:sz="6" w:space="0" w:color="auto"/>
              <w:bottom w:val="single" w:sz="6" w:space="0" w:color="auto"/>
              <w:right w:val="single" w:sz="4" w:space="0" w:color="auto"/>
            </w:tcBorders>
          </w:tcPr>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p>
        </w:tc>
      </w:tr>
      <w:tr w:rsidR="00D35599" w:rsidRPr="00D35599" w:rsidTr="00FE68F1">
        <w:trPr>
          <w:trHeight w:val="602"/>
        </w:trPr>
        <w:tc>
          <w:tcPr>
            <w:tcW w:w="631" w:type="dxa"/>
            <w:tcBorders>
              <w:top w:val="single" w:sz="6" w:space="0" w:color="auto"/>
              <w:left w:val="single" w:sz="6" w:space="0" w:color="auto"/>
              <w:bottom w:val="single" w:sz="6" w:space="0" w:color="auto"/>
              <w:right w:val="single" w:sz="6" w:space="0" w:color="auto"/>
            </w:tcBorders>
            <w:vAlign w:val="center"/>
          </w:tcPr>
          <w:p w:rsidR="00D35599" w:rsidRPr="00D35599" w:rsidRDefault="00D35599" w:rsidP="00D35599">
            <w:pPr>
              <w:suppressAutoHyphens/>
              <w:spacing w:after="0" w:line="240" w:lineRule="auto"/>
              <w:jc w:val="center"/>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5</w:t>
            </w:r>
          </w:p>
        </w:tc>
        <w:tc>
          <w:tcPr>
            <w:tcW w:w="603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numPr>
                <w:ilvl w:val="12"/>
                <w:numId w:val="0"/>
              </w:numPr>
              <w:tabs>
                <w:tab w:val="left" w:pos="426"/>
              </w:tabs>
              <w:suppressAutoHyphens/>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Банковские реквизиты, в том числе:</w:t>
            </w:r>
          </w:p>
          <w:p w:rsidR="00D35599" w:rsidRPr="00D35599" w:rsidRDefault="00D35599" w:rsidP="00D35599">
            <w:pPr>
              <w:numPr>
                <w:ilvl w:val="0"/>
                <w:numId w:val="23"/>
              </w:numPr>
              <w:tabs>
                <w:tab w:val="left" w:pos="246"/>
              </w:tabs>
              <w:suppressAutoHyphens/>
              <w:spacing w:after="0" w:line="240" w:lineRule="auto"/>
              <w:ind w:hanging="294"/>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р/с</w:t>
            </w:r>
          </w:p>
          <w:p w:rsidR="00D35599" w:rsidRPr="00D35599" w:rsidRDefault="00D35599" w:rsidP="00D35599">
            <w:pPr>
              <w:numPr>
                <w:ilvl w:val="0"/>
                <w:numId w:val="23"/>
              </w:numPr>
              <w:tabs>
                <w:tab w:val="left" w:pos="246"/>
              </w:tabs>
              <w:suppressAutoHyphens/>
              <w:spacing w:after="0" w:line="240" w:lineRule="auto"/>
              <w:ind w:hanging="294"/>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к/с</w:t>
            </w:r>
          </w:p>
          <w:p w:rsidR="00D35599" w:rsidRPr="00D35599" w:rsidRDefault="00D35599" w:rsidP="00D35599">
            <w:pPr>
              <w:numPr>
                <w:ilvl w:val="0"/>
                <w:numId w:val="23"/>
              </w:numPr>
              <w:tabs>
                <w:tab w:val="left" w:pos="246"/>
              </w:tabs>
              <w:suppressAutoHyphens/>
              <w:spacing w:after="0" w:line="240" w:lineRule="auto"/>
              <w:ind w:hanging="294"/>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БИК</w:t>
            </w:r>
          </w:p>
          <w:p w:rsidR="00D35599" w:rsidRPr="00D35599" w:rsidRDefault="00D35599" w:rsidP="00D35599">
            <w:pPr>
              <w:numPr>
                <w:ilvl w:val="0"/>
                <w:numId w:val="23"/>
              </w:numPr>
              <w:tabs>
                <w:tab w:val="left" w:pos="246"/>
              </w:tabs>
              <w:suppressAutoHyphens/>
              <w:spacing w:after="0" w:line="240" w:lineRule="auto"/>
              <w:ind w:hanging="294"/>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название банка</w:t>
            </w:r>
          </w:p>
          <w:p w:rsidR="00D35599" w:rsidRPr="00D35599" w:rsidRDefault="00D35599" w:rsidP="00D35599">
            <w:pPr>
              <w:numPr>
                <w:ilvl w:val="0"/>
                <w:numId w:val="23"/>
              </w:numPr>
              <w:tabs>
                <w:tab w:val="left" w:pos="246"/>
              </w:tabs>
              <w:suppressAutoHyphens/>
              <w:spacing w:after="0" w:line="240" w:lineRule="auto"/>
              <w:ind w:hanging="294"/>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адрес банка</w:t>
            </w:r>
          </w:p>
        </w:tc>
        <w:tc>
          <w:tcPr>
            <w:tcW w:w="3261" w:type="dxa"/>
            <w:tcBorders>
              <w:top w:val="single" w:sz="6" w:space="0" w:color="auto"/>
              <w:left w:val="single" w:sz="6" w:space="0" w:color="auto"/>
              <w:bottom w:val="single" w:sz="6" w:space="0" w:color="auto"/>
              <w:right w:val="single" w:sz="4" w:space="0" w:color="auto"/>
            </w:tcBorders>
          </w:tcPr>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p>
        </w:tc>
      </w:tr>
      <w:tr w:rsidR="00D35599" w:rsidRPr="00D35599" w:rsidTr="00FE68F1">
        <w:trPr>
          <w:trHeight w:val="275"/>
        </w:trPr>
        <w:tc>
          <w:tcPr>
            <w:tcW w:w="631" w:type="dxa"/>
            <w:vMerge w:val="restart"/>
            <w:tcBorders>
              <w:top w:val="single" w:sz="6" w:space="0" w:color="auto"/>
              <w:left w:val="single" w:sz="6" w:space="0" w:color="auto"/>
              <w:right w:val="single" w:sz="6" w:space="0" w:color="auto"/>
            </w:tcBorders>
            <w:vAlign w:val="center"/>
          </w:tcPr>
          <w:p w:rsidR="00D35599" w:rsidRPr="00D35599" w:rsidRDefault="00D35599" w:rsidP="00D35599">
            <w:pPr>
              <w:suppressAutoHyphens/>
              <w:spacing w:after="0" w:line="240" w:lineRule="auto"/>
              <w:jc w:val="center"/>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6</w:t>
            </w:r>
          </w:p>
        </w:tc>
        <w:tc>
          <w:tcPr>
            <w:tcW w:w="603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tabs>
                <w:tab w:val="left" w:pos="720"/>
              </w:tabs>
              <w:suppressAutoHyphens/>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Номер телефона с кодом участника</w:t>
            </w:r>
          </w:p>
        </w:tc>
        <w:tc>
          <w:tcPr>
            <w:tcW w:w="3261" w:type="dxa"/>
            <w:tcBorders>
              <w:top w:val="single" w:sz="6" w:space="0" w:color="auto"/>
              <w:left w:val="single" w:sz="6" w:space="0" w:color="auto"/>
              <w:bottom w:val="single" w:sz="6" w:space="0" w:color="auto"/>
              <w:right w:val="single" w:sz="4" w:space="0" w:color="auto"/>
            </w:tcBorders>
          </w:tcPr>
          <w:p w:rsidR="00D35599" w:rsidRPr="00D35599" w:rsidRDefault="00D35599" w:rsidP="00D35599">
            <w:pPr>
              <w:numPr>
                <w:ilvl w:val="12"/>
                <w:numId w:val="0"/>
              </w:numPr>
              <w:suppressAutoHyphens/>
              <w:spacing w:after="0" w:line="240" w:lineRule="auto"/>
              <w:rPr>
                <w:rFonts w:ascii="Times New Roman" w:eastAsia="Times New Roman" w:hAnsi="Times New Roman" w:cs="Times New Roman"/>
                <w:sz w:val="24"/>
                <w:szCs w:val="24"/>
                <w:lang w:eastAsia="zh-CN"/>
              </w:rPr>
            </w:pPr>
          </w:p>
        </w:tc>
      </w:tr>
      <w:tr w:rsidR="00D35599" w:rsidRPr="00D35599" w:rsidTr="00FE68F1">
        <w:trPr>
          <w:trHeight w:val="275"/>
        </w:trPr>
        <w:tc>
          <w:tcPr>
            <w:tcW w:w="631" w:type="dxa"/>
            <w:vMerge/>
            <w:tcBorders>
              <w:left w:val="single" w:sz="6" w:space="0" w:color="auto"/>
              <w:right w:val="single" w:sz="6" w:space="0" w:color="auto"/>
            </w:tcBorders>
            <w:vAlign w:val="center"/>
          </w:tcPr>
          <w:p w:rsidR="00D35599" w:rsidRPr="00D35599" w:rsidRDefault="00D35599" w:rsidP="00D35599">
            <w:pPr>
              <w:suppressAutoHyphens/>
              <w:spacing w:after="0" w:line="240" w:lineRule="auto"/>
              <w:jc w:val="center"/>
              <w:rPr>
                <w:rFonts w:ascii="Times New Roman" w:eastAsia="Times New Roman" w:hAnsi="Times New Roman" w:cs="Times New Roman"/>
                <w:sz w:val="24"/>
                <w:szCs w:val="24"/>
                <w:lang w:eastAsia="zh-CN"/>
              </w:rPr>
            </w:pPr>
          </w:p>
        </w:tc>
        <w:tc>
          <w:tcPr>
            <w:tcW w:w="603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tabs>
                <w:tab w:val="left" w:pos="720"/>
              </w:tabs>
              <w:suppressAutoHyphens/>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Номер факса с кодом участника</w:t>
            </w:r>
          </w:p>
        </w:tc>
        <w:tc>
          <w:tcPr>
            <w:tcW w:w="3261" w:type="dxa"/>
            <w:tcBorders>
              <w:top w:val="single" w:sz="6" w:space="0" w:color="auto"/>
              <w:left w:val="single" w:sz="6" w:space="0" w:color="auto"/>
              <w:bottom w:val="single" w:sz="6" w:space="0" w:color="auto"/>
              <w:right w:val="single" w:sz="4" w:space="0" w:color="auto"/>
            </w:tcBorders>
          </w:tcPr>
          <w:p w:rsidR="00D35599" w:rsidRPr="00D35599" w:rsidRDefault="00D35599" w:rsidP="00D35599">
            <w:pPr>
              <w:tabs>
                <w:tab w:val="left" w:pos="720"/>
              </w:tabs>
              <w:suppressAutoHyphens/>
              <w:spacing w:after="0" w:line="240" w:lineRule="auto"/>
              <w:rPr>
                <w:rFonts w:ascii="Times New Roman" w:eastAsia="Times New Roman" w:hAnsi="Times New Roman" w:cs="Times New Roman"/>
                <w:sz w:val="24"/>
                <w:szCs w:val="24"/>
                <w:lang w:eastAsia="zh-CN"/>
              </w:rPr>
            </w:pPr>
          </w:p>
        </w:tc>
      </w:tr>
      <w:tr w:rsidR="00D35599" w:rsidRPr="00D35599" w:rsidTr="00FE68F1">
        <w:trPr>
          <w:trHeight w:val="275"/>
        </w:trPr>
        <w:tc>
          <w:tcPr>
            <w:tcW w:w="631" w:type="dxa"/>
            <w:vMerge/>
            <w:tcBorders>
              <w:left w:val="single" w:sz="6" w:space="0" w:color="auto"/>
              <w:right w:val="single" w:sz="6" w:space="0" w:color="auto"/>
            </w:tcBorders>
            <w:vAlign w:val="center"/>
          </w:tcPr>
          <w:p w:rsidR="00D35599" w:rsidRPr="00D35599" w:rsidRDefault="00D35599" w:rsidP="00D35599">
            <w:pPr>
              <w:suppressAutoHyphens/>
              <w:spacing w:after="0" w:line="240" w:lineRule="auto"/>
              <w:jc w:val="center"/>
              <w:rPr>
                <w:rFonts w:ascii="Times New Roman" w:eastAsia="Times New Roman" w:hAnsi="Times New Roman" w:cs="Times New Roman"/>
                <w:sz w:val="24"/>
                <w:szCs w:val="24"/>
                <w:lang w:eastAsia="zh-CN"/>
              </w:rPr>
            </w:pPr>
          </w:p>
        </w:tc>
        <w:tc>
          <w:tcPr>
            <w:tcW w:w="603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tabs>
                <w:tab w:val="left" w:pos="720"/>
              </w:tabs>
              <w:suppressAutoHyphens/>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Адрес электронной почты участника</w:t>
            </w:r>
          </w:p>
        </w:tc>
        <w:tc>
          <w:tcPr>
            <w:tcW w:w="3261" w:type="dxa"/>
            <w:tcBorders>
              <w:top w:val="single" w:sz="6" w:space="0" w:color="auto"/>
              <w:left w:val="single" w:sz="6" w:space="0" w:color="auto"/>
              <w:bottom w:val="single" w:sz="6" w:space="0" w:color="auto"/>
              <w:right w:val="single" w:sz="4" w:space="0" w:color="auto"/>
            </w:tcBorders>
          </w:tcPr>
          <w:p w:rsidR="00D35599" w:rsidRPr="00D35599" w:rsidRDefault="00D35599" w:rsidP="00D35599">
            <w:pPr>
              <w:tabs>
                <w:tab w:val="left" w:pos="720"/>
              </w:tabs>
              <w:suppressAutoHyphens/>
              <w:spacing w:after="0" w:line="240" w:lineRule="auto"/>
              <w:rPr>
                <w:rFonts w:ascii="Times New Roman" w:eastAsia="Times New Roman" w:hAnsi="Times New Roman" w:cs="Times New Roman"/>
                <w:sz w:val="24"/>
                <w:szCs w:val="24"/>
                <w:lang w:val="en-US" w:eastAsia="zh-CN"/>
              </w:rPr>
            </w:pPr>
          </w:p>
        </w:tc>
      </w:tr>
      <w:tr w:rsidR="00D35599" w:rsidRPr="00D35599" w:rsidTr="00FE68F1">
        <w:trPr>
          <w:trHeight w:val="275"/>
        </w:trPr>
        <w:tc>
          <w:tcPr>
            <w:tcW w:w="631" w:type="dxa"/>
            <w:vMerge/>
            <w:tcBorders>
              <w:left w:val="single" w:sz="6" w:space="0" w:color="auto"/>
              <w:bottom w:val="single" w:sz="6" w:space="0" w:color="auto"/>
              <w:right w:val="single" w:sz="6" w:space="0" w:color="auto"/>
            </w:tcBorders>
            <w:vAlign w:val="center"/>
          </w:tcPr>
          <w:p w:rsidR="00D35599" w:rsidRPr="00D35599" w:rsidRDefault="00D35599" w:rsidP="00D35599">
            <w:pPr>
              <w:suppressAutoHyphens/>
              <w:spacing w:after="0" w:line="240" w:lineRule="auto"/>
              <w:jc w:val="center"/>
              <w:rPr>
                <w:rFonts w:ascii="Times New Roman" w:eastAsia="Times New Roman" w:hAnsi="Times New Roman" w:cs="Times New Roman"/>
                <w:sz w:val="24"/>
                <w:szCs w:val="24"/>
                <w:lang w:eastAsia="zh-CN"/>
              </w:rPr>
            </w:pPr>
          </w:p>
        </w:tc>
        <w:tc>
          <w:tcPr>
            <w:tcW w:w="603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numPr>
                <w:ilvl w:val="12"/>
                <w:numId w:val="0"/>
              </w:numPr>
              <w:suppressAutoHyphens/>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Адрес страницы в Интернете</w:t>
            </w:r>
          </w:p>
        </w:tc>
        <w:tc>
          <w:tcPr>
            <w:tcW w:w="3261" w:type="dxa"/>
            <w:tcBorders>
              <w:top w:val="single" w:sz="6" w:space="0" w:color="auto"/>
              <w:left w:val="single" w:sz="6" w:space="0" w:color="auto"/>
              <w:bottom w:val="single" w:sz="6" w:space="0" w:color="auto"/>
              <w:right w:val="single" w:sz="4" w:space="0" w:color="auto"/>
            </w:tcBorders>
          </w:tcPr>
          <w:p w:rsidR="00D35599" w:rsidRPr="00D35599" w:rsidRDefault="00D35599" w:rsidP="00D35599">
            <w:pPr>
              <w:tabs>
                <w:tab w:val="left" w:pos="720"/>
              </w:tabs>
              <w:suppressAutoHyphens/>
              <w:spacing w:after="0" w:line="240" w:lineRule="auto"/>
              <w:rPr>
                <w:rFonts w:ascii="Times New Roman" w:eastAsia="Times New Roman" w:hAnsi="Times New Roman" w:cs="Times New Roman"/>
                <w:sz w:val="24"/>
                <w:szCs w:val="24"/>
                <w:lang w:eastAsia="zh-CN"/>
              </w:rPr>
            </w:pPr>
          </w:p>
        </w:tc>
      </w:tr>
      <w:tr w:rsidR="00D35599" w:rsidRPr="00D35599" w:rsidTr="00BF6DAF">
        <w:trPr>
          <w:trHeight w:val="556"/>
        </w:trPr>
        <w:tc>
          <w:tcPr>
            <w:tcW w:w="631" w:type="dxa"/>
            <w:tcBorders>
              <w:top w:val="single" w:sz="6" w:space="0" w:color="auto"/>
              <w:left w:val="single" w:sz="6" w:space="0" w:color="auto"/>
              <w:bottom w:val="single" w:sz="6" w:space="0" w:color="auto"/>
              <w:right w:val="single" w:sz="6" w:space="0" w:color="auto"/>
            </w:tcBorders>
            <w:vAlign w:val="center"/>
          </w:tcPr>
          <w:p w:rsidR="00D35599" w:rsidRPr="00D35599" w:rsidRDefault="00D35599" w:rsidP="00D35599">
            <w:pPr>
              <w:numPr>
                <w:ilvl w:val="12"/>
                <w:numId w:val="0"/>
              </w:numPr>
              <w:suppressAutoHyphens/>
              <w:spacing w:after="0" w:line="240" w:lineRule="auto"/>
              <w:jc w:val="center"/>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7</w:t>
            </w:r>
          </w:p>
        </w:tc>
        <w:tc>
          <w:tcPr>
            <w:tcW w:w="6032" w:type="dxa"/>
            <w:tcBorders>
              <w:top w:val="single" w:sz="6" w:space="0" w:color="auto"/>
              <w:left w:val="single" w:sz="6" w:space="0" w:color="auto"/>
              <w:bottom w:val="single" w:sz="6" w:space="0" w:color="auto"/>
              <w:right w:val="single" w:sz="6" w:space="0" w:color="auto"/>
            </w:tcBorders>
            <w:vAlign w:val="center"/>
          </w:tcPr>
          <w:p w:rsidR="00D35599" w:rsidRPr="00D35599" w:rsidRDefault="00D35599" w:rsidP="00D35599">
            <w:pPr>
              <w:numPr>
                <w:ilvl w:val="12"/>
                <w:numId w:val="0"/>
              </w:numPr>
              <w:suppressAutoHyphens/>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 xml:space="preserve">Руководитель </w:t>
            </w:r>
          </w:p>
          <w:p w:rsidR="00D35599" w:rsidRPr="00D35599" w:rsidRDefault="00D35599" w:rsidP="00D35599">
            <w:pPr>
              <w:numPr>
                <w:ilvl w:val="12"/>
                <w:numId w:val="0"/>
              </w:numPr>
              <w:suppressAutoHyphens/>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 xml:space="preserve">(должность, фамилия, имя, отчество, телефон) </w:t>
            </w:r>
          </w:p>
        </w:tc>
        <w:tc>
          <w:tcPr>
            <w:tcW w:w="3261" w:type="dxa"/>
            <w:tcBorders>
              <w:top w:val="single" w:sz="6" w:space="0" w:color="auto"/>
              <w:left w:val="single" w:sz="6" w:space="0" w:color="auto"/>
              <w:bottom w:val="single" w:sz="6" w:space="0" w:color="auto"/>
              <w:right w:val="single" w:sz="4" w:space="0" w:color="auto"/>
            </w:tcBorders>
          </w:tcPr>
          <w:p w:rsidR="00D35599" w:rsidRPr="00D35599" w:rsidRDefault="00D35599" w:rsidP="00D35599">
            <w:pPr>
              <w:numPr>
                <w:ilvl w:val="12"/>
                <w:numId w:val="0"/>
              </w:numPr>
              <w:suppressAutoHyphens/>
              <w:spacing w:after="0" w:line="240" w:lineRule="auto"/>
              <w:rPr>
                <w:rFonts w:ascii="Times New Roman" w:eastAsia="Times New Roman" w:hAnsi="Times New Roman" w:cs="Times New Roman"/>
                <w:sz w:val="24"/>
                <w:szCs w:val="24"/>
                <w:lang w:eastAsia="zh-CN"/>
              </w:rPr>
            </w:pPr>
          </w:p>
        </w:tc>
      </w:tr>
      <w:tr w:rsidR="00D35599" w:rsidRPr="00D35599" w:rsidTr="00FE68F1">
        <w:trPr>
          <w:trHeight w:val="556"/>
        </w:trPr>
        <w:tc>
          <w:tcPr>
            <w:tcW w:w="631" w:type="dxa"/>
            <w:tcBorders>
              <w:top w:val="single" w:sz="6" w:space="0" w:color="auto"/>
              <w:left w:val="single" w:sz="6" w:space="0" w:color="auto"/>
              <w:bottom w:val="single" w:sz="6" w:space="0" w:color="auto"/>
              <w:right w:val="single" w:sz="6" w:space="0" w:color="auto"/>
            </w:tcBorders>
            <w:vAlign w:val="center"/>
          </w:tcPr>
          <w:p w:rsidR="00D35599" w:rsidRPr="00D35599" w:rsidRDefault="00D35599" w:rsidP="00D35599">
            <w:pPr>
              <w:numPr>
                <w:ilvl w:val="12"/>
                <w:numId w:val="0"/>
              </w:numPr>
              <w:suppressAutoHyphens/>
              <w:spacing w:after="0" w:line="240" w:lineRule="auto"/>
              <w:jc w:val="center"/>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8</w:t>
            </w:r>
          </w:p>
        </w:tc>
        <w:tc>
          <w:tcPr>
            <w:tcW w:w="6032" w:type="dxa"/>
            <w:tcBorders>
              <w:top w:val="single" w:sz="6" w:space="0" w:color="auto"/>
              <w:left w:val="single" w:sz="6" w:space="0" w:color="auto"/>
              <w:bottom w:val="single" w:sz="6" w:space="0" w:color="auto"/>
              <w:right w:val="single" w:sz="6" w:space="0" w:color="auto"/>
            </w:tcBorders>
            <w:vAlign w:val="center"/>
          </w:tcPr>
          <w:p w:rsidR="00D35599" w:rsidRPr="00D35599" w:rsidRDefault="00D35599" w:rsidP="00D35599">
            <w:pPr>
              <w:numPr>
                <w:ilvl w:val="12"/>
                <w:numId w:val="0"/>
              </w:numPr>
              <w:suppressAutoHyphens/>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 xml:space="preserve">Главный бухгалтер </w:t>
            </w:r>
          </w:p>
          <w:p w:rsidR="00D35599" w:rsidRPr="00D35599" w:rsidRDefault="00D35599" w:rsidP="00D35599">
            <w:pPr>
              <w:numPr>
                <w:ilvl w:val="12"/>
                <w:numId w:val="0"/>
              </w:numPr>
              <w:suppressAutoHyphens/>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(фамилия, имя, отчество, телефон)</w:t>
            </w:r>
          </w:p>
        </w:tc>
        <w:tc>
          <w:tcPr>
            <w:tcW w:w="3261" w:type="dxa"/>
            <w:tcBorders>
              <w:top w:val="single" w:sz="6" w:space="0" w:color="auto"/>
              <w:left w:val="single" w:sz="6" w:space="0" w:color="auto"/>
              <w:bottom w:val="single" w:sz="6" w:space="0" w:color="auto"/>
              <w:right w:val="single" w:sz="4" w:space="0" w:color="auto"/>
            </w:tcBorders>
          </w:tcPr>
          <w:p w:rsidR="00D35599" w:rsidRPr="00D35599" w:rsidRDefault="00D35599" w:rsidP="00D35599">
            <w:pPr>
              <w:numPr>
                <w:ilvl w:val="12"/>
                <w:numId w:val="0"/>
              </w:numPr>
              <w:suppressAutoHyphens/>
              <w:spacing w:after="0" w:line="240" w:lineRule="auto"/>
              <w:rPr>
                <w:rFonts w:ascii="Times New Roman" w:eastAsia="Times New Roman" w:hAnsi="Times New Roman" w:cs="Times New Roman"/>
                <w:sz w:val="24"/>
                <w:szCs w:val="24"/>
                <w:lang w:eastAsia="zh-CN"/>
              </w:rPr>
            </w:pPr>
          </w:p>
        </w:tc>
      </w:tr>
      <w:tr w:rsidR="00D35599" w:rsidRPr="00D35599" w:rsidTr="00FE68F1">
        <w:tc>
          <w:tcPr>
            <w:tcW w:w="631" w:type="dxa"/>
            <w:tcBorders>
              <w:top w:val="single" w:sz="6" w:space="0" w:color="auto"/>
              <w:left w:val="single" w:sz="6" w:space="0" w:color="auto"/>
              <w:bottom w:val="single" w:sz="6" w:space="0" w:color="auto"/>
              <w:right w:val="single" w:sz="6" w:space="0" w:color="auto"/>
            </w:tcBorders>
            <w:vAlign w:val="center"/>
          </w:tcPr>
          <w:p w:rsidR="00D35599" w:rsidRPr="00D35599" w:rsidRDefault="00D35599" w:rsidP="00D35599">
            <w:pPr>
              <w:numPr>
                <w:ilvl w:val="12"/>
                <w:numId w:val="0"/>
              </w:numPr>
              <w:suppressAutoHyphens/>
              <w:spacing w:after="0" w:line="240" w:lineRule="auto"/>
              <w:jc w:val="center"/>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9</w:t>
            </w:r>
          </w:p>
        </w:tc>
        <w:tc>
          <w:tcPr>
            <w:tcW w:w="6032" w:type="dxa"/>
            <w:tcBorders>
              <w:top w:val="single" w:sz="6" w:space="0" w:color="auto"/>
              <w:left w:val="single" w:sz="6" w:space="0" w:color="auto"/>
              <w:bottom w:val="single" w:sz="6" w:space="0" w:color="auto"/>
              <w:right w:val="single" w:sz="6" w:space="0" w:color="auto"/>
            </w:tcBorders>
            <w:vAlign w:val="center"/>
          </w:tcPr>
          <w:p w:rsidR="00D35599" w:rsidRPr="00D35599" w:rsidRDefault="00D35599" w:rsidP="00D35599">
            <w:pPr>
              <w:numPr>
                <w:ilvl w:val="12"/>
                <w:numId w:val="0"/>
              </w:numPr>
              <w:suppressAutoHyphens/>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 xml:space="preserve">Контактное лицо </w:t>
            </w:r>
          </w:p>
          <w:p w:rsidR="00D35599" w:rsidRPr="00D35599" w:rsidRDefault="00D35599" w:rsidP="00D35599">
            <w:pPr>
              <w:numPr>
                <w:ilvl w:val="12"/>
                <w:numId w:val="0"/>
              </w:numPr>
              <w:suppressAutoHyphens/>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(фамилия, имя, отчество, телефон)</w:t>
            </w:r>
          </w:p>
        </w:tc>
        <w:tc>
          <w:tcPr>
            <w:tcW w:w="3261" w:type="dxa"/>
            <w:tcBorders>
              <w:top w:val="single" w:sz="6" w:space="0" w:color="auto"/>
              <w:left w:val="single" w:sz="6" w:space="0" w:color="auto"/>
              <w:bottom w:val="single" w:sz="6" w:space="0" w:color="auto"/>
              <w:right w:val="single" w:sz="4" w:space="0" w:color="auto"/>
            </w:tcBorders>
          </w:tcPr>
          <w:p w:rsidR="00D35599" w:rsidRPr="00D35599" w:rsidRDefault="00D35599" w:rsidP="00D35599">
            <w:pPr>
              <w:tabs>
                <w:tab w:val="left" w:pos="720"/>
              </w:tabs>
              <w:suppressAutoHyphens/>
              <w:spacing w:after="0" w:line="240" w:lineRule="auto"/>
              <w:rPr>
                <w:rFonts w:ascii="Times New Roman" w:eastAsia="Times New Roman" w:hAnsi="Times New Roman" w:cs="Times New Roman"/>
                <w:sz w:val="24"/>
                <w:szCs w:val="24"/>
                <w:lang w:eastAsia="zh-CN"/>
              </w:rPr>
            </w:pPr>
          </w:p>
        </w:tc>
      </w:tr>
      <w:tr w:rsidR="00D35599" w:rsidRPr="00D35599" w:rsidTr="00FE68F1">
        <w:trPr>
          <w:trHeight w:val="165"/>
        </w:trPr>
        <w:tc>
          <w:tcPr>
            <w:tcW w:w="631" w:type="dxa"/>
            <w:tcBorders>
              <w:top w:val="single" w:sz="6" w:space="0" w:color="auto"/>
              <w:left w:val="single" w:sz="6" w:space="0" w:color="auto"/>
              <w:bottom w:val="single" w:sz="6" w:space="0" w:color="auto"/>
              <w:right w:val="single" w:sz="6" w:space="0" w:color="auto"/>
            </w:tcBorders>
            <w:vAlign w:val="center"/>
          </w:tcPr>
          <w:p w:rsidR="00D35599" w:rsidRPr="00D35599" w:rsidRDefault="00D35599" w:rsidP="00D35599">
            <w:pPr>
              <w:numPr>
                <w:ilvl w:val="12"/>
                <w:numId w:val="0"/>
              </w:numPr>
              <w:suppressAutoHyphens/>
              <w:spacing w:after="0" w:line="240" w:lineRule="auto"/>
              <w:jc w:val="center"/>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10</w:t>
            </w:r>
          </w:p>
        </w:tc>
        <w:tc>
          <w:tcPr>
            <w:tcW w:w="6032" w:type="dxa"/>
            <w:tcBorders>
              <w:top w:val="single" w:sz="6" w:space="0" w:color="auto"/>
              <w:left w:val="single" w:sz="6" w:space="0" w:color="auto"/>
              <w:bottom w:val="single" w:sz="6" w:space="0" w:color="auto"/>
              <w:right w:val="single" w:sz="6" w:space="0" w:color="auto"/>
            </w:tcBorders>
            <w:vAlign w:val="center"/>
          </w:tcPr>
          <w:p w:rsidR="00D35599" w:rsidRPr="00D35599" w:rsidRDefault="00D35599" w:rsidP="00D35599">
            <w:pPr>
              <w:tabs>
                <w:tab w:val="left" w:pos="720"/>
              </w:tabs>
              <w:suppressAutoHyphens/>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Полное наименование структурного подразделения (представительства или филиала), действующего на территории Краснодарского края (в случае отсутствия такового – на территории РФ)</w:t>
            </w:r>
          </w:p>
          <w:p w:rsidR="00D35599" w:rsidRPr="00D35599" w:rsidRDefault="00D35599" w:rsidP="00D35599">
            <w:pPr>
              <w:tabs>
                <w:tab w:val="left" w:pos="720"/>
              </w:tabs>
              <w:suppressAutoHyphens/>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Адрес:</w:t>
            </w:r>
          </w:p>
          <w:p w:rsidR="00D35599" w:rsidRPr="00D35599" w:rsidRDefault="00D35599" w:rsidP="00D35599">
            <w:pPr>
              <w:tabs>
                <w:tab w:val="left" w:pos="720"/>
              </w:tabs>
              <w:suppressAutoHyphens/>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Телефон, факс</w:t>
            </w:r>
          </w:p>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Ф.И.О. директора подразделения</w:t>
            </w:r>
          </w:p>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Ф.И.О. контактного лица подразделения</w:t>
            </w:r>
          </w:p>
        </w:tc>
        <w:tc>
          <w:tcPr>
            <w:tcW w:w="3261" w:type="dxa"/>
            <w:tcBorders>
              <w:top w:val="single" w:sz="6" w:space="0" w:color="auto"/>
              <w:left w:val="single" w:sz="6" w:space="0" w:color="auto"/>
              <w:bottom w:val="single" w:sz="6" w:space="0" w:color="auto"/>
              <w:right w:val="single" w:sz="4" w:space="0" w:color="auto"/>
            </w:tcBorders>
            <w:vAlign w:val="center"/>
          </w:tcPr>
          <w:p w:rsidR="00D35599" w:rsidRPr="00D35599" w:rsidRDefault="00D35599" w:rsidP="00D35599">
            <w:pPr>
              <w:numPr>
                <w:ilvl w:val="12"/>
                <w:numId w:val="0"/>
              </w:numPr>
              <w:suppressAutoHyphens/>
              <w:spacing w:after="0" w:line="240" w:lineRule="auto"/>
              <w:ind w:left="732" w:hanging="732"/>
              <w:rPr>
                <w:rFonts w:ascii="Times New Roman" w:eastAsia="Times New Roman" w:hAnsi="Times New Roman" w:cs="Times New Roman"/>
                <w:sz w:val="24"/>
                <w:szCs w:val="24"/>
                <w:lang w:eastAsia="zh-CN"/>
              </w:rPr>
            </w:pPr>
          </w:p>
        </w:tc>
      </w:tr>
      <w:tr w:rsidR="00D35599" w:rsidRPr="00D35599" w:rsidTr="00FE68F1">
        <w:trPr>
          <w:trHeight w:val="208"/>
        </w:trPr>
        <w:tc>
          <w:tcPr>
            <w:tcW w:w="631" w:type="dxa"/>
            <w:vMerge w:val="restart"/>
            <w:tcBorders>
              <w:top w:val="single" w:sz="6" w:space="0" w:color="auto"/>
              <w:left w:val="single" w:sz="6" w:space="0" w:color="auto"/>
              <w:right w:val="single" w:sz="6" w:space="0" w:color="auto"/>
            </w:tcBorders>
            <w:vAlign w:val="center"/>
          </w:tcPr>
          <w:p w:rsidR="00D35599" w:rsidRPr="00D35599" w:rsidRDefault="00D35599" w:rsidP="00D35599">
            <w:pPr>
              <w:numPr>
                <w:ilvl w:val="12"/>
                <w:numId w:val="0"/>
              </w:numPr>
              <w:suppressAutoHyphens/>
              <w:spacing w:after="0" w:line="240" w:lineRule="auto"/>
              <w:jc w:val="center"/>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11</w:t>
            </w:r>
          </w:p>
        </w:tc>
        <w:tc>
          <w:tcPr>
            <w:tcW w:w="6032" w:type="dxa"/>
            <w:tcBorders>
              <w:top w:val="single" w:sz="6" w:space="0" w:color="auto"/>
              <w:left w:val="single" w:sz="6" w:space="0" w:color="auto"/>
              <w:bottom w:val="single" w:sz="6" w:space="0" w:color="auto"/>
              <w:right w:val="single" w:sz="6" w:space="0" w:color="auto"/>
            </w:tcBorders>
            <w:vAlign w:val="center"/>
          </w:tcPr>
          <w:p w:rsidR="00D35599" w:rsidRPr="00D35599" w:rsidRDefault="00D35599" w:rsidP="00D35599">
            <w:pPr>
              <w:numPr>
                <w:ilvl w:val="12"/>
                <w:numId w:val="0"/>
              </w:numPr>
              <w:suppressAutoHyphens/>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 xml:space="preserve">Основные виды деятельности </w:t>
            </w:r>
          </w:p>
        </w:tc>
        <w:tc>
          <w:tcPr>
            <w:tcW w:w="3261" w:type="dxa"/>
            <w:tcBorders>
              <w:top w:val="single" w:sz="6" w:space="0" w:color="auto"/>
              <w:left w:val="single" w:sz="6" w:space="0" w:color="auto"/>
              <w:bottom w:val="single" w:sz="6" w:space="0" w:color="auto"/>
              <w:right w:val="single" w:sz="4" w:space="0" w:color="auto"/>
            </w:tcBorders>
            <w:vAlign w:val="center"/>
          </w:tcPr>
          <w:p w:rsidR="00D35599" w:rsidRPr="00D35599" w:rsidRDefault="00D35599" w:rsidP="00D35599">
            <w:pPr>
              <w:numPr>
                <w:ilvl w:val="12"/>
                <w:numId w:val="0"/>
              </w:numPr>
              <w:suppressAutoHyphens/>
              <w:spacing w:after="0" w:line="240" w:lineRule="auto"/>
              <w:rPr>
                <w:rFonts w:ascii="Times New Roman" w:eastAsia="Times New Roman" w:hAnsi="Times New Roman" w:cs="Times New Roman"/>
                <w:sz w:val="24"/>
                <w:szCs w:val="24"/>
                <w:lang w:eastAsia="zh-CN"/>
              </w:rPr>
            </w:pPr>
          </w:p>
        </w:tc>
      </w:tr>
      <w:tr w:rsidR="00D35599" w:rsidRPr="00D35599" w:rsidTr="00FE68F1">
        <w:trPr>
          <w:trHeight w:val="275"/>
        </w:trPr>
        <w:tc>
          <w:tcPr>
            <w:tcW w:w="631" w:type="dxa"/>
            <w:vMerge/>
            <w:tcBorders>
              <w:left w:val="single" w:sz="6" w:space="0" w:color="auto"/>
              <w:right w:val="single" w:sz="6" w:space="0" w:color="auto"/>
            </w:tcBorders>
            <w:vAlign w:val="center"/>
          </w:tcPr>
          <w:p w:rsidR="00D35599" w:rsidRPr="00D35599" w:rsidRDefault="00D35599" w:rsidP="00D35599">
            <w:pPr>
              <w:numPr>
                <w:ilvl w:val="12"/>
                <w:numId w:val="0"/>
              </w:numPr>
              <w:suppressAutoHyphens/>
              <w:spacing w:after="0" w:line="240" w:lineRule="auto"/>
              <w:jc w:val="center"/>
              <w:rPr>
                <w:rFonts w:ascii="Times New Roman" w:eastAsia="Times New Roman" w:hAnsi="Times New Roman" w:cs="Times New Roman"/>
                <w:sz w:val="24"/>
                <w:szCs w:val="24"/>
                <w:lang w:eastAsia="zh-CN"/>
              </w:rPr>
            </w:pPr>
          </w:p>
        </w:tc>
        <w:tc>
          <w:tcPr>
            <w:tcW w:w="6032" w:type="dxa"/>
            <w:tcBorders>
              <w:top w:val="single" w:sz="6" w:space="0" w:color="auto"/>
              <w:left w:val="single" w:sz="6" w:space="0" w:color="auto"/>
              <w:bottom w:val="single" w:sz="6" w:space="0" w:color="auto"/>
              <w:right w:val="single" w:sz="6" w:space="0" w:color="auto"/>
            </w:tcBorders>
            <w:vAlign w:val="center"/>
          </w:tcPr>
          <w:p w:rsidR="00D35599" w:rsidRPr="00D35599" w:rsidRDefault="00D35599" w:rsidP="00D35599">
            <w:pPr>
              <w:numPr>
                <w:ilvl w:val="12"/>
                <w:numId w:val="0"/>
              </w:numPr>
              <w:suppressAutoHyphens/>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Членом какого СРО являетесь</w:t>
            </w:r>
          </w:p>
        </w:tc>
        <w:tc>
          <w:tcPr>
            <w:tcW w:w="3261" w:type="dxa"/>
            <w:tcBorders>
              <w:top w:val="single" w:sz="6" w:space="0" w:color="auto"/>
              <w:left w:val="single" w:sz="6" w:space="0" w:color="auto"/>
              <w:bottom w:val="single" w:sz="6" w:space="0" w:color="auto"/>
              <w:right w:val="single" w:sz="4" w:space="0" w:color="auto"/>
            </w:tcBorders>
          </w:tcPr>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p>
        </w:tc>
      </w:tr>
      <w:tr w:rsidR="00D35599" w:rsidRPr="00D35599" w:rsidTr="00FE68F1">
        <w:trPr>
          <w:trHeight w:val="174"/>
        </w:trPr>
        <w:tc>
          <w:tcPr>
            <w:tcW w:w="631" w:type="dxa"/>
            <w:vMerge/>
            <w:tcBorders>
              <w:left w:val="single" w:sz="6" w:space="0" w:color="auto"/>
              <w:bottom w:val="single" w:sz="6" w:space="0" w:color="auto"/>
              <w:right w:val="single" w:sz="6" w:space="0" w:color="auto"/>
            </w:tcBorders>
            <w:vAlign w:val="center"/>
          </w:tcPr>
          <w:p w:rsidR="00D35599" w:rsidRPr="00D35599" w:rsidRDefault="00D35599" w:rsidP="00D35599">
            <w:pPr>
              <w:numPr>
                <w:ilvl w:val="12"/>
                <w:numId w:val="0"/>
              </w:numPr>
              <w:suppressAutoHyphens/>
              <w:spacing w:after="0" w:line="240" w:lineRule="auto"/>
              <w:jc w:val="center"/>
              <w:rPr>
                <w:rFonts w:ascii="Times New Roman" w:eastAsia="Times New Roman" w:hAnsi="Times New Roman" w:cs="Times New Roman"/>
                <w:sz w:val="24"/>
                <w:szCs w:val="24"/>
                <w:lang w:eastAsia="zh-CN"/>
              </w:rPr>
            </w:pPr>
          </w:p>
        </w:tc>
        <w:tc>
          <w:tcPr>
            <w:tcW w:w="6032" w:type="dxa"/>
            <w:tcBorders>
              <w:top w:val="single" w:sz="6" w:space="0" w:color="auto"/>
              <w:left w:val="single" w:sz="6" w:space="0" w:color="auto"/>
              <w:bottom w:val="single" w:sz="6" w:space="0" w:color="auto"/>
              <w:right w:val="single" w:sz="6" w:space="0" w:color="auto"/>
            </w:tcBorders>
            <w:vAlign w:val="center"/>
          </w:tcPr>
          <w:p w:rsidR="00D35599" w:rsidRPr="00D35599" w:rsidRDefault="00D35599" w:rsidP="00D35599">
            <w:pPr>
              <w:numPr>
                <w:ilvl w:val="12"/>
                <w:numId w:val="0"/>
              </w:numPr>
              <w:suppressAutoHyphens/>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Реквизиты свидетельства о членстве в СРО</w:t>
            </w:r>
          </w:p>
        </w:tc>
        <w:tc>
          <w:tcPr>
            <w:tcW w:w="3261" w:type="dxa"/>
            <w:tcBorders>
              <w:top w:val="single" w:sz="6" w:space="0" w:color="auto"/>
              <w:left w:val="single" w:sz="6" w:space="0" w:color="auto"/>
              <w:bottom w:val="single" w:sz="6" w:space="0" w:color="auto"/>
              <w:right w:val="single" w:sz="4" w:space="0" w:color="auto"/>
            </w:tcBorders>
          </w:tcPr>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p>
        </w:tc>
      </w:tr>
    </w:tbl>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p>
    <w:p w:rsidR="00D35599" w:rsidRPr="00D35599" w:rsidRDefault="00D35599" w:rsidP="00D35599">
      <w:pPr>
        <w:suppressAutoHyphens/>
        <w:spacing w:after="0" w:line="240" w:lineRule="auto"/>
        <w:ind w:firstLine="180"/>
        <w:rPr>
          <w:rFonts w:ascii="Times New Roman" w:eastAsia="Times New Roman" w:hAnsi="Times New Roman" w:cs="Times New Roman"/>
          <w:sz w:val="24"/>
          <w:szCs w:val="24"/>
          <w:lang w:eastAsia="zh-CN"/>
        </w:rPr>
      </w:pPr>
      <w:proofErr w:type="gramStart"/>
      <w:r w:rsidRPr="00D35599">
        <w:rPr>
          <w:rFonts w:ascii="Times New Roman" w:eastAsia="Times New Roman" w:hAnsi="Times New Roman" w:cs="Times New Roman"/>
          <w:sz w:val="24"/>
          <w:szCs w:val="24"/>
          <w:lang w:eastAsia="zh-CN"/>
        </w:rPr>
        <w:t>Участник  _</w:t>
      </w:r>
      <w:proofErr w:type="gramEnd"/>
      <w:r w:rsidRPr="00D35599">
        <w:rPr>
          <w:rFonts w:ascii="Times New Roman" w:eastAsia="Times New Roman" w:hAnsi="Times New Roman" w:cs="Times New Roman"/>
          <w:sz w:val="24"/>
          <w:szCs w:val="24"/>
          <w:lang w:eastAsia="zh-CN"/>
        </w:rPr>
        <w:t>_____________________________ /_______________/</w:t>
      </w:r>
      <w:r w:rsidRPr="00D35599">
        <w:rPr>
          <w:rFonts w:ascii="Times New Roman" w:eastAsia="Times New Roman" w:hAnsi="Times New Roman" w:cs="Times New Roman"/>
          <w:sz w:val="24"/>
          <w:szCs w:val="24"/>
          <w:lang w:eastAsia="zh-CN"/>
        </w:rPr>
        <w:tab/>
      </w:r>
    </w:p>
    <w:p w:rsidR="00D35599" w:rsidRPr="00D35599" w:rsidRDefault="00D35599" w:rsidP="00D35599">
      <w:pPr>
        <w:suppressAutoHyphens/>
        <w:spacing w:after="0" w:line="240" w:lineRule="auto"/>
        <w:ind w:firstLine="180"/>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М.П.</w:t>
      </w:r>
    </w:p>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bookmarkStart w:id="47" w:name="_Toc121738786"/>
    </w:p>
    <w:bookmarkEnd w:id="47"/>
    <w:p w:rsidR="00BF6DAF" w:rsidRDefault="00BF6DAF" w:rsidP="00D35599">
      <w:pPr>
        <w:widowControl w:val="0"/>
        <w:spacing w:after="0" w:line="240" w:lineRule="auto"/>
        <w:jc w:val="right"/>
        <w:rPr>
          <w:rFonts w:ascii="Times New Roman" w:eastAsia="Times New Roman" w:hAnsi="Times New Roman" w:cs="Times New Roman"/>
          <w:b/>
          <w:sz w:val="24"/>
          <w:szCs w:val="24"/>
          <w:lang w:eastAsia="ru-RU"/>
        </w:rPr>
      </w:pPr>
    </w:p>
    <w:p w:rsidR="00D35599" w:rsidRPr="00D35599" w:rsidRDefault="00D35599" w:rsidP="00D35599">
      <w:pPr>
        <w:widowControl w:val="0"/>
        <w:spacing w:after="0" w:line="240" w:lineRule="auto"/>
        <w:jc w:val="right"/>
        <w:rPr>
          <w:rFonts w:ascii="Times New Roman" w:eastAsia="Times New Roman" w:hAnsi="Times New Roman" w:cs="Times New Roman"/>
          <w:b/>
          <w:sz w:val="24"/>
          <w:szCs w:val="24"/>
          <w:lang w:eastAsia="ru-RU"/>
        </w:rPr>
      </w:pPr>
      <w:r w:rsidRPr="00D35599">
        <w:rPr>
          <w:rFonts w:ascii="Times New Roman" w:eastAsia="Times New Roman" w:hAnsi="Times New Roman" w:cs="Times New Roman"/>
          <w:b/>
          <w:sz w:val="24"/>
          <w:szCs w:val="24"/>
          <w:lang w:eastAsia="ru-RU"/>
        </w:rPr>
        <w:lastRenderedPageBreak/>
        <w:t>ФОРМА 5</w:t>
      </w:r>
    </w:p>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Дата, исх. номер</w:t>
      </w:r>
    </w:p>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p>
    <w:p w:rsidR="00D35599" w:rsidRPr="00D35599" w:rsidRDefault="00D35599" w:rsidP="00D35599">
      <w:pPr>
        <w:suppressAutoHyphens/>
        <w:spacing w:after="0" w:line="240" w:lineRule="auto"/>
        <w:jc w:val="center"/>
        <w:rPr>
          <w:rFonts w:ascii="Times New Roman" w:eastAsia="Times New Roman" w:hAnsi="Times New Roman" w:cs="Times New Roman"/>
          <w:b/>
          <w:sz w:val="24"/>
          <w:szCs w:val="24"/>
          <w:lang w:eastAsia="zh-CN"/>
        </w:rPr>
      </w:pPr>
      <w:bookmarkStart w:id="48" w:name="_Toc119343918"/>
      <w:r w:rsidRPr="00D35599">
        <w:rPr>
          <w:rFonts w:ascii="Times New Roman" w:eastAsia="Times New Roman" w:hAnsi="Times New Roman" w:cs="Times New Roman"/>
          <w:b/>
          <w:sz w:val="24"/>
          <w:szCs w:val="24"/>
          <w:lang w:eastAsia="zh-CN"/>
        </w:rPr>
        <w:t>ДОВЕРЕННОСТЬ № ____</w:t>
      </w:r>
      <w:bookmarkEnd w:id="48"/>
    </w:p>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p>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p>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 xml:space="preserve">г. ______________________   </w:t>
      </w:r>
      <w:r w:rsidRPr="00D35599">
        <w:rPr>
          <w:rFonts w:ascii="Times New Roman" w:eastAsia="Times New Roman" w:hAnsi="Times New Roman" w:cs="Times New Roman"/>
          <w:sz w:val="24"/>
          <w:szCs w:val="24"/>
          <w:lang w:eastAsia="zh-CN"/>
        </w:rPr>
        <w:tab/>
      </w:r>
      <w:r w:rsidRPr="00D35599">
        <w:rPr>
          <w:rFonts w:ascii="Times New Roman" w:eastAsia="Times New Roman" w:hAnsi="Times New Roman" w:cs="Times New Roman"/>
          <w:sz w:val="24"/>
          <w:szCs w:val="24"/>
          <w:lang w:eastAsia="zh-CN"/>
        </w:rPr>
        <w:tab/>
        <w:t xml:space="preserve">                            </w:t>
      </w:r>
      <w:proofErr w:type="gramStart"/>
      <w:r w:rsidRPr="00D35599">
        <w:rPr>
          <w:rFonts w:ascii="Times New Roman" w:eastAsia="Times New Roman" w:hAnsi="Times New Roman" w:cs="Times New Roman"/>
          <w:sz w:val="24"/>
          <w:szCs w:val="24"/>
          <w:lang w:eastAsia="zh-CN"/>
        </w:rPr>
        <w:t xml:space="preserve">   «</w:t>
      </w:r>
      <w:proofErr w:type="gramEnd"/>
      <w:r w:rsidRPr="00D35599">
        <w:rPr>
          <w:rFonts w:ascii="Times New Roman" w:eastAsia="Times New Roman" w:hAnsi="Times New Roman" w:cs="Times New Roman"/>
          <w:sz w:val="24"/>
          <w:szCs w:val="24"/>
          <w:lang w:eastAsia="zh-CN"/>
        </w:rPr>
        <w:t>_____»________________ 20__ г.</w:t>
      </w:r>
    </w:p>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p>
    <w:p w:rsidR="00D35599" w:rsidRPr="00D35599" w:rsidRDefault="00D35599" w:rsidP="00D35599">
      <w:pPr>
        <w:tabs>
          <w:tab w:val="right" w:pos="93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35599">
        <w:rPr>
          <w:rFonts w:ascii="Times New Roman" w:eastAsia="Times New Roman" w:hAnsi="Times New Roman" w:cs="Times New Roman"/>
          <w:sz w:val="24"/>
          <w:szCs w:val="24"/>
          <w:lang w:eastAsia="ru-RU"/>
        </w:rPr>
        <w:t xml:space="preserve">Настоящей доверенностью </w:t>
      </w:r>
      <w:r w:rsidRPr="00D35599">
        <w:rPr>
          <w:rFonts w:ascii="Times New Roman" w:eastAsia="Times New Roman" w:hAnsi="Times New Roman" w:cs="Times New Roman"/>
          <w:sz w:val="24"/>
          <w:szCs w:val="24"/>
          <w:u w:val="single"/>
          <w:lang w:eastAsia="ru-RU"/>
        </w:rPr>
        <w:tab/>
      </w:r>
      <w:r w:rsidRPr="00D35599">
        <w:rPr>
          <w:rFonts w:ascii="Times New Roman" w:eastAsia="Times New Roman" w:hAnsi="Times New Roman" w:cs="Times New Roman"/>
          <w:sz w:val="24"/>
          <w:szCs w:val="24"/>
          <w:lang w:eastAsia="ru-RU"/>
        </w:rPr>
        <w:t>,</w:t>
      </w:r>
    </w:p>
    <w:p w:rsidR="00D35599" w:rsidRPr="00D35599" w:rsidRDefault="00D35599" w:rsidP="00D35599">
      <w:pPr>
        <w:tabs>
          <w:tab w:val="right" w:pos="9356"/>
        </w:tabs>
        <w:autoSpaceDE w:val="0"/>
        <w:autoSpaceDN w:val="0"/>
        <w:adjustRightInd w:val="0"/>
        <w:spacing w:after="0" w:line="240" w:lineRule="auto"/>
        <w:ind w:left="4820"/>
        <w:rPr>
          <w:rFonts w:ascii="Times New Roman" w:eastAsia="Times New Roman" w:hAnsi="Times New Roman" w:cs="Times New Roman"/>
          <w:sz w:val="20"/>
          <w:szCs w:val="20"/>
          <w:lang w:eastAsia="ru-RU"/>
        </w:rPr>
      </w:pPr>
      <w:r w:rsidRPr="00D35599">
        <w:rPr>
          <w:rFonts w:ascii="Times New Roman" w:eastAsia="Times New Roman" w:hAnsi="Times New Roman" w:cs="Times New Roman"/>
          <w:sz w:val="20"/>
          <w:szCs w:val="20"/>
          <w:lang w:eastAsia="ru-RU"/>
        </w:rPr>
        <w:t>(наименование организации)</w:t>
      </w:r>
    </w:p>
    <w:p w:rsidR="00D35599" w:rsidRPr="00D35599" w:rsidRDefault="00D35599" w:rsidP="00D35599">
      <w:pPr>
        <w:tabs>
          <w:tab w:val="right" w:pos="93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5599">
        <w:rPr>
          <w:rFonts w:ascii="Times New Roman" w:eastAsia="Times New Roman" w:hAnsi="Times New Roman" w:cs="Times New Roman"/>
          <w:sz w:val="24"/>
          <w:szCs w:val="24"/>
          <w:lang w:eastAsia="ru-RU"/>
        </w:rPr>
        <w:t xml:space="preserve">в лице </w:t>
      </w:r>
      <w:r w:rsidRPr="00D35599">
        <w:rPr>
          <w:rFonts w:ascii="Times New Roman" w:eastAsia="Times New Roman" w:hAnsi="Times New Roman" w:cs="Times New Roman"/>
          <w:sz w:val="24"/>
          <w:szCs w:val="24"/>
          <w:u w:val="single"/>
          <w:lang w:eastAsia="ru-RU"/>
        </w:rPr>
        <w:tab/>
      </w:r>
      <w:r w:rsidRPr="00D35599">
        <w:rPr>
          <w:rFonts w:ascii="Times New Roman" w:eastAsia="Times New Roman" w:hAnsi="Times New Roman" w:cs="Times New Roman"/>
          <w:sz w:val="24"/>
          <w:szCs w:val="24"/>
          <w:lang w:eastAsia="ru-RU"/>
        </w:rPr>
        <w:t>,</w:t>
      </w:r>
    </w:p>
    <w:p w:rsidR="00D35599" w:rsidRPr="00D35599" w:rsidRDefault="00D35599" w:rsidP="00D35599">
      <w:pPr>
        <w:tabs>
          <w:tab w:val="right" w:pos="935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35599">
        <w:rPr>
          <w:rFonts w:ascii="Times New Roman" w:eastAsia="Times New Roman" w:hAnsi="Times New Roman" w:cs="Times New Roman"/>
          <w:i/>
          <w:sz w:val="20"/>
          <w:szCs w:val="20"/>
          <w:lang w:eastAsia="ru-RU"/>
        </w:rPr>
        <w:t xml:space="preserve"> </w:t>
      </w:r>
      <w:r w:rsidRPr="00D35599">
        <w:rPr>
          <w:rFonts w:ascii="Times New Roman" w:eastAsia="Times New Roman" w:hAnsi="Times New Roman" w:cs="Times New Roman"/>
          <w:sz w:val="20"/>
          <w:szCs w:val="20"/>
          <w:lang w:eastAsia="ru-RU"/>
        </w:rPr>
        <w:t>(должность, Ф.И.О.)</w:t>
      </w:r>
    </w:p>
    <w:p w:rsidR="00D35599" w:rsidRPr="00D35599" w:rsidRDefault="00D35599" w:rsidP="00D35599">
      <w:pPr>
        <w:tabs>
          <w:tab w:val="right" w:pos="93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5599">
        <w:rPr>
          <w:rFonts w:ascii="Times New Roman" w:eastAsia="Times New Roman" w:hAnsi="Times New Roman" w:cs="Times New Roman"/>
          <w:sz w:val="24"/>
          <w:szCs w:val="24"/>
          <w:lang w:eastAsia="ru-RU"/>
        </w:rPr>
        <w:t xml:space="preserve">действующего на основании </w:t>
      </w:r>
      <w:r w:rsidRPr="00D35599">
        <w:rPr>
          <w:rFonts w:ascii="Times New Roman" w:eastAsia="Times New Roman" w:hAnsi="Times New Roman" w:cs="Times New Roman"/>
          <w:sz w:val="24"/>
          <w:szCs w:val="24"/>
          <w:u w:val="single"/>
          <w:lang w:eastAsia="ru-RU"/>
        </w:rPr>
        <w:tab/>
      </w:r>
      <w:r w:rsidRPr="00D35599">
        <w:rPr>
          <w:rFonts w:ascii="Times New Roman" w:eastAsia="Times New Roman" w:hAnsi="Times New Roman" w:cs="Times New Roman"/>
          <w:sz w:val="24"/>
          <w:szCs w:val="24"/>
          <w:lang w:eastAsia="ru-RU"/>
        </w:rPr>
        <w:t>,</w:t>
      </w:r>
    </w:p>
    <w:p w:rsidR="00D35599" w:rsidRPr="00D35599" w:rsidRDefault="00D35599" w:rsidP="00D35599">
      <w:pPr>
        <w:tabs>
          <w:tab w:val="right" w:pos="935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35599">
        <w:rPr>
          <w:rFonts w:ascii="Times New Roman" w:eastAsia="Times New Roman" w:hAnsi="Times New Roman" w:cs="Times New Roman"/>
          <w:i/>
          <w:sz w:val="20"/>
          <w:szCs w:val="20"/>
          <w:lang w:eastAsia="ru-RU"/>
        </w:rPr>
        <w:t xml:space="preserve">                                              </w:t>
      </w:r>
      <w:r w:rsidRPr="00D35599">
        <w:rPr>
          <w:rFonts w:ascii="Times New Roman" w:eastAsia="Times New Roman" w:hAnsi="Times New Roman" w:cs="Times New Roman"/>
          <w:sz w:val="20"/>
          <w:szCs w:val="20"/>
          <w:lang w:eastAsia="ru-RU"/>
        </w:rPr>
        <w:t>(устав, положение, доверенность)</w:t>
      </w:r>
    </w:p>
    <w:p w:rsidR="00D35599" w:rsidRPr="00D35599" w:rsidRDefault="00BF6DAF" w:rsidP="00D35599">
      <w:pPr>
        <w:tabs>
          <w:tab w:val="right" w:pos="93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D35599" w:rsidRPr="00D35599">
        <w:rPr>
          <w:rFonts w:ascii="Times New Roman" w:eastAsia="Times New Roman" w:hAnsi="Times New Roman" w:cs="Times New Roman"/>
          <w:sz w:val="24"/>
          <w:szCs w:val="24"/>
          <w:lang w:eastAsia="ru-RU"/>
        </w:rPr>
        <w:t>полномочивает</w:t>
      </w:r>
      <w:r>
        <w:rPr>
          <w:rFonts w:ascii="Times New Roman" w:eastAsia="Times New Roman" w:hAnsi="Times New Roman" w:cs="Times New Roman"/>
          <w:sz w:val="24"/>
          <w:szCs w:val="24"/>
          <w:lang w:eastAsia="ru-RU"/>
        </w:rPr>
        <w:t xml:space="preserve"> </w:t>
      </w:r>
      <w:r w:rsidR="00D35599" w:rsidRPr="00D35599">
        <w:rPr>
          <w:rFonts w:ascii="Times New Roman" w:eastAsia="Times New Roman" w:hAnsi="Times New Roman" w:cs="Times New Roman"/>
          <w:sz w:val="24"/>
          <w:szCs w:val="24"/>
          <w:u w:val="single"/>
          <w:lang w:eastAsia="ru-RU"/>
        </w:rPr>
        <w:tab/>
      </w:r>
    </w:p>
    <w:p w:rsidR="00D35599" w:rsidRPr="00D35599" w:rsidRDefault="00D35599" w:rsidP="00D35599">
      <w:pPr>
        <w:tabs>
          <w:tab w:val="right" w:pos="93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5599">
        <w:rPr>
          <w:rFonts w:ascii="Times New Roman" w:eastAsia="Times New Roman" w:hAnsi="Times New Roman" w:cs="Times New Roman"/>
          <w:sz w:val="24"/>
          <w:szCs w:val="24"/>
          <w:u w:val="single"/>
          <w:lang w:eastAsia="ru-RU"/>
        </w:rPr>
        <w:tab/>
      </w:r>
      <w:r w:rsidRPr="00D35599">
        <w:rPr>
          <w:rFonts w:ascii="Times New Roman" w:eastAsia="Times New Roman" w:hAnsi="Times New Roman" w:cs="Times New Roman"/>
          <w:sz w:val="24"/>
          <w:szCs w:val="24"/>
          <w:lang w:eastAsia="ru-RU"/>
        </w:rPr>
        <w:t>,</w:t>
      </w:r>
    </w:p>
    <w:p w:rsidR="00D35599" w:rsidRPr="00D35599" w:rsidRDefault="00D35599" w:rsidP="00D35599">
      <w:pPr>
        <w:tabs>
          <w:tab w:val="right" w:pos="935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35599">
        <w:rPr>
          <w:rFonts w:ascii="Times New Roman" w:eastAsia="Times New Roman" w:hAnsi="Times New Roman" w:cs="Times New Roman"/>
          <w:sz w:val="20"/>
          <w:szCs w:val="20"/>
          <w:lang w:eastAsia="ru-RU"/>
        </w:rPr>
        <w:t>(Ф.И.О.)</w:t>
      </w:r>
    </w:p>
    <w:p w:rsidR="00D35599" w:rsidRPr="00D35599" w:rsidRDefault="00D35599" w:rsidP="00D35599">
      <w:pPr>
        <w:tabs>
          <w:tab w:val="right" w:pos="9356"/>
        </w:tabs>
        <w:suppressAutoHyphens/>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 xml:space="preserve">паспорт № ___________________, выданный </w:t>
      </w:r>
      <w:r w:rsidRPr="00D35599">
        <w:rPr>
          <w:rFonts w:ascii="Times New Roman" w:eastAsia="Times New Roman" w:hAnsi="Times New Roman" w:cs="Times New Roman"/>
          <w:sz w:val="24"/>
          <w:szCs w:val="24"/>
          <w:u w:val="single"/>
          <w:lang w:eastAsia="zh-CN"/>
        </w:rPr>
        <w:tab/>
      </w:r>
    </w:p>
    <w:p w:rsidR="00D35599" w:rsidRPr="00D35599" w:rsidRDefault="00D35599" w:rsidP="00D35599">
      <w:pPr>
        <w:tabs>
          <w:tab w:val="right" w:pos="9356"/>
        </w:tabs>
        <w:suppressAutoHyphens/>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u w:val="single"/>
          <w:lang w:eastAsia="zh-CN"/>
        </w:rPr>
        <w:tab/>
      </w:r>
      <w:r w:rsidRPr="00D35599">
        <w:rPr>
          <w:rFonts w:ascii="Times New Roman" w:eastAsia="Times New Roman" w:hAnsi="Times New Roman" w:cs="Times New Roman"/>
          <w:sz w:val="24"/>
          <w:szCs w:val="24"/>
          <w:lang w:eastAsia="zh-CN"/>
        </w:rPr>
        <w:t>,</w:t>
      </w:r>
    </w:p>
    <w:p w:rsidR="00D35599" w:rsidRPr="00D35599" w:rsidRDefault="00D35599" w:rsidP="00D35599">
      <w:pPr>
        <w:tabs>
          <w:tab w:val="right" w:pos="9356"/>
        </w:tabs>
        <w:suppressAutoHyphens/>
        <w:spacing w:after="0" w:line="240" w:lineRule="auto"/>
        <w:jc w:val="center"/>
        <w:rPr>
          <w:rFonts w:ascii="Times New Roman" w:eastAsia="Times New Roman" w:hAnsi="Times New Roman" w:cs="Times New Roman"/>
          <w:sz w:val="20"/>
          <w:szCs w:val="20"/>
          <w:lang w:eastAsia="zh-CN"/>
        </w:rPr>
      </w:pPr>
      <w:r w:rsidRPr="00D35599">
        <w:rPr>
          <w:rFonts w:ascii="Times New Roman" w:eastAsia="Times New Roman" w:hAnsi="Times New Roman" w:cs="Times New Roman"/>
          <w:sz w:val="20"/>
          <w:szCs w:val="20"/>
          <w:lang w:eastAsia="zh-CN"/>
        </w:rPr>
        <w:t>(дата выдачи, кем выдан)</w:t>
      </w:r>
    </w:p>
    <w:p w:rsidR="00D35599" w:rsidRPr="00D35599" w:rsidRDefault="00D35599" w:rsidP="00D35599">
      <w:pPr>
        <w:tabs>
          <w:tab w:val="right" w:pos="9356"/>
        </w:tabs>
        <w:suppressAutoHyphens/>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 xml:space="preserve">представлять интересы </w:t>
      </w:r>
      <w:r w:rsidRPr="00D35599">
        <w:rPr>
          <w:rFonts w:ascii="Times New Roman" w:eastAsia="Times New Roman" w:hAnsi="Times New Roman" w:cs="Times New Roman"/>
          <w:sz w:val="24"/>
          <w:szCs w:val="24"/>
          <w:u w:val="single"/>
          <w:lang w:eastAsia="zh-CN"/>
        </w:rPr>
        <w:tab/>
      </w:r>
    </w:p>
    <w:p w:rsidR="00D35599" w:rsidRPr="00D35599" w:rsidRDefault="00D35599" w:rsidP="00D3559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35599">
        <w:rPr>
          <w:rFonts w:ascii="Times New Roman" w:eastAsia="Times New Roman" w:hAnsi="Times New Roman" w:cs="Times New Roman"/>
          <w:i/>
          <w:sz w:val="20"/>
          <w:szCs w:val="20"/>
          <w:lang w:eastAsia="ru-RU"/>
        </w:rPr>
        <w:t xml:space="preserve">                           </w:t>
      </w:r>
      <w:r w:rsidRPr="00D35599">
        <w:rPr>
          <w:rFonts w:ascii="Times New Roman" w:eastAsia="Times New Roman" w:hAnsi="Times New Roman" w:cs="Times New Roman"/>
          <w:sz w:val="20"/>
          <w:szCs w:val="20"/>
          <w:lang w:eastAsia="ru-RU"/>
        </w:rPr>
        <w:t>(наименование организации)</w:t>
      </w:r>
    </w:p>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 xml:space="preserve">в конкурсах, проводимых </w:t>
      </w:r>
      <w:r w:rsidR="00934173">
        <w:rPr>
          <w:rFonts w:ascii="Times New Roman" w:eastAsia="Times New Roman" w:hAnsi="Times New Roman" w:cs="Times New Roman"/>
          <w:sz w:val="24"/>
          <w:szCs w:val="24"/>
          <w:lang w:eastAsia="zh-CN"/>
        </w:rPr>
        <w:t>Н</w:t>
      </w:r>
      <w:r w:rsidRPr="00D35599">
        <w:rPr>
          <w:rFonts w:ascii="Times New Roman" w:eastAsia="Times New Roman" w:hAnsi="Times New Roman" w:cs="Times New Roman"/>
          <w:sz w:val="24"/>
          <w:szCs w:val="24"/>
          <w:lang w:eastAsia="zh-CN"/>
        </w:rPr>
        <w:t>АО «Печатный двор Кубани».</w:t>
      </w:r>
    </w:p>
    <w:p w:rsidR="00D35599" w:rsidRPr="00D35599" w:rsidRDefault="00D35599" w:rsidP="00D35599">
      <w:pPr>
        <w:suppressAutoHyphens/>
        <w:spacing w:after="0" w:line="240" w:lineRule="auto"/>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ab/>
        <w:t>В целях выполнения данного поручения он уполномочен предоставлять комиссии необходимые документы, подписывать, получать и отзывать от имени организации-доверителя все документы, связанные с его выполнением, участвовать в конкурсах.</w:t>
      </w:r>
    </w:p>
    <w:p w:rsidR="00D35599" w:rsidRPr="00D35599" w:rsidRDefault="00D35599" w:rsidP="00D35599">
      <w:pPr>
        <w:suppressAutoHyphens/>
        <w:spacing w:after="120" w:line="240" w:lineRule="auto"/>
        <w:rPr>
          <w:rFonts w:ascii="Times New Roman" w:eastAsia="Times New Roman" w:hAnsi="Times New Roman" w:cs="Times New Roman"/>
          <w:sz w:val="24"/>
          <w:szCs w:val="24"/>
          <w:lang w:eastAsia="zh-CN"/>
        </w:rPr>
      </w:pPr>
    </w:p>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 xml:space="preserve">Подпись ______________________________      _______________________ удостоверяем. </w:t>
      </w:r>
    </w:p>
    <w:p w:rsidR="00D35599" w:rsidRPr="00D35599" w:rsidRDefault="00D35599" w:rsidP="00D35599">
      <w:pPr>
        <w:suppressAutoHyphens/>
        <w:spacing w:after="0" w:line="240" w:lineRule="auto"/>
        <w:rPr>
          <w:rFonts w:ascii="Times New Roman" w:eastAsia="Times New Roman" w:hAnsi="Times New Roman" w:cs="Times New Roman"/>
          <w:sz w:val="20"/>
          <w:szCs w:val="20"/>
          <w:lang w:eastAsia="zh-CN"/>
        </w:rPr>
      </w:pPr>
      <w:r w:rsidRPr="00D35599">
        <w:rPr>
          <w:rFonts w:ascii="Times New Roman" w:eastAsia="Times New Roman" w:hAnsi="Times New Roman" w:cs="Times New Roman"/>
          <w:sz w:val="20"/>
          <w:szCs w:val="20"/>
          <w:lang w:eastAsia="zh-CN"/>
        </w:rPr>
        <w:t xml:space="preserve">                                (Ф.И.О. </w:t>
      </w:r>
      <w:proofErr w:type="gramStart"/>
      <w:r w:rsidRPr="00D35599">
        <w:rPr>
          <w:rFonts w:ascii="Times New Roman" w:eastAsia="Times New Roman" w:hAnsi="Times New Roman" w:cs="Times New Roman"/>
          <w:sz w:val="20"/>
          <w:szCs w:val="20"/>
          <w:lang w:eastAsia="zh-CN"/>
        </w:rPr>
        <w:t xml:space="preserve">удостоверяемого)   </w:t>
      </w:r>
      <w:proofErr w:type="gramEnd"/>
      <w:r w:rsidRPr="00D35599">
        <w:rPr>
          <w:rFonts w:ascii="Times New Roman" w:eastAsia="Times New Roman" w:hAnsi="Times New Roman" w:cs="Times New Roman"/>
          <w:sz w:val="20"/>
          <w:szCs w:val="20"/>
          <w:lang w:eastAsia="zh-CN"/>
        </w:rPr>
        <w:t xml:space="preserve">                     (Подпись удостоверяемого)</w:t>
      </w:r>
    </w:p>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p>
    <w:p w:rsidR="00D35599" w:rsidRPr="00D35599" w:rsidRDefault="00D35599" w:rsidP="00D35599">
      <w:pPr>
        <w:suppressAutoHyphens/>
        <w:spacing w:after="0" w:line="240" w:lineRule="auto"/>
        <w:ind w:firstLine="709"/>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 xml:space="preserve">Настоящая доверенность выдана без права передоверия полномочий по ней третьим лицам. </w:t>
      </w:r>
    </w:p>
    <w:p w:rsidR="00D35599" w:rsidRPr="00D35599" w:rsidRDefault="00D35599" w:rsidP="00D35599">
      <w:pPr>
        <w:suppressAutoHyphens/>
        <w:spacing w:after="0" w:line="240" w:lineRule="auto"/>
        <w:ind w:firstLine="709"/>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Настоящая доверенность выдана сроком до _________________ 20__ г.</w:t>
      </w:r>
    </w:p>
    <w:p w:rsidR="00D35599" w:rsidRPr="00D35599" w:rsidRDefault="00D35599" w:rsidP="00D35599">
      <w:pPr>
        <w:suppressAutoHyphens/>
        <w:spacing w:after="120" w:line="240" w:lineRule="auto"/>
        <w:rPr>
          <w:rFonts w:ascii="Times New Roman" w:eastAsia="Times New Roman" w:hAnsi="Times New Roman" w:cs="Times New Roman"/>
          <w:sz w:val="24"/>
          <w:szCs w:val="24"/>
          <w:lang w:eastAsia="zh-CN"/>
        </w:rPr>
      </w:pPr>
    </w:p>
    <w:p w:rsidR="00D35599" w:rsidRPr="00D35599" w:rsidRDefault="00D35599" w:rsidP="00D35599">
      <w:pPr>
        <w:suppressAutoHyphens/>
        <w:spacing w:after="120" w:line="240" w:lineRule="auto"/>
        <w:rPr>
          <w:rFonts w:ascii="Times New Roman" w:eastAsia="Times New Roman" w:hAnsi="Times New Roman" w:cs="Times New Roman"/>
          <w:sz w:val="24"/>
          <w:szCs w:val="24"/>
          <w:lang w:eastAsia="zh-CN"/>
        </w:rPr>
      </w:pPr>
    </w:p>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 xml:space="preserve">Руководитель организации _________________________ </w:t>
      </w:r>
      <w:proofErr w:type="gramStart"/>
      <w:r w:rsidRPr="00D35599">
        <w:rPr>
          <w:rFonts w:ascii="Times New Roman" w:eastAsia="Times New Roman" w:hAnsi="Times New Roman" w:cs="Times New Roman"/>
          <w:sz w:val="24"/>
          <w:szCs w:val="24"/>
          <w:lang w:eastAsia="zh-CN"/>
        </w:rPr>
        <w:t>( _</w:t>
      </w:r>
      <w:proofErr w:type="gramEnd"/>
      <w:r w:rsidRPr="00D35599">
        <w:rPr>
          <w:rFonts w:ascii="Times New Roman" w:eastAsia="Times New Roman" w:hAnsi="Times New Roman" w:cs="Times New Roman"/>
          <w:sz w:val="24"/>
          <w:szCs w:val="24"/>
          <w:lang w:eastAsia="zh-CN"/>
        </w:rPr>
        <w:t>__________________ )</w:t>
      </w:r>
    </w:p>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 xml:space="preserve">                                                                                                                 (Ф.И.О.)</w:t>
      </w:r>
    </w:p>
    <w:p w:rsidR="00D35599" w:rsidRPr="00D35599" w:rsidRDefault="00D35599" w:rsidP="00D35599">
      <w:pPr>
        <w:suppressAutoHyphens/>
        <w:spacing w:after="12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 xml:space="preserve">                                                       М.П.</w:t>
      </w:r>
    </w:p>
    <w:p w:rsidR="00D35599" w:rsidRPr="00D35599" w:rsidRDefault="00D35599" w:rsidP="00D35599">
      <w:pPr>
        <w:shd w:val="clear" w:color="auto" w:fill="FFFFFF"/>
        <w:suppressAutoHyphens/>
        <w:spacing w:after="0" w:line="240" w:lineRule="auto"/>
        <w:ind w:firstLine="709"/>
        <w:jc w:val="both"/>
        <w:rPr>
          <w:rFonts w:ascii="Times New Roman" w:eastAsia="Times New Roman" w:hAnsi="Times New Roman" w:cs="Times New Roman"/>
          <w:sz w:val="24"/>
          <w:szCs w:val="24"/>
          <w:lang w:eastAsia="zh-CN"/>
        </w:rPr>
      </w:pPr>
    </w:p>
    <w:p w:rsidR="00D35599" w:rsidRPr="00D35599" w:rsidRDefault="00D35599" w:rsidP="00D35599">
      <w:pPr>
        <w:shd w:val="clear" w:color="auto" w:fill="FFFFFF"/>
        <w:suppressAutoHyphens/>
        <w:spacing w:after="0" w:line="240" w:lineRule="auto"/>
        <w:ind w:firstLine="709"/>
        <w:jc w:val="both"/>
        <w:rPr>
          <w:rFonts w:ascii="Times New Roman" w:eastAsia="Times New Roman" w:hAnsi="Times New Roman" w:cs="Times New Roman"/>
          <w:sz w:val="24"/>
          <w:szCs w:val="24"/>
          <w:lang w:eastAsia="zh-CN"/>
        </w:rPr>
      </w:pPr>
    </w:p>
    <w:p w:rsidR="00D35599" w:rsidRPr="00D35599" w:rsidRDefault="00D35599" w:rsidP="00D35599">
      <w:pPr>
        <w:shd w:val="clear" w:color="auto" w:fill="FFFFFF"/>
        <w:suppressAutoHyphens/>
        <w:spacing w:after="0" w:line="240" w:lineRule="auto"/>
        <w:ind w:firstLine="709"/>
        <w:jc w:val="both"/>
        <w:rPr>
          <w:rFonts w:ascii="Times New Roman" w:eastAsia="Times New Roman" w:hAnsi="Times New Roman" w:cs="Times New Roman"/>
          <w:sz w:val="24"/>
          <w:szCs w:val="24"/>
          <w:lang w:eastAsia="zh-CN"/>
        </w:rPr>
      </w:pPr>
    </w:p>
    <w:p w:rsidR="00D35599" w:rsidRPr="00D35599" w:rsidRDefault="00D35599" w:rsidP="00D35599">
      <w:pPr>
        <w:shd w:val="clear" w:color="auto" w:fill="FFFFFF"/>
        <w:suppressAutoHyphens/>
        <w:spacing w:after="0" w:line="240" w:lineRule="auto"/>
        <w:ind w:firstLine="709"/>
        <w:jc w:val="both"/>
        <w:rPr>
          <w:rFonts w:ascii="Times New Roman" w:eastAsia="Times New Roman" w:hAnsi="Times New Roman" w:cs="Times New Roman"/>
          <w:sz w:val="24"/>
          <w:szCs w:val="24"/>
          <w:lang w:eastAsia="zh-CN"/>
        </w:rPr>
      </w:pPr>
    </w:p>
    <w:p w:rsidR="00D35599" w:rsidRPr="00D35599" w:rsidRDefault="00D35599" w:rsidP="00D35599">
      <w:pPr>
        <w:shd w:val="clear" w:color="auto" w:fill="FFFFFF"/>
        <w:suppressAutoHyphens/>
        <w:spacing w:after="0" w:line="240" w:lineRule="auto"/>
        <w:ind w:firstLine="709"/>
        <w:jc w:val="both"/>
        <w:rPr>
          <w:rFonts w:ascii="Times New Roman" w:eastAsia="Times New Roman" w:hAnsi="Times New Roman" w:cs="Times New Roman"/>
          <w:sz w:val="24"/>
          <w:szCs w:val="24"/>
          <w:lang w:eastAsia="zh-CN"/>
        </w:rPr>
      </w:pPr>
    </w:p>
    <w:p w:rsidR="00D35599" w:rsidRPr="00D35599" w:rsidRDefault="00D35599" w:rsidP="00D35599">
      <w:pPr>
        <w:shd w:val="clear" w:color="auto" w:fill="FFFFFF"/>
        <w:suppressAutoHyphens/>
        <w:spacing w:after="0" w:line="240" w:lineRule="auto"/>
        <w:ind w:firstLine="709"/>
        <w:jc w:val="both"/>
        <w:rPr>
          <w:rFonts w:ascii="Times New Roman" w:eastAsia="Times New Roman" w:hAnsi="Times New Roman" w:cs="Times New Roman"/>
          <w:sz w:val="24"/>
          <w:szCs w:val="24"/>
          <w:lang w:eastAsia="zh-CN"/>
        </w:rPr>
      </w:pPr>
    </w:p>
    <w:p w:rsidR="00D35599" w:rsidRPr="00D35599" w:rsidRDefault="00D35599" w:rsidP="00D35599">
      <w:pPr>
        <w:shd w:val="clear" w:color="auto" w:fill="FFFFFF"/>
        <w:suppressAutoHyphens/>
        <w:spacing w:after="0" w:line="240" w:lineRule="auto"/>
        <w:ind w:firstLine="709"/>
        <w:jc w:val="both"/>
        <w:rPr>
          <w:rFonts w:ascii="Times New Roman" w:eastAsia="Times New Roman" w:hAnsi="Times New Roman" w:cs="Times New Roman"/>
          <w:sz w:val="24"/>
          <w:szCs w:val="24"/>
          <w:lang w:eastAsia="zh-CN"/>
        </w:rPr>
      </w:pPr>
    </w:p>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sectPr w:rsidR="00D35599" w:rsidRPr="00D35599" w:rsidSect="00FE68F1">
          <w:pgSz w:w="11906" w:h="16838"/>
          <w:pgMar w:top="1134" w:right="851" w:bottom="1134" w:left="1418" w:header="720" w:footer="720" w:gutter="0"/>
          <w:cols w:space="720"/>
          <w:docGrid w:linePitch="360"/>
        </w:sectPr>
      </w:pPr>
    </w:p>
    <w:p w:rsidR="00D35599" w:rsidRPr="00D35599" w:rsidRDefault="00D35599" w:rsidP="0095749C">
      <w:pPr>
        <w:shd w:val="clear" w:color="auto" w:fill="FFFFFF"/>
        <w:suppressAutoHyphens/>
        <w:spacing w:after="0" w:line="240" w:lineRule="auto"/>
        <w:rPr>
          <w:rFonts w:ascii="Times New Roman" w:eastAsia="Times New Roman" w:hAnsi="Times New Roman" w:cs="Times New Roman"/>
          <w:sz w:val="24"/>
          <w:szCs w:val="24"/>
          <w:lang w:eastAsia="zh-CN"/>
        </w:rPr>
      </w:pPr>
      <w:bookmarkStart w:id="49" w:name="%252525252525252525252525252525252525252"/>
      <w:bookmarkStart w:id="50" w:name="_Ref55280368"/>
    </w:p>
    <w:p w:rsidR="00527E78" w:rsidRDefault="00527E78" w:rsidP="00D35599">
      <w:pPr>
        <w:suppressAutoHyphens/>
        <w:spacing w:after="0" w:line="240" w:lineRule="auto"/>
        <w:ind w:firstLine="709"/>
        <w:jc w:val="center"/>
        <w:rPr>
          <w:rFonts w:ascii="Times New Roman" w:eastAsia="Times New Roman" w:hAnsi="Times New Roman" w:cs="Times New Roman"/>
          <w:b/>
          <w:bCs/>
          <w:sz w:val="24"/>
          <w:szCs w:val="24"/>
          <w:lang w:eastAsia="zh-CN"/>
        </w:rPr>
      </w:pPr>
    </w:p>
    <w:p w:rsidR="00D35599" w:rsidRPr="00D35599" w:rsidRDefault="00527E78" w:rsidP="00D35599">
      <w:pPr>
        <w:suppressAutoHyphens/>
        <w:spacing w:after="0" w:line="240" w:lineRule="auto"/>
        <w:ind w:firstLine="709"/>
        <w:jc w:val="center"/>
        <w:rPr>
          <w:rFonts w:ascii="Times New Roman" w:eastAsia="Times New Roman" w:hAnsi="Times New Roman" w:cs="Times New Roman"/>
          <w:sz w:val="24"/>
          <w:szCs w:val="24"/>
          <w:lang w:eastAsia="zh-CN"/>
        </w:rPr>
      </w:pPr>
      <w:r>
        <w:rPr>
          <w:rFonts w:ascii="Times New Roman" w:eastAsia="Times New Roman" w:hAnsi="Times New Roman" w:cs="Times New Roman"/>
          <w:b/>
          <w:bCs/>
          <w:sz w:val="24"/>
          <w:szCs w:val="24"/>
          <w:lang w:eastAsia="zh-CN"/>
        </w:rPr>
        <w:t xml:space="preserve">РАЗДЕЛ 3. </w:t>
      </w:r>
      <w:r w:rsidR="00D35599" w:rsidRPr="00D35599">
        <w:rPr>
          <w:rFonts w:ascii="Times New Roman" w:eastAsia="Times New Roman" w:hAnsi="Times New Roman" w:cs="Times New Roman"/>
          <w:b/>
          <w:bCs/>
          <w:sz w:val="24"/>
          <w:szCs w:val="24"/>
          <w:lang w:eastAsia="zh-CN"/>
        </w:rPr>
        <w:t>Техническое задание</w:t>
      </w:r>
    </w:p>
    <w:p w:rsidR="00D35599" w:rsidRPr="00D35599" w:rsidRDefault="00D35599" w:rsidP="00D35599">
      <w:pPr>
        <w:suppressAutoHyphens/>
        <w:spacing w:after="0" w:line="240" w:lineRule="auto"/>
        <w:ind w:firstLine="709"/>
        <w:jc w:val="center"/>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 xml:space="preserve">на проведение обязательного ежегодного аудита бухгалтерской (финансовой) отчетности </w:t>
      </w:r>
    </w:p>
    <w:p w:rsidR="00D35599" w:rsidRPr="00D35599" w:rsidRDefault="00C5508E" w:rsidP="00D35599">
      <w:pPr>
        <w:suppressAutoHyphens/>
        <w:spacing w:after="0" w:line="240" w:lineRule="auto"/>
        <w:ind w:firstLine="709"/>
        <w:jc w:val="center"/>
        <w:rPr>
          <w:rFonts w:ascii="Times New Roman" w:eastAsia="Times New Roman" w:hAnsi="Times New Roman" w:cs="Times New Roman"/>
          <w:spacing w:val="-1"/>
          <w:sz w:val="24"/>
          <w:szCs w:val="24"/>
          <w:lang w:eastAsia="zh-CN"/>
        </w:rPr>
      </w:pPr>
      <w:r>
        <w:rPr>
          <w:rFonts w:ascii="Times New Roman" w:eastAsia="Times New Roman" w:hAnsi="Times New Roman" w:cs="Times New Roman"/>
          <w:b/>
          <w:sz w:val="24"/>
          <w:szCs w:val="24"/>
          <w:lang w:eastAsia="zh-CN"/>
        </w:rPr>
        <w:t>Н</w:t>
      </w:r>
      <w:r w:rsidR="00D35599" w:rsidRPr="00D35599">
        <w:rPr>
          <w:rFonts w:ascii="Times New Roman" w:eastAsia="Times New Roman" w:hAnsi="Times New Roman" w:cs="Times New Roman"/>
          <w:b/>
          <w:sz w:val="24"/>
          <w:szCs w:val="24"/>
          <w:lang w:eastAsia="zh-CN"/>
        </w:rPr>
        <w:t xml:space="preserve">АО «Печатный двор Кубани» за </w:t>
      </w:r>
      <w:r w:rsidR="00D35599" w:rsidRPr="00D35599">
        <w:rPr>
          <w:rFonts w:ascii="Times New Roman" w:eastAsia="Times New Roman" w:hAnsi="Times New Roman" w:cs="Times New Roman"/>
          <w:b/>
          <w:spacing w:val="-1"/>
          <w:sz w:val="24"/>
          <w:szCs w:val="24"/>
          <w:lang w:eastAsia="zh-CN"/>
        </w:rPr>
        <w:t>201</w:t>
      </w:r>
      <w:r>
        <w:rPr>
          <w:rFonts w:ascii="Times New Roman" w:eastAsia="Times New Roman" w:hAnsi="Times New Roman" w:cs="Times New Roman"/>
          <w:b/>
          <w:spacing w:val="-1"/>
          <w:sz w:val="24"/>
          <w:szCs w:val="24"/>
          <w:lang w:eastAsia="zh-CN"/>
        </w:rPr>
        <w:t>9</w:t>
      </w:r>
      <w:r w:rsidR="00697337">
        <w:rPr>
          <w:rFonts w:ascii="Times New Roman" w:eastAsia="Times New Roman" w:hAnsi="Times New Roman" w:cs="Times New Roman"/>
          <w:b/>
          <w:spacing w:val="-1"/>
          <w:sz w:val="24"/>
          <w:szCs w:val="24"/>
          <w:lang w:eastAsia="zh-CN"/>
        </w:rPr>
        <w:t xml:space="preserve"> год</w:t>
      </w:r>
    </w:p>
    <w:p w:rsidR="00D35599" w:rsidRPr="00D35599" w:rsidRDefault="00D35599" w:rsidP="00D35599">
      <w:pPr>
        <w:suppressAutoHyphens/>
        <w:spacing w:after="0" w:line="240" w:lineRule="auto"/>
        <w:ind w:firstLine="709"/>
        <w:jc w:val="center"/>
        <w:rPr>
          <w:rFonts w:ascii="Times New Roman" w:eastAsia="Times New Roman" w:hAnsi="Times New Roman" w:cs="Times New Roman"/>
          <w:sz w:val="24"/>
          <w:szCs w:val="24"/>
          <w:lang w:eastAsia="zh-CN"/>
        </w:rPr>
      </w:pPr>
    </w:p>
    <w:p w:rsidR="00D35599" w:rsidRPr="00D35599" w:rsidRDefault="00D35599" w:rsidP="00D35599">
      <w:pPr>
        <w:suppressAutoHyphens/>
        <w:autoSpaceDE w:val="0"/>
        <w:spacing w:after="0" w:line="240" w:lineRule="auto"/>
        <w:ind w:firstLine="709"/>
        <w:jc w:val="center"/>
        <w:rPr>
          <w:rFonts w:ascii="Arial" w:eastAsia="Arial" w:hAnsi="Arial" w:cs="Arial"/>
          <w:sz w:val="20"/>
          <w:szCs w:val="20"/>
          <w:lang w:eastAsia="zh-CN"/>
        </w:rPr>
      </w:pPr>
      <w:r w:rsidRPr="00D35599">
        <w:rPr>
          <w:rFonts w:ascii="Times New Roman" w:eastAsia="Arial" w:hAnsi="Times New Roman" w:cs="Times New Roman"/>
          <w:b/>
          <w:bCs/>
          <w:sz w:val="24"/>
          <w:szCs w:val="24"/>
          <w:lang w:eastAsia="zh-CN"/>
        </w:rPr>
        <w:t>1. Общие положения</w:t>
      </w:r>
    </w:p>
    <w:p w:rsidR="00D35599" w:rsidRPr="00D35599" w:rsidRDefault="00D35599" w:rsidP="00D35599">
      <w:pPr>
        <w:suppressAutoHyphens/>
        <w:spacing w:after="0" w:line="240" w:lineRule="auto"/>
        <w:ind w:firstLine="709"/>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1.1. Настоящее техническое задание на проведение обязательного ежегодного аудита бухгалтерской (финансовой) отчетности</w:t>
      </w:r>
      <w:r w:rsidRPr="00D35599">
        <w:rPr>
          <w:rFonts w:ascii="Times New Roman" w:eastAsia="Times New Roman" w:hAnsi="Times New Roman" w:cs="Times New Roman"/>
          <w:b/>
          <w:sz w:val="24"/>
          <w:szCs w:val="24"/>
          <w:lang w:eastAsia="zh-CN"/>
        </w:rPr>
        <w:t xml:space="preserve"> </w:t>
      </w:r>
      <w:r w:rsidRPr="00D35599">
        <w:rPr>
          <w:rFonts w:ascii="Times New Roman" w:eastAsia="Times New Roman" w:hAnsi="Times New Roman" w:cs="Times New Roman"/>
          <w:sz w:val="24"/>
          <w:szCs w:val="24"/>
          <w:lang w:eastAsia="zh-CN"/>
        </w:rPr>
        <w:t>заказчика определяет состав задач и подзадач, необходимых для выполнения аудитором, в процессе осуществления обязательного аудита и разработано в соответствии с Федеральным законом от 30.12.2008 г. № 307-ФЗ «Об аудиторской деятельности».</w:t>
      </w:r>
    </w:p>
    <w:p w:rsidR="00D35599" w:rsidRPr="00D35599" w:rsidRDefault="00D35599" w:rsidP="00D35599">
      <w:pPr>
        <w:suppressAutoHyphens/>
        <w:autoSpaceDE w:val="0"/>
        <w:spacing w:after="0" w:line="240" w:lineRule="auto"/>
        <w:ind w:firstLine="709"/>
        <w:jc w:val="both"/>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1.2. Целью обязательного аудита </w:t>
      </w:r>
      <w:r w:rsidR="00C5508E">
        <w:rPr>
          <w:rFonts w:ascii="Times New Roman" w:eastAsia="Arial" w:hAnsi="Times New Roman" w:cs="Times New Roman"/>
          <w:sz w:val="24"/>
          <w:szCs w:val="24"/>
          <w:lang w:eastAsia="zh-CN"/>
        </w:rPr>
        <w:t>Н</w:t>
      </w:r>
      <w:r w:rsidRPr="00D35599">
        <w:rPr>
          <w:rFonts w:ascii="Times New Roman" w:eastAsia="Arial" w:hAnsi="Times New Roman" w:cs="Times New Roman"/>
          <w:sz w:val="24"/>
          <w:szCs w:val="24"/>
          <w:lang w:eastAsia="zh-CN"/>
        </w:rPr>
        <w:t>АО «Печатный двор Кубани»</w:t>
      </w:r>
      <w:r w:rsidRPr="00D35599">
        <w:rPr>
          <w:rFonts w:ascii="Times New Roman" w:eastAsia="Times New Roman" w:hAnsi="Times New Roman" w:cs="Times New Roman"/>
          <w:sz w:val="24"/>
          <w:szCs w:val="24"/>
          <w:lang w:eastAsia="zh-CN"/>
        </w:rPr>
        <w:t xml:space="preserve"> является</w:t>
      </w:r>
      <w:r w:rsidRPr="00D35599">
        <w:rPr>
          <w:rFonts w:ascii="Times New Roman" w:eastAsia="Arial" w:hAnsi="Times New Roman" w:cs="Times New Roman"/>
          <w:sz w:val="24"/>
          <w:szCs w:val="24"/>
          <w:lang w:eastAsia="zh-CN"/>
        </w:rPr>
        <w:t xml:space="preserve"> выражение мнения аудитора о достоверности его финансовой (бухгалтерской) отчетности.</w:t>
      </w:r>
    </w:p>
    <w:p w:rsidR="00D35599" w:rsidRPr="00D35599" w:rsidRDefault="00D35599" w:rsidP="00D35599">
      <w:pPr>
        <w:suppressAutoHyphens/>
        <w:autoSpaceDE w:val="0"/>
        <w:spacing w:after="0" w:line="240" w:lineRule="auto"/>
        <w:ind w:firstLine="709"/>
        <w:rPr>
          <w:rFonts w:ascii="Times New Roman" w:eastAsia="Arial" w:hAnsi="Times New Roman" w:cs="Times New Roman"/>
          <w:sz w:val="24"/>
          <w:szCs w:val="24"/>
          <w:lang w:eastAsia="zh-CN"/>
        </w:rPr>
      </w:pPr>
    </w:p>
    <w:p w:rsidR="00D35599" w:rsidRPr="00D35599" w:rsidRDefault="00D35599" w:rsidP="00D35599">
      <w:pPr>
        <w:suppressAutoHyphens/>
        <w:autoSpaceDE w:val="0"/>
        <w:spacing w:after="0" w:line="240" w:lineRule="auto"/>
        <w:ind w:firstLine="709"/>
        <w:jc w:val="center"/>
        <w:rPr>
          <w:rFonts w:ascii="Times New Roman" w:eastAsia="Arial" w:hAnsi="Times New Roman" w:cs="Times New Roman"/>
          <w:sz w:val="24"/>
          <w:szCs w:val="24"/>
          <w:lang w:eastAsia="zh-CN"/>
        </w:rPr>
      </w:pPr>
      <w:r w:rsidRPr="00D35599">
        <w:rPr>
          <w:rFonts w:ascii="Times New Roman" w:eastAsia="Arial" w:hAnsi="Times New Roman" w:cs="Times New Roman"/>
          <w:b/>
          <w:bCs/>
          <w:sz w:val="24"/>
          <w:szCs w:val="24"/>
          <w:lang w:eastAsia="zh-CN"/>
        </w:rPr>
        <w:t>2. Задачи и подзадачи аудита</w:t>
      </w:r>
    </w:p>
    <w:p w:rsidR="00D35599" w:rsidRPr="00D35599" w:rsidRDefault="00D35599" w:rsidP="00D35599">
      <w:pPr>
        <w:suppressAutoHyphens/>
        <w:autoSpaceDE w:val="0"/>
        <w:spacing w:after="0" w:line="240" w:lineRule="auto"/>
        <w:ind w:firstLine="709"/>
        <w:jc w:val="both"/>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2.1. Задачи и подзадачи аудита представлены в следующей таблице</w:t>
      </w:r>
    </w:p>
    <w:p w:rsidR="00D35599" w:rsidRPr="00D35599" w:rsidRDefault="00D35599" w:rsidP="00D35599">
      <w:pPr>
        <w:tabs>
          <w:tab w:val="left" w:pos="14520"/>
        </w:tabs>
        <w:suppressAutoHyphens/>
        <w:autoSpaceDE w:val="0"/>
        <w:spacing w:after="0" w:line="240" w:lineRule="auto"/>
        <w:ind w:firstLine="14520"/>
        <w:jc w:val="both"/>
        <w:rPr>
          <w:rFonts w:ascii="Times New Roman" w:eastAsia="Arial" w:hAnsi="Times New Roman" w:cs="Times New Roman"/>
          <w:lang w:eastAsia="zh-CN"/>
        </w:rPr>
      </w:pPr>
      <w:r w:rsidRPr="00D35599">
        <w:rPr>
          <w:rFonts w:ascii="Times New Roman" w:eastAsia="Arial" w:hAnsi="Times New Roman" w:cs="Times New Roman"/>
          <w:lang w:eastAsia="zh-CN"/>
        </w:rPr>
        <w:t xml:space="preserve"> </w:t>
      </w:r>
    </w:p>
    <w:tbl>
      <w:tblPr>
        <w:tblW w:w="14601" w:type="dxa"/>
        <w:tblInd w:w="70" w:type="dxa"/>
        <w:tblLayout w:type="fixed"/>
        <w:tblCellMar>
          <w:left w:w="70" w:type="dxa"/>
          <w:right w:w="70" w:type="dxa"/>
        </w:tblCellMar>
        <w:tblLook w:val="0000" w:firstRow="0" w:lastRow="0" w:firstColumn="0" w:lastColumn="0" w:noHBand="0" w:noVBand="0"/>
      </w:tblPr>
      <w:tblGrid>
        <w:gridCol w:w="709"/>
        <w:gridCol w:w="13892"/>
      </w:tblGrid>
      <w:tr w:rsidR="00D35599" w:rsidRPr="00D35599" w:rsidTr="00E80F11">
        <w:trPr>
          <w:trHeight w:val="360"/>
        </w:trPr>
        <w:tc>
          <w:tcPr>
            <w:tcW w:w="709"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b/>
                <w:sz w:val="24"/>
                <w:szCs w:val="24"/>
                <w:lang w:eastAsia="zh-CN"/>
              </w:rPr>
            </w:pPr>
            <w:r w:rsidRPr="00D35599">
              <w:rPr>
                <w:rFonts w:ascii="Times New Roman" w:eastAsia="Arial" w:hAnsi="Times New Roman" w:cs="Times New Roman"/>
                <w:b/>
                <w:sz w:val="24"/>
                <w:szCs w:val="24"/>
                <w:lang w:eastAsia="zh-CN"/>
              </w:rPr>
              <w:t>N</w:t>
            </w:r>
          </w:p>
          <w:p w:rsidR="00D35599" w:rsidRPr="00D35599" w:rsidRDefault="00D35599" w:rsidP="00D35599">
            <w:pPr>
              <w:suppressAutoHyphens/>
              <w:autoSpaceDE w:val="0"/>
              <w:spacing w:after="0" w:line="240" w:lineRule="auto"/>
              <w:jc w:val="center"/>
              <w:rPr>
                <w:rFonts w:ascii="Times New Roman" w:eastAsia="Arial" w:hAnsi="Times New Roman" w:cs="Times New Roman"/>
                <w:b/>
                <w:sz w:val="24"/>
                <w:szCs w:val="24"/>
                <w:lang w:eastAsia="zh-CN"/>
              </w:rPr>
            </w:pPr>
            <w:r w:rsidRPr="00D35599">
              <w:rPr>
                <w:rFonts w:ascii="Times New Roman" w:eastAsia="Arial" w:hAnsi="Times New Roman" w:cs="Times New Roman"/>
                <w:b/>
                <w:sz w:val="24"/>
                <w:szCs w:val="24"/>
                <w:lang w:eastAsia="zh-CN"/>
              </w:rPr>
              <w:t>п/п</w:t>
            </w:r>
          </w:p>
        </w:tc>
        <w:tc>
          <w:tcPr>
            <w:tcW w:w="1389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b/>
                <w:sz w:val="24"/>
                <w:szCs w:val="24"/>
                <w:lang w:eastAsia="zh-CN"/>
              </w:rPr>
            </w:pPr>
            <w:r w:rsidRPr="00D35599">
              <w:rPr>
                <w:rFonts w:ascii="Times New Roman" w:eastAsia="Arial" w:hAnsi="Times New Roman" w:cs="Times New Roman"/>
                <w:b/>
                <w:sz w:val="24"/>
                <w:szCs w:val="24"/>
                <w:lang w:eastAsia="zh-CN"/>
              </w:rPr>
              <w:t>Наименование задачи</w:t>
            </w:r>
          </w:p>
        </w:tc>
      </w:tr>
      <w:tr w:rsidR="00D35599" w:rsidRPr="00D35599" w:rsidTr="00E80F11">
        <w:trPr>
          <w:trHeight w:val="240"/>
        </w:trPr>
        <w:tc>
          <w:tcPr>
            <w:tcW w:w="709"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b/>
                <w:sz w:val="24"/>
                <w:szCs w:val="24"/>
                <w:lang w:eastAsia="zh-CN"/>
              </w:rPr>
            </w:pPr>
            <w:r w:rsidRPr="00D35599">
              <w:rPr>
                <w:rFonts w:ascii="Times New Roman" w:eastAsia="Arial" w:hAnsi="Times New Roman" w:cs="Times New Roman"/>
                <w:b/>
                <w:sz w:val="24"/>
                <w:szCs w:val="24"/>
                <w:lang w:eastAsia="zh-CN"/>
              </w:rPr>
              <w:t>1</w:t>
            </w:r>
          </w:p>
        </w:tc>
        <w:tc>
          <w:tcPr>
            <w:tcW w:w="1389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b/>
                <w:sz w:val="24"/>
                <w:szCs w:val="24"/>
                <w:lang w:eastAsia="zh-CN"/>
              </w:rPr>
            </w:pPr>
            <w:r w:rsidRPr="00D35599">
              <w:rPr>
                <w:rFonts w:ascii="Times New Roman" w:eastAsia="Arial" w:hAnsi="Times New Roman" w:cs="Times New Roman"/>
                <w:b/>
                <w:sz w:val="24"/>
                <w:szCs w:val="24"/>
                <w:lang w:eastAsia="zh-CN"/>
              </w:rPr>
              <w:t>2</w:t>
            </w:r>
          </w:p>
        </w:tc>
      </w:tr>
      <w:tr w:rsidR="00C74C09" w:rsidRPr="00D35599" w:rsidTr="00E80F11">
        <w:trPr>
          <w:trHeight w:val="1119"/>
        </w:trPr>
        <w:tc>
          <w:tcPr>
            <w:tcW w:w="709" w:type="dxa"/>
            <w:tcBorders>
              <w:top w:val="single" w:sz="6" w:space="0" w:color="auto"/>
              <w:left w:val="single" w:sz="6" w:space="0" w:color="auto"/>
              <w:right w:val="single" w:sz="6" w:space="0" w:color="auto"/>
            </w:tcBorders>
            <w:vAlign w:val="center"/>
          </w:tcPr>
          <w:p w:rsidR="00C74C09" w:rsidRPr="00D35599" w:rsidRDefault="00C74C09" w:rsidP="0091417D">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1</w:t>
            </w:r>
            <w:r>
              <w:rPr>
                <w:rFonts w:ascii="Times New Roman" w:eastAsia="Arial" w:hAnsi="Times New Roman" w:cs="Times New Roman"/>
                <w:sz w:val="24"/>
                <w:szCs w:val="24"/>
                <w:lang w:eastAsia="zh-CN"/>
              </w:rPr>
              <w:t>.</w:t>
            </w:r>
          </w:p>
        </w:tc>
        <w:tc>
          <w:tcPr>
            <w:tcW w:w="13892" w:type="dxa"/>
            <w:tcBorders>
              <w:top w:val="single" w:sz="6" w:space="0" w:color="auto"/>
              <w:left w:val="single" w:sz="6" w:space="0" w:color="auto"/>
              <w:right w:val="single" w:sz="6" w:space="0" w:color="auto"/>
            </w:tcBorders>
          </w:tcPr>
          <w:p w:rsidR="00C74C09" w:rsidRPr="00D35599" w:rsidRDefault="00C74C0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Аудит учредительных документов предприятия</w:t>
            </w:r>
            <w:r>
              <w:rPr>
                <w:rFonts w:ascii="Times New Roman" w:eastAsia="Arial" w:hAnsi="Times New Roman" w:cs="Times New Roman"/>
                <w:sz w:val="24"/>
                <w:szCs w:val="24"/>
                <w:lang w:eastAsia="zh-CN"/>
              </w:rPr>
              <w:t>:</w:t>
            </w:r>
          </w:p>
          <w:p w:rsidR="00C74C09" w:rsidRPr="00D35599" w:rsidRDefault="00C74C0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а) проверить соответствие устава предприятия действующему законодательству; </w:t>
            </w:r>
          </w:p>
          <w:p w:rsidR="00C74C09" w:rsidRPr="00D35599" w:rsidRDefault="00C74C09" w:rsidP="00697337">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б) проверить наличие </w:t>
            </w:r>
            <w:r w:rsidR="002824E6">
              <w:rPr>
                <w:rFonts w:ascii="Times New Roman" w:eastAsia="Arial" w:hAnsi="Times New Roman" w:cs="Times New Roman"/>
                <w:sz w:val="24"/>
                <w:szCs w:val="24"/>
                <w:lang w:eastAsia="zh-CN"/>
              </w:rPr>
              <w:t>договор</w:t>
            </w:r>
            <w:r w:rsidRPr="00D35599">
              <w:rPr>
                <w:rFonts w:ascii="Times New Roman" w:eastAsia="Arial" w:hAnsi="Times New Roman" w:cs="Times New Roman"/>
                <w:sz w:val="24"/>
                <w:szCs w:val="24"/>
                <w:lang w:eastAsia="zh-CN"/>
              </w:rPr>
              <w:t>а с руководителем предприятия и соответствие со</w:t>
            </w:r>
            <w:r>
              <w:rPr>
                <w:rFonts w:ascii="Times New Roman" w:eastAsia="Arial" w:hAnsi="Times New Roman" w:cs="Times New Roman"/>
                <w:sz w:val="24"/>
                <w:szCs w:val="24"/>
                <w:lang w:eastAsia="zh-CN"/>
              </w:rPr>
              <w:t xml:space="preserve">держания </w:t>
            </w:r>
            <w:r w:rsidR="002824E6">
              <w:rPr>
                <w:rFonts w:ascii="Times New Roman" w:eastAsia="Arial" w:hAnsi="Times New Roman" w:cs="Times New Roman"/>
                <w:sz w:val="24"/>
                <w:szCs w:val="24"/>
                <w:lang w:eastAsia="zh-CN"/>
              </w:rPr>
              <w:t>договор</w:t>
            </w:r>
            <w:r>
              <w:rPr>
                <w:rFonts w:ascii="Times New Roman" w:eastAsia="Arial" w:hAnsi="Times New Roman" w:cs="Times New Roman"/>
                <w:sz w:val="24"/>
                <w:szCs w:val="24"/>
                <w:lang w:eastAsia="zh-CN"/>
              </w:rPr>
              <w:t xml:space="preserve">а действующему </w:t>
            </w:r>
            <w:r w:rsidRPr="00D35599">
              <w:rPr>
                <w:rFonts w:ascii="Times New Roman" w:eastAsia="Arial" w:hAnsi="Times New Roman" w:cs="Times New Roman"/>
                <w:sz w:val="24"/>
                <w:szCs w:val="24"/>
                <w:lang w:eastAsia="zh-CN"/>
              </w:rPr>
              <w:t>законодательств</w:t>
            </w:r>
            <w:r>
              <w:rPr>
                <w:rFonts w:ascii="Times New Roman" w:eastAsia="Arial" w:hAnsi="Times New Roman" w:cs="Times New Roman"/>
                <w:sz w:val="24"/>
                <w:szCs w:val="24"/>
                <w:lang w:eastAsia="zh-CN"/>
              </w:rPr>
              <w:t>у;</w:t>
            </w:r>
          </w:p>
        </w:tc>
      </w:tr>
      <w:tr w:rsidR="00D35599" w:rsidRPr="00D35599" w:rsidTr="00E80F11">
        <w:trPr>
          <w:trHeight w:val="240"/>
        </w:trPr>
        <w:tc>
          <w:tcPr>
            <w:tcW w:w="709" w:type="dxa"/>
            <w:tcBorders>
              <w:top w:val="single" w:sz="6" w:space="0" w:color="auto"/>
              <w:left w:val="single" w:sz="6" w:space="0" w:color="auto"/>
              <w:bottom w:val="single" w:sz="6" w:space="0" w:color="auto"/>
              <w:right w:val="single" w:sz="6" w:space="0" w:color="auto"/>
            </w:tcBorders>
          </w:tcPr>
          <w:p w:rsidR="00D35599" w:rsidRPr="00D35599" w:rsidRDefault="00D35599" w:rsidP="0091417D">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2</w:t>
            </w:r>
            <w:r w:rsidR="00675E67">
              <w:rPr>
                <w:rFonts w:ascii="Times New Roman" w:eastAsia="Arial" w:hAnsi="Times New Roman" w:cs="Times New Roman"/>
                <w:sz w:val="24"/>
                <w:szCs w:val="24"/>
                <w:lang w:eastAsia="zh-CN"/>
              </w:rPr>
              <w:t>.</w:t>
            </w:r>
          </w:p>
        </w:tc>
        <w:tc>
          <w:tcPr>
            <w:tcW w:w="13892" w:type="dxa"/>
            <w:tcBorders>
              <w:top w:val="single" w:sz="6" w:space="0" w:color="auto"/>
              <w:left w:val="single" w:sz="6" w:space="0" w:color="auto"/>
              <w:bottom w:val="single" w:sz="6" w:space="0" w:color="auto"/>
              <w:right w:val="single" w:sz="6" w:space="0" w:color="auto"/>
            </w:tcBorders>
          </w:tcPr>
          <w:p w:rsidR="00D35599" w:rsidRPr="00D35599" w:rsidRDefault="00675E67" w:rsidP="00D35599">
            <w:pPr>
              <w:suppressAutoHyphens/>
              <w:autoSpaceDE w:val="0"/>
              <w:spacing w:after="0" w:line="240" w:lineRule="auto"/>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Аудит внеоборотных активов</w:t>
            </w:r>
          </w:p>
        </w:tc>
      </w:tr>
      <w:tr w:rsidR="00D35599" w:rsidRPr="00D35599" w:rsidTr="00E80F11">
        <w:trPr>
          <w:trHeight w:val="240"/>
        </w:trPr>
        <w:tc>
          <w:tcPr>
            <w:tcW w:w="709" w:type="dxa"/>
            <w:tcBorders>
              <w:top w:val="single" w:sz="6" w:space="0" w:color="auto"/>
              <w:left w:val="single" w:sz="6" w:space="0" w:color="auto"/>
              <w:bottom w:val="single" w:sz="6" w:space="0" w:color="auto"/>
              <w:right w:val="single" w:sz="6" w:space="0" w:color="auto"/>
            </w:tcBorders>
          </w:tcPr>
          <w:p w:rsidR="00D35599" w:rsidRPr="00D35599" w:rsidRDefault="0091417D" w:rsidP="0091417D">
            <w:pPr>
              <w:suppressAutoHyphens/>
              <w:autoSpaceDE w:val="0"/>
              <w:spacing w:after="0" w:line="240" w:lineRule="auto"/>
              <w:jc w:val="center"/>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3.</w:t>
            </w:r>
          </w:p>
        </w:tc>
        <w:tc>
          <w:tcPr>
            <w:tcW w:w="1389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Аудит основных средств (01, 02 и др.) </w:t>
            </w:r>
          </w:p>
        </w:tc>
      </w:tr>
      <w:tr w:rsidR="00C74C09" w:rsidRPr="00D35599" w:rsidTr="00E80F11">
        <w:trPr>
          <w:trHeight w:val="1422"/>
        </w:trPr>
        <w:tc>
          <w:tcPr>
            <w:tcW w:w="709" w:type="dxa"/>
            <w:tcBorders>
              <w:top w:val="single" w:sz="4" w:space="0" w:color="auto"/>
              <w:left w:val="single" w:sz="6" w:space="0" w:color="auto"/>
              <w:bottom w:val="single" w:sz="4" w:space="0" w:color="auto"/>
              <w:right w:val="single" w:sz="6" w:space="0" w:color="auto"/>
            </w:tcBorders>
            <w:vAlign w:val="center"/>
          </w:tcPr>
          <w:p w:rsidR="00C74C09" w:rsidRPr="00D35599" w:rsidRDefault="0091417D" w:rsidP="0091417D">
            <w:pPr>
              <w:suppressAutoHyphens/>
              <w:autoSpaceDE w:val="0"/>
              <w:spacing w:after="0" w:line="240" w:lineRule="auto"/>
              <w:jc w:val="center"/>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3.1.</w:t>
            </w:r>
          </w:p>
        </w:tc>
        <w:tc>
          <w:tcPr>
            <w:tcW w:w="13892" w:type="dxa"/>
            <w:tcBorders>
              <w:top w:val="single" w:sz="4" w:space="0" w:color="auto"/>
              <w:left w:val="single" w:sz="6" w:space="0" w:color="auto"/>
              <w:bottom w:val="single" w:sz="4" w:space="0" w:color="auto"/>
              <w:right w:val="single" w:sz="6" w:space="0" w:color="auto"/>
            </w:tcBorders>
          </w:tcPr>
          <w:p w:rsidR="00C74C09" w:rsidRPr="00D35599" w:rsidRDefault="00C74C0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Аудит земельных участков, проверить и подтвердить: </w:t>
            </w:r>
          </w:p>
          <w:p w:rsidR="00C74C09" w:rsidRPr="00D35599" w:rsidRDefault="00C74C0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а) правильность оформления материалов инвентаризации земельных участков и отражения результатов инвентаризации в учете; </w:t>
            </w:r>
          </w:p>
          <w:p w:rsidR="00C74C09" w:rsidRPr="00D35599" w:rsidRDefault="00C74C0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б) полноту и правильность оформления правоустанавливающих документов на земельные участки; </w:t>
            </w:r>
          </w:p>
          <w:p w:rsidR="00C74C09" w:rsidRPr="00D35599" w:rsidRDefault="00C74C0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в) правильность определения балансовой стоимости земельных участков;</w:t>
            </w:r>
          </w:p>
          <w:p w:rsidR="00C74C09" w:rsidRPr="00D35599" w:rsidRDefault="00C74C0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г) полноту и правильность начисления и перечисл</w:t>
            </w:r>
            <w:r>
              <w:rPr>
                <w:rFonts w:ascii="Times New Roman" w:eastAsia="Arial" w:hAnsi="Times New Roman" w:cs="Times New Roman"/>
                <w:sz w:val="24"/>
                <w:szCs w:val="24"/>
                <w:lang w:eastAsia="zh-CN"/>
              </w:rPr>
              <w:t>ения в бюджет земельного налога</w:t>
            </w:r>
          </w:p>
        </w:tc>
      </w:tr>
      <w:tr w:rsidR="00C74C09" w:rsidRPr="00D35599" w:rsidTr="00E80F11">
        <w:trPr>
          <w:trHeight w:val="2499"/>
        </w:trPr>
        <w:tc>
          <w:tcPr>
            <w:tcW w:w="709" w:type="dxa"/>
            <w:tcBorders>
              <w:top w:val="single" w:sz="6" w:space="0" w:color="auto"/>
              <w:left w:val="single" w:sz="6" w:space="0" w:color="auto"/>
              <w:right w:val="single" w:sz="6" w:space="0" w:color="auto"/>
            </w:tcBorders>
            <w:vAlign w:val="center"/>
          </w:tcPr>
          <w:p w:rsidR="00C74C09" w:rsidRPr="00D35599" w:rsidRDefault="0091417D" w:rsidP="00E82B2B">
            <w:pPr>
              <w:suppressAutoHyphens/>
              <w:autoSpaceDE w:val="0"/>
              <w:spacing w:after="0" w:line="240" w:lineRule="auto"/>
              <w:jc w:val="center"/>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lastRenderedPageBreak/>
              <w:t>3.2.</w:t>
            </w:r>
          </w:p>
        </w:tc>
        <w:tc>
          <w:tcPr>
            <w:tcW w:w="13892" w:type="dxa"/>
            <w:tcBorders>
              <w:top w:val="single" w:sz="6" w:space="0" w:color="auto"/>
              <w:left w:val="single" w:sz="6" w:space="0" w:color="auto"/>
              <w:right w:val="single" w:sz="6" w:space="0" w:color="auto"/>
            </w:tcBorders>
          </w:tcPr>
          <w:p w:rsidR="00C74C09" w:rsidRPr="00D35599" w:rsidRDefault="00C74C09" w:rsidP="00D35599">
            <w:pPr>
              <w:suppressAutoHyphens/>
              <w:autoSpaceDE w:val="0"/>
              <w:spacing w:after="0" w:line="240" w:lineRule="auto"/>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Аудит прочих основных средств</w:t>
            </w:r>
            <w:r w:rsidRPr="00D35599">
              <w:rPr>
                <w:rFonts w:ascii="Times New Roman" w:eastAsia="Arial" w:hAnsi="Times New Roman" w:cs="Times New Roman"/>
                <w:sz w:val="24"/>
                <w:szCs w:val="24"/>
                <w:lang w:eastAsia="zh-CN"/>
              </w:rPr>
              <w:t xml:space="preserve"> </w:t>
            </w:r>
            <w:r>
              <w:rPr>
                <w:rFonts w:ascii="Times New Roman" w:eastAsia="Arial" w:hAnsi="Times New Roman" w:cs="Times New Roman"/>
                <w:sz w:val="24"/>
                <w:szCs w:val="24"/>
                <w:lang w:eastAsia="zh-CN"/>
              </w:rPr>
              <w:t>(</w:t>
            </w:r>
            <w:r w:rsidRPr="00D35599">
              <w:rPr>
                <w:rFonts w:ascii="Times New Roman" w:eastAsia="Arial" w:hAnsi="Times New Roman" w:cs="Times New Roman"/>
                <w:sz w:val="24"/>
                <w:szCs w:val="24"/>
                <w:lang w:eastAsia="zh-CN"/>
              </w:rPr>
              <w:t>проверить и подтвердить</w:t>
            </w:r>
            <w:r>
              <w:rPr>
                <w:rFonts w:ascii="Times New Roman" w:eastAsia="Arial" w:hAnsi="Times New Roman" w:cs="Times New Roman"/>
                <w:sz w:val="24"/>
                <w:szCs w:val="24"/>
                <w:lang w:eastAsia="zh-CN"/>
              </w:rPr>
              <w:t>):</w:t>
            </w:r>
          </w:p>
          <w:p w:rsidR="00C74C09" w:rsidRPr="00D35599" w:rsidRDefault="00C74C0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а) правильность оформления материалов инвентаризации основных средств и отражения результатов инвентаризации в учете;</w:t>
            </w:r>
          </w:p>
          <w:p w:rsidR="00C74C09" w:rsidRPr="00D35599" w:rsidRDefault="00C74C0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б) наличие </w:t>
            </w:r>
            <w:r>
              <w:rPr>
                <w:rFonts w:ascii="Times New Roman" w:eastAsia="Arial" w:hAnsi="Times New Roman" w:cs="Times New Roman"/>
                <w:sz w:val="24"/>
                <w:szCs w:val="24"/>
                <w:lang w:eastAsia="zh-CN"/>
              </w:rPr>
              <w:t>и сохранность основных средств;</w:t>
            </w:r>
          </w:p>
          <w:p w:rsidR="00C74C09" w:rsidRPr="00D35599" w:rsidRDefault="00C74C0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в) правильность отражения в учете капитального ремонта основных средств;</w:t>
            </w:r>
          </w:p>
          <w:p w:rsidR="00C74C09" w:rsidRPr="00D35599" w:rsidRDefault="00C74C0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г) правильность начисления амортизации;</w:t>
            </w:r>
          </w:p>
          <w:p w:rsidR="00C74C09" w:rsidRPr="00D35599" w:rsidRDefault="00C74C0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д) правильность определения балансовой стоимости основных средств;</w:t>
            </w:r>
          </w:p>
          <w:p w:rsidR="00C74C09" w:rsidRPr="00D35599" w:rsidRDefault="00C74C0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е) правильность отражения в учете операций поступления, внутреннего перемещения и выбытия основных средств; </w:t>
            </w:r>
          </w:p>
          <w:p w:rsidR="00C74C09" w:rsidRPr="00D35599" w:rsidRDefault="00C74C0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ж) правильность начисления и перечисления в бюджет арендной платы за использование земельных участков, зданий, помещений, сооружений, машин и оборудования.</w:t>
            </w:r>
          </w:p>
        </w:tc>
      </w:tr>
      <w:tr w:rsidR="00D35599" w:rsidRPr="00D35599" w:rsidTr="00E80F11">
        <w:trPr>
          <w:trHeight w:val="840"/>
        </w:trPr>
        <w:tc>
          <w:tcPr>
            <w:tcW w:w="709" w:type="dxa"/>
            <w:tcBorders>
              <w:top w:val="single" w:sz="6" w:space="0" w:color="auto"/>
              <w:left w:val="single" w:sz="6" w:space="0" w:color="auto"/>
              <w:bottom w:val="single" w:sz="6" w:space="0" w:color="auto"/>
              <w:right w:val="single" w:sz="6" w:space="0" w:color="auto"/>
            </w:tcBorders>
            <w:vAlign w:val="center"/>
          </w:tcPr>
          <w:p w:rsidR="00D35599" w:rsidRPr="00D35599" w:rsidRDefault="00E80F11" w:rsidP="0091417D">
            <w:pPr>
              <w:suppressAutoHyphens/>
              <w:autoSpaceDE w:val="0"/>
              <w:spacing w:after="0" w:line="240" w:lineRule="auto"/>
              <w:jc w:val="center"/>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3.3.</w:t>
            </w:r>
          </w:p>
        </w:tc>
        <w:tc>
          <w:tcPr>
            <w:tcW w:w="1389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Аудит нематериальны</w:t>
            </w:r>
            <w:r w:rsidR="00E82B2B">
              <w:rPr>
                <w:rFonts w:ascii="Times New Roman" w:eastAsia="Arial" w:hAnsi="Times New Roman" w:cs="Times New Roman"/>
                <w:sz w:val="24"/>
                <w:szCs w:val="24"/>
                <w:lang w:eastAsia="zh-CN"/>
              </w:rPr>
              <w:t xml:space="preserve">х активов (НМА) (04, 05 и др.) </w:t>
            </w:r>
            <w:r w:rsidRPr="00D35599">
              <w:rPr>
                <w:rFonts w:ascii="Times New Roman" w:eastAsia="Arial" w:hAnsi="Times New Roman" w:cs="Times New Roman"/>
                <w:sz w:val="24"/>
                <w:szCs w:val="24"/>
                <w:lang w:eastAsia="zh-CN"/>
              </w:rPr>
              <w:t>проверить и подтвердить:</w:t>
            </w:r>
          </w:p>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а) правильность оформления материалов инвентаризации НМА и отражения результатов инвентаризации в учете; </w:t>
            </w:r>
          </w:p>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б</w:t>
            </w:r>
            <w:r w:rsidR="00C74C09">
              <w:rPr>
                <w:rFonts w:ascii="Times New Roman" w:eastAsia="Arial" w:hAnsi="Times New Roman" w:cs="Times New Roman"/>
                <w:sz w:val="24"/>
                <w:szCs w:val="24"/>
                <w:lang w:eastAsia="zh-CN"/>
              </w:rPr>
              <w:t xml:space="preserve">) </w:t>
            </w:r>
            <w:proofErr w:type="gramStart"/>
            <w:r w:rsidR="00C74C09">
              <w:rPr>
                <w:rFonts w:ascii="Times New Roman" w:eastAsia="Arial" w:hAnsi="Times New Roman" w:cs="Times New Roman"/>
                <w:sz w:val="24"/>
                <w:szCs w:val="24"/>
                <w:lang w:eastAsia="zh-CN"/>
              </w:rPr>
              <w:t>правильность  синтетического</w:t>
            </w:r>
            <w:proofErr w:type="gramEnd"/>
            <w:r w:rsidR="00C74C09">
              <w:rPr>
                <w:rFonts w:ascii="Times New Roman" w:eastAsia="Arial" w:hAnsi="Times New Roman" w:cs="Times New Roman"/>
                <w:sz w:val="24"/>
                <w:szCs w:val="24"/>
                <w:lang w:eastAsia="zh-CN"/>
              </w:rPr>
              <w:t xml:space="preserve"> </w:t>
            </w:r>
            <w:r w:rsidRPr="00D35599">
              <w:rPr>
                <w:rFonts w:ascii="Times New Roman" w:eastAsia="Arial" w:hAnsi="Times New Roman" w:cs="Times New Roman"/>
                <w:sz w:val="24"/>
                <w:szCs w:val="24"/>
                <w:lang w:eastAsia="zh-CN"/>
              </w:rPr>
              <w:t xml:space="preserve">аналитического учета НМА </w:t>
            </w:r>
          </w:p>
        </w:tc>
      </w:tr>
      <w:tr w:rsidR="00C74C09" w:rsidRPr="00D35599" w:rsidTr="00E80F11">
        <w:trPr>
          <w:trHeight w:val="1395"/>
        </w:trPr>
        <w:tc>
          <w:tcPr>
            <w:tcW w:w="709" w:type="dxa"/>
            <w:tcBorders>
              <w:top w:val="single" w:sz="6" w:space="0" w:color="auto"/>
              <w:left w:val="single" w:sz="6" w:space="0" w:color="auto"/>
              <w:right w:val="single" w:sz="6" w:space="0" w:color="auto"/>
            </w:tcBorders>
            <w:vAlign w:val="center"/>
          </w:tcPr>
          <w:p w:rsidR="00C74C09" w:rsidRPr="00D35599" w:rsidRDefault="00E80F11" w:rsidP="00E82B2B">
            <w:pPr>
              <w:suppressAutoHyphens/>
              <w:autoSpaceDE w:val="0"/>
              <w:spacing w:after="0" w:line="240" w:lineRule="auto"/>
              <w:jc w:val="center"/>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3.4.</w:t>
            </w:r>
          </w:p>
        </w:tc>
        <w:tc>
          <w:tcPr>
            <w:tcW w:w="13892" w:type="dxa"/>
            <w:tcBorders>
              <w:top w:val="single" w:sz="6" w:space="0" w:color="auto"/>
              <w:left w:val="single" w:sz="6" w:space="0" w:color="auto"/>
              <w:right w:val="single" w:sz="6" w:space="0" w:color="auto"/>
            </w:tcBorders>
          </w:tcPr>
          <w:p w:rsidR="00C74C09" w:rsidRPr="00D35599" w:rsidRDefault="00C74C0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Аудит незавершенного строительства (07, 08 и др.) </w:t>
            </w:r>
            <w:r>
              <w:rPr>
                <w:rFonts w:ascii="Times New Roman" w:eastAsia="Arial" w:hAnsi="Times New Roman" w:cs="Times New Roman"/>
                <w:sz w:val="24"/>
                <w:szCs w:val="24"/>
                <w:lang w:eastAsia="zh-CN"/>
              </w:rPr>
              <w:t>проверить и подтвердить:</w:t>
            </w:r>
          </w:p>
          <w:p w:rsidR="00C74C09" w:rsidRPr="00D35599" w:rsidRDefault="00C74C0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а) правильность оформления материалов инвентаризации незавершенного строительства и отражения результатов инвентаризации в учете;</w:t>
            </w:r>
          </w:p>
          <w:p w:rsidR="00C74C09" w:rsidRPr="00D35599" w:rsidRDefault="00C74C0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б) правильность определения балансовой стоимости незавершенного </w:t>
            </w:r>
            <w:r>
              <w:rPr>
                <w:rFonts w:ascii="Times New Roman" w:eastAsia="Arial" w:hAnsi="Times New Roman" w:cs="Times New Roman"/>
                <w:sz w:val="24"/>
                <w:szCs w:val="24"/>
                <w:lang w:eastAsia="zh-CN"/>
              </w:rPr>
              <w:t>строительства;</w:t>
            </w:r>
          </w:p>
          <w:p w:rsidR="00C74C09" w:rsidRPr="00D35599" w:rsidRDefault="00C74C0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в) правильность аналитического и синтетического учет</w:t>
            </w:r>
            <w:r>
              <w:rPr>
                <w:rFonts w:ascii="Times New Roman" w:eastAsia="Arial" w:hAnsi="Times New Roman" w:cs="Times New Roman"/>
                <w:sz w:val="24"/>
                <w:szCs w:val="24"/>
                <w:lang w:eastAsia="zh-CN"/>
              </w:rPr>
              <w:t>а незавершенного строительства</w:t>
            </w:r>
          </w:p>
        </w:tc>
      </w:tr>
      <w:tr w:rsidR="00D35599" w:rsidRPr="00D35599" w:rsidTr="00E80F11">
        <w:trPr>
          <w:trHeight w:val="307"/>
        </w:trPr>
        <w:tc>
          <w:tcPr>
            <w:tcW w:w="709" w:type="dxa"/>
            <w:tcBorders>
              <w:top w:val="single" w:sz="6" w:space="0" w:color="auto"/>
              <w:left w:val="single" w:sz="6" w:space="0" w:color="auto"/>
              <w:bottom w:val="single" w:sz="6" w:space="0" w:color="auto"/>
              <w:right w:val="single" w:sz="6" w:space="0" w:color="auto"/>
            </w:tcBorders>
          </w:tcPr>
          <w:p w:rsidR="00D35599" w:rsidRPr="00D35599" w:rsidRDefault="00E80F11" w:rsidP="00E82B2B">
            <w:pPr>
              <w:suppressAutoHyphens/>
              <w:autoSpaceDE w:val="0"/>
              <w:spacing w:after="0" w:line="240" w:lineRule="auto"/>
              <w:jc w:val="center"/>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4.</w:t>
            </w:r>
          </w:p>
        </w:tc>
        <w:tc>
          <w:tcPr>
            <w:tcW w:w="1389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Аудит отложенных налоговых активов (09)</w:t>
            </w:r>
          </w:p>
        </w:tc>
      </w:tr>
      <w:tr w:rsidR="00D35599" w:rsidRPr="00D35599" w:rsidTr="00140821">
        <w:trPr>
          <w:trHeight w:val="268"/>
        </w:trPr>
        <w:tc>
          <w:tcPr>
            <w:tcW w:w="709" w:type="dxa"/>
            <w:tcBorders>
              <w:top w:val="single" w:sz="6" w:space="0" w:color="auto"/>
              <w:left w:val="single" w:sz="6" w:space="0" w:color="auto"/>
              <w:bottom w:val="single" w:sz="6" w:space="0" w:color="auto"/>
              <w:right w:val="single" w:sz="6" w:space="0" w:color="auto"/>
            </w:tcBorders>
          </w:tcPr>
          <w:p w:rsidR="00D35599" w:rsidRPr="00D35599" w:rsidRDefault="00E80F11" w:rsidP="00E82B2B">
            <w:pPr>
              <w:suppressAutoHyphens/>
              <w:autoSpaceDE w:val="0"/>
              <w:spacing w:after="0" w:line="240" w:lineRule="auto"/>
              <w:jc w:val="center"/>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5.</w:t>
            </w:r>
          </w:p>
        </w:tc>
        <w:tc>
          <w:tcPr>
            <w:tcW w:w="1389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Аудит отложенных налоговых обязательств (77)</w:t>
            </w:r>
          </w:p>
        </w:tc>
      </w:tr>
      <w:tr w:rsidR="00C74C09" w:rsidRPr="00D35599" w:rsidTr="00E80F11">
        <w:trPr>
          <w:trHeight w:val="2428"/>
        </w:trPr>
        <w:tc>
          <w:tcPr>
            <w:tcW w:w="709" w:type="dxa"/>
            <w:tcBorders>
              <w:top w:val="single" w:sz="6" w:space="0" w:color="auto"/>
              <w:left w:val="single" w:sz="6" w:space="0" w:color="auto"/>
              <w:right w:val="single" w:sz="6" w:space="0" w:color="auto"/>
            </w:tcBorders>
            <w:vAlign w:val="center"/>
          </w:tcPr>
          <w:p w:rsidR="00C74C09" w:rsidRPr="00D35599" w:rsidRDefault="00E80F11" w:rsidP="00E82B2B">
            <w:pPr>
              <w:suppressAutoHyphens/>
              <w:autoSpaceDE w:val="0"/>
              <w:spacing w:after="0" w:line="240" w:lineRule="auto"/>
              <w:jc w:val="center"/>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6.</w:t>
            </w:r>
          </w:p>
        </w:tc>
        <w:tc>
          <w:tcPr>
            <w:tcW w:w="13892" w:type="dxa"/>
            <w:tcBorders>
              <w:top w:val="single" w:sz="6" w:space="0" w:color="auto"/>
              <w:left w:val="single" w:sz="6" w:space="0" w:color="auto"/>
              <w:right w:val="single" w:sz="6" w:space="0" w:color="auto"/>
            </w:tcBorders>
          </w:tcPr>
          <w:p w:rsidR="00C74C09" w:rsidRPr="00D35599" w:rsidRDefault="00C74C0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Аудит производственных запасов (10) проверить и подт</w:t>
            </w:r>
            <w:r>
              <w:rPr>
                <w:rFonts w:ascii="Times New Roman" w:eastAsia="Arial" w:hAnsi="Times New Roman" w:cs="Times New Roman"/>
                <w:sz w:val="24"/>
                <w:szCs w:val="24"/>
                <w:lang w:eastAsia="zh-CN"/>
              </w:rPr>
              <w:t>вердить:</w:t>
            </w:r>
          </w:p>
          <w:p w:rsidR="00C74C09" w:rsidRPr="00D35599" w:rsidRDefault="00C74C0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а) правильность оформления материалов инвентаризации производственных запасов и отражения результатов инвентаризации в учете;</w:t>
            </w:r>
          </w:p>
          <w:p w:rsidR="00C74C09" w:rsidRPr="00D35599" w:rsidRDefault="00C74C0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б) правильность определения и списания на издержки стоимости израсходованных материально-производственных запасов; </w:t>
            </w:r>
          </w:p>
          <w:p w:rsidR="00C74C09" w:rsidRPr="00D35599" w:rsidRDefault="00C74C0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в) проведение мероприятий по расчёту предельного норматива уровня расхода материально-производственных запасов на 1 рубль объёма реализации продукции (работ, услуг), а также </w:t>
            </w:r>
            <w:proofErr w:type="spellStart"/>
            <w:r w:rsidRPr="00D35599">
              <w:rPr>
                <w:rFonts w:ascii="Times New Roman" w:eastAsia="Arial" w:hAnsi="Times New Roman" w:cs="Times New Roman"/>
                <w:sz w:val="24"/>
                <w:szCs w:val="24"/>
                <w:lang w:eastAsia="zh-CN"/>
              </w:rPr>
              <w:t>пофакторного</w:t>
            </w:r>
            <w:proofErr w:type="spellEnd"/>
            <w:r w:rsidRPr="00D35599">
              <w:rPr>
                <w:rFonts w:ascii="Times New Roman" w:eastAsia="Arial" w:hAnsi="Times New Roman" w:cs="Times New Roman"/>
                <w:sz w:val="24"/>
                <w:szCs w:val="24"/>
                <w:lang w:eastAsia="zh-CN"/>
              </w:rPr>
              <w:t xml:space="preserve"> анализа фактических отклонений от него;</w:t>
            </w:r>
          </w:p>
          <w:p w:rsidR="00C74C09" w:rsidRPr="00D35599" w:rsidRDefault="00C74C0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г) </w:t>
            </w:r>
            <w:proofErr w:type="gramStart"/>
            <w:r w:rsidRPr="00D35599">
              <w:rPr>
                <w:rFonts w:ascii="Times New Roman" w:eastAsia="Arial" w:hAnsi="Times New Roman" w:cs="Times New Roman"/>
                <w:sz w:val="24"/>
                <w:szCs w:val="24"/>
                <w:lang w:eastAsia="zh-CN"/>
              </w:rPr>
              <w:t>правильность  синтетического</w:t>
            </w:r>
            <w:proofErr w:type="gramEnd"/>
            <w:r w:rsidRPr="00D35599">
              <w:rPr>
                <w:rFonts w:ascii="Times New Roman" w:eastAsia="Arial" w:hAnsi="Times New Roman" w:cs="Times New Roman"/>
                <w:sz w:val="24"/>
                <w:szCs w:val="24"/>
                <w:lang w:eastAsia="zh-CN"/>
              </w:rPr>
              <w:t xml:space="preserve"> и аналитического учета материально-производственных запасов; </w:t>
            </w:r>
          </w:p>
          <w:p w:rsidR="00C74C09" w:rsidRPr="00D35599" w:rsidRDefault="00C74C0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д)</w:t>
            </w:r>
            <w:r>
              <w:rPr>
                <w:rFonts w:ascii="Times New Roman" w:eastAsia="Arial" w:hAnsi="Times New Roman" w:cs="Times New Roman"/>
                <w:sz w:val="24"/>
                <w:szCs w:val="24"/>
                <w:lang w:eastAsia="zh-CN"/>
              </w:rPr>
              <w:t xml:space="preserve"> </w:t>
            </w:r>
            <w:r w:rsidRPr="00D35599">
              <w:rPr>
                <w:rFonts w:ascii="Times New Roman" w:eastAsia="Arial" w:hAnsi="Times New Roman" w:cs="Times New Roman"/>
                <w:sz w:val="24"/>
                <w:szCs w:val="24"/>
                <w:lang w:eastAsia="zh-CN"/>
              </w:rPr>
              <w:t>соответствие используемых Обществом способов оценки по отдельным группам материальных ценностей при их выбытии способам, предусмотренным учётной политикой;</w:t>
            </w:r>
          </w:p>
        </w:tc>
      </w:tr>
      <w:tr w:rsidR="00D35599" w:rsidRPr="00D35599" w:rsidTr="00E80F11">
        <w:trPr>
          <w:trHeight w:val="194"/>
        </w:trPr>
        <w:tc>
          <w:tcPr>
            <w:tcW w:w="709" w:type="dxa"/>
            <w:tcBorders>
              <w:top w:val="single" w:sz="6" w:space="0" w:color="auto"/>
              <w:left w:val="single" w:sz="6" w:space="0" w:color="auto"/>
              <w:bottom w:val="single" w:sz="6" w:space="0" w:color="auto"/>
              <w:right w:val="single" w:sz="6" w:space="0" w:color="auto"/>
            </w:tcBorders>
          </w:tcPr>
          <w:p w:rsidR="00D35599" w:rsidRPr="00D35599" w:rsidRDefault="00E80F11" w:rsidP="00E82B2B">
            <w:pPr>
              <w:suppressAutoHyphens/>
              <w:autoSpaceDE w:val="0"/>
              <w:spacing w:after="0" w:line="240" w:lineRule="auto"/>
              <w:jc w:val="center"/>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7.</w:t>
            </w:r>
          </w:p>
        </w:tc>
        <w:tc>
          <w:tcPr>
            <w:tcW w:w="1389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Аудит затрат на производство (20, 2</w:t>
            </w:r>
            <w:r w:rsidR="00E82B2B">
              <w:rPr>
                <w:rFonts w:ascii="Times New Roman" w:eastAsia="Arial" w:hAnsi="Times New Roman" w:cs="Times New Roman"/>
                <w:sz w:val="24"/>
                <w:szCs w:val="24"/>
                <w:lang w:eastAsia="zh-CN"/>
              </w:rPr>
              <w:t>5,26)</w:t>
            </w:r>
          </w:p>
        </w:tc>
      </w:tr>
      <w:tr w:rsidR="00D35599" w:rsidRPr="00D35599" w:rsidTr="00E80F11">
        <w:trPr>
          <w:trHeight w:val="240"/>
        </w:trPr>
        <w:tc>
          <w:tcPr>
            <w:tcW w:w="709" w:type="dxa"/>
            <w:tcBorders>
              <w:top w:val="single" w:sz="6" w:space="0" w:color="auto"/>
              <w:left w:val="single" w:sz="6" w:space="0" w:color="auto"/>
              <w:bottom w:val="single" w:sz="6" w:space="0" w:color="auto"/>
              <w:right w:val="single" w:sz="6" w:space="0" w:color="auto"/>
            </w:tcBorders>
          </w:tcPr>
          <w:p w:rsidR="00D35599" w:rsidRPr="00D35599" w:rsidRDefault="00E80F11" w:rsidP="00E82B2B">
            <w:pPr>
              <w:suppressAutoHyphens/>
              <w:autoSpaceDE w:val="0"/>
              <w:spacing w:after="0" w:line="240" w:lineRule="auto"/>
              <w:jc w:val="center"/>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8</w:t>
            </w:r>
            <w:r w:rsidR="00E82B2B">
              <w:rPr>
                <w:rFonts w:ascii="Times New Roman" w:eastAsia="Arial" w:hAnsi="Times New Roman" w:cs="Times New Roman"/>
                <w:sz w:val="24"/>
                <w:szCs w:val="24"/>
                <w:lang w:eastAsia="zh-CN"/>
              </w:rPr>
              <w:t>.</w:t>
            </w:r>
          </w:p>
        </w:tc>
        <w:tc>
          <w:tcPr>
            <w:tcW w:w="1389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Аудит затрат для целей бухгалтерского учета </w:t>
            </w:r>
          </w:p>
        </w:tc>
      </w:tr>
      <w:tr w:rsidR="00D35599" w:rsidRPr="00D35599" w:rsidTr="00E80F11">
        <w:trPr>
          <w:trHeight w:val="360"/>
        </w:trPr>
        <w:tc>
          <w:tcPr>
            <w:tcW w:w="709" w:type="dxa"/>
            <w:tcBorders>
              <w:top w:val="single" w:sz="6" w:space="0" w:color="auto"/>
              <w:left w:val="single" w:sz="6" w:space="0" w:color="auto"/>
              <w:bottom w:val="single" w:sz="6" w:space="0" w:color="auto"/>
              <w:right w:val="single" w:sz="6" w:space="0" w:color="auto"/>
            </w:tcBorders>
          </w:tcPr>
          <w:p w:rsidR="00D35599" w:rsidRPr="00D35599" w:rsidRDefault="00E80F11" w:rsidP="00E82B2B">
            <w:pPr>
              <w:suppressAutoHyphens/>
              <w:autoSpaceDE w:val="0"/>
              <w:spacing w:after="0" w:line="240" w:lineRule="auto"/>
              <w:jc w:val="center"/>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9</w:t>
            </w:r>
            <w:r w:rsidR="00E82B2B">
              <w:rPr>
                <w:rFonts w:ascii="Times New Roman" w:eastAsia="Arial" w:hAnsi="Times New Roman" w:cs="Times New Roman"/>
                <w:sz w:val="24"/>
                <w:szCs w:val="24"/>
                <w:lang w:eastAsia="zh-CN"/>
              </w:rPr>
              <w:t>.</w:t>
            </w:r>
          </w:p>
        </w:tc>
        <w:tc>
          <w:tcPr>
            <w:tcW w:w="1389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Проверка и подтверждение достоверности отчетных данных о фактической себестоимости продукции (работ, услуг) </w:t>
            </w:r>
          </w:p>
        </w:tc>
      </w:tr>
      <w:tr w:rsidR="00D35599" w:rsidRPr="00D35599" w:rsidTr="00E80F11">
        <w:trPr>
          <w:trHeight w:val="360"/>
        </w:trPr>
        <w:tc>
          <w:tcPr>
            <w:tcW w:w="709" w:type="dxa"/>
            <w:tcBorders>
              <w:top w:val="single" w:sz="6" w:space="0" w:color="auto"/>
              <w:left w:val="single" w:sz="6" w:space="0" w:color="auto"/>
              <w:bottom w:val="single" w:sz="6" w:space="0" w:color="auto"/>
              <w:right w:val="single" w:sz="6" w:space="0" w:color="auto"/>
            </w:tcBorders>
          </w:tcPr>
          <w:p w:rsidR="00D35599" w:rsidRPr="00D35599" w:rsidRDefault="0091417D" w:rsidP="00E82B2B">
            <w:pPr>
              <w:suppressAutoHyphens/>
              <w:autoSpaceDE w:val="0"/>
              <w:spacing w:after="0" w:line="240" w:lineRule="auto"/>
              <w:jc w:val="center"/>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1</w:t>
            </w:r>
            <w:r w:rsidR="00E80F11">
              <w:rPr>
                <w:rFonts w:ascii="Times New Roman" w:eastAsia="Arial" w:hAnsi="Times New Roman" w:cs="Times New Roman"/>
                <w:sz w:val="24"/>
                <w:szCs w:val="24"/>
                <w:lang w:eastAsia="zh-CN"/>
              </w:rPr>
              <w:t>0</w:t>
            </w:r>
            <w:r w:rsidR="00E82B2B">
              <w:rPr>
                <w:rFonts w:ascii="Times New Roman" w:eastAsia="Arial" w:hAnsi="Times New Roman" w:cs="Times New Roman"/>
                <w:sz w:val="24"/>
                <w:szCs w:val="24"/>
                <w:lang w:eastAsia="zh-CN"/>
              </w:rPr>
              <w:t>.</w:t>
            </w:r>
          </w:p>
        </w:tc>
        <w:tc>
          <w:tcPr>
            <w:tcW w:w="1389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Анализ выполнения плана по себестоимости продукции (работ, услуг)</w:t>
            </w:r>
          </w:p>
        </w:tc>
      </w:tr>
      <w:tr w:rsidR="00D35599" w:rsidRPr="00D35599" w:rsidTr="00140821">
        <w:trPr>
          <w:trHeight w:val="268"/>
        </w:trPr>
        <w:tc>
          <w:tcPr>
            <w:tcW w:w="709" w:type="dxa"/>
            <w:tcBorders>
              <w:top w:val="single" w:sz="6" w:space="0" w:color="auto"/>
              <w:left w:val="single" w:sz="6" w:space="0" w:color="auto"/>
              <w:bottom w:val="single" w:sz="6" w:space="0" w:color="auto"/>
              <w:right w:val="single" w:sz="6" w:space="0" w:color="auto"/>
            </w:tcBorders>
          </w:tcPr>
          <w:p w:rsidR="00D35599" w:rsidRPr="00D35599" w:rsidRDefault="00E82B2B" w:rsidP="00E82B2B">
            <w:pPr>
              <w:suppressAutoHyphens/>
              <w:autoSpaceDE w:val="0"/>
              <w:spacing w:after="0" w:line="240" w:lineRule="auto"/>
              <w:jc w:val="center"/>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lastRenderedPageBreak/>
              <w:t>1</w:t>
            </w:r>
            <w:r w:rsidR="00E80F11">
              <w:rPr>
                <w:rFonts w:ascii="Times New Roman" w:eastAsia="Arial" w:hAnsi="Times New Roman" w:cs="Times New Roman"/>
                <w:sz w:val="24"/>
                <w:szCs w:val="24"/>
                <w:lang w:eastAsia="zh-CN"/>
              </w:rPr>
              <w:t>1</w:t>
            </w:r>
            <w:r>
              <w:rPr>
                <w:rFonts w:ascii="Times New Roman" w:eastAsia="Arial" w:hAnsi="Times New Roman" w:cs="Times New Roman"/>
                <w:sz w:val="24"/>
                <w:szCs w:val="24"/>
                <w:lang w:eastAsia="zh-CN"/>
              </w:rPr>
              <w:t>.</w:t>
            </w:r>
          </w:p>
        </w:tc>
        <w:tc>
          <w:tcPr>
            <w:tcW w:w="1389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Аудит себестоимости продукции (работ, услуг) по статьям затрат, оговариваемым отраслевыми инструкциями по учёту затрат на производство и калькулированию себестоимости продукции (работ, услуг)</w:t>
            </w:r>
          </w:p>
        </w:tc>
      </w:tr>
      <w:tr w:rsidR="00C74C09" w:rsidRPr="00D35599" w:rsidTr="00E80F11">
        <w:trPr>
          <w:trHeight w:val="5259"/>
        </w:trPr>
        <w:tc>
          <w:tcPr>
            <w:tcW w:w="709" w:type="dxa"/>
            <w:tcBorders>
              <w:top w:val="single" w:sz="6" w:space="0" w:color="auto"/>
              <w:left w:val="single" w:sz="6" w:space="0" w:color="auto"/>
              <w:right w:val="single" w:sz="6" w:space="0" w:color="auto"/>
            </w:tcBorders>
            <w:vAlign w:val="center"/>
          </w:tcPr>
          <w:p w:rsidR="00C74C09" w:rsidRPr="00D35599" w:rsidRDefault="0091417D" w:rsidP="00E82B2B">
            <w:pPr>
              <w:suppressAutoHyphens/>
              <w:autoSpaceDE w:val="0"/>
              <w:spacing w:after="0" w:line="240" w:lineRule="auto"/>
              <w:jc w:val="center"/>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1</w:t>
            </w:r>
            <w:r w:rsidR="00E80F11">
              <w:rPr>
                <w:rFonts w:ascii="Times New Roman" w:eastAsia="Arial" w:hAnsi="Times New Roman" w:cs="Times New Roman"/>
                <w:sz w:val="24"/>
                <w:szCs w:val="24"/>
                <w:lang w:eastAsia="zh-CN"/>
              </w:rPr>
              <w:t>2</w:t>
            </w:r>
            <w:r w:rsidR="00C74C09">
              <w:rPr>
                <w:rFonts w:ascii="Times New Roman" w:eastAsia="Arial" w:hAnsi="Times New Roman" w:cs="Times New Roman"/>
                <w:sz w:val="24"/>
                <w:szCs w:val="24"/>
                <w:lang w:eastAsia="zh-CN"/>
              </w:rPr>
              <w:t>.</w:t>
            </w:r>
          </w:p>
        </w:tc>
        <w:tc>
          <w:tcPr>
            <w:tcW w:w="13892" w:type="dxa"/>
            <w:tcBorders>
              <w:top w:val="single" w:sz="6" w:space="0" w:color="auto"/>
              <w:left w:val="single" w:sz="6" w:space="0" w:color="auto"/>
              <w:right w:val="single" w:sz="6" w:space="0" w:color="auto"/>
            </w:tcBorders>
          </w:tcPr>
          <w:p w:rsidR="00C74C09" w:rsidRPr="00D35599" w:rsidRDefault="00C74C09" w:rsidP="00E82B2B">
            <w:pPr>
              <w:suppressAutoHyphens/>
              <w:autoSpaceDE w:val="0"/>
              <w:spacing w:after="0" w:line="240" w:lineRule="auto"/>
              <w:jc w:val="both"/>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Аудит расходов для целей налогообложения проверить и п</w:t>
            </w:r>
            <w:r>
              <w:rPr>
                <w:rFonts w:ascii="Times New Roman" w:eastAsia="Arial" w:hAnsi="Times New Roman" w:cs="Times New Roman"/>
                <w:sz w:val="24"/>
                <w:szCs w:val="24"/>
                <w:lang w:eastAsia="zh-CN"/>
              </w:rPr>
              <w:t>одтвердить:</w:t>
            </w:r>
          </w:p>
          <w:p w:rsidR="00C74C09" w:rsidRPr="00D35599" w:rsidRDefault="00C74C09" w:rsidP="00D35599">
            <w:pPr>
              <w:suppressAutoHyphens/>
              <w:autoSpaceDE w:val="0"/>
              <w:spacing w:after="0" w:line="240" w:lineRule="auto"/>
              <w:jc w:val="both"/>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а) правильность исчисления материальных расходов, предусмотренных ст. 254 Налогового кодекса Российской Федерации; </w:t>
            </w:r>
          </w:p>
          <w:p w:rsidR="00C74C09" w:rsidRPr="00D35599" w:rsidRDefault="00C74C09" w:rsidP="00D35599">
            <w:pPr>
              <w:suppressAutoHyphens/>
              <w:autoSpaceDE w:val="0"/>
              <w:spacing w:after="0" w:line="240" w:lineRule="auto"/>
              <w:jc w:val="both"/>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б) правильность исчисления расходов на оплату труда, предусмотренных ст. 255 Налогового кодекса Российской Федерации;</w:t>
            </w:r>
          </w:p>
          <w:p w:rsidR="00C74C09" w:rsidRPr="00D35599" w:rsidRDefault="00C74C09" w:rsidP="00D35599">
            <w:pPr>
              <w:suppressAutoHyphens/>
              <w:autoSpaceDE w:val="0"/>
              <w:spacing w:after="0" w:line="240" w:lineRule="auto"/>
              <w:jc w:val="both"/>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в) правильность формирования состава имущества и определения его амортизируемого первоначальной стоимости в соответствии со ст. 256 и 257 Налогового кодекса Российской Федерации;</w:t>
            </w:r>
          </w:p>
          <w:p w:rsidR="00C74C09" w:rsidRPr="00D35599" w:rsidRDefault="00C74C09" w:rsidP="00D35599">
            <w:pPr>
              <w:suppressAutoHyphens/>
              <w:autoSpaceDE w:val="0"/>
              <w:spacing w:after="0" w:line="240" w:lineRule="auto"/>
              <w:jc w:val="both"/>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г) правильность включения амортизируемого имущества в состав амортизационных групп, в соответствии со ст. 258 Налогового кодекса Российской Федерации и Постановлением Правительства Российской Федерации от 1 января 2002 года N1; </w:t>
            </w:r>
          </w:p>
          <w:p w:rsidR="00C74C09" w:rsidRPr="00D35599" w:rsidRDefault="00C74C09" w:rsidP="00D35599">
            <w:pPr>
              <w:suppressAutoHyphens/>
              <w:autoSpaceDE w:val="0"/>
              <w:spacing w:after="0" w:line="240" w:lineRule="auto"/>
              <w:jc w:val="both"/>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д) правильность расчета сумм амортизации, в соответствии со ст. 259 Налогового кодекса Российской Федерации; </w:t>
            </w:r>
          </w:p>
          <w:p w:rsidR="00C74C09" w:rsidRPr="00D35599" w:rsidRDefault="00C74C09" w:rsidP="00D35599">
            <w:pPr>
              <w:suppressAutoHyphens/>
              <w:autoSpaceDE w:val="0"/>
              <w:spacing w:after="0" w:line="240" w:lineRule="auto"/>
              <w:jc w:val="both"/>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е) правильность включения в состав затрат аудируемого периода расходов на ремонт основных средств, в соответствии со ст. 260 Налогового кодекса Российской Федерации;</w:t>
            </w:r>
          </w:p>
          <w:p w:rsidR="00C74C09" w:rsidRPr="00D35599" w:rsidRDefault="00C74C09" w:rsidP="00D35599">
            <w:pPr>
              <w:suppressAutoHyphens/>
              <w:autoSpaceDE w:val="0"/>
              <w:spacing w:after="0" w:line="240" w:lineRule="auto"/>
              <w:jc w:val="both"/>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ж) правильность списания на себестоимость прочих расходов, связанных с производством и (или) реализацией (ст.264 Налогового кодекса Российской Федерации);</w:t>
            </w:r>
          </w:p>
          <w:p w:rsidR="00C74C09" w:rsidRPr="00D35599" w:rsidRDefault="00C74C09" w:rsidP="00D35599">
            <w:pPr>
              <w:suppressAutoHyphens/>
              <w:autoSpaceDE w:val="0"/>
              <w:spacing w:after="0" w:line="240" w:lineRule="auto"/>
              <w:jc w:val="both"/>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з) правильность списания прочих расходов, связанных с производством и (или) реализацией (ст. 265 Налогового кодекса Российской Федерации);</w:t>
            </w:r>
          </w:p>
          <w:p w:rsidR="00C74C09" w:rsidRPr="00D35599" w:rsidRDefault="00C74C09" w:rsidP="00D35599">
            <w:pPr>
              <w:suppressAutoHyphens/>
              <w:autoSpaceDE w:val="0"/>
              <w:spacing w:after="0" w:line="240" w:lineRule="auto"/>
              <w:jc w:val="both"/>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и) правильность определения расходов при реализации товаров и имущества (ст. 268 Налогового кодекса Российской Федерации); </w:t>
            </w:r>
          </w:p>
          <w:p w:rsidR="00C74C09" w:rsidRPr="00D35599" w:rsidRDefault="00C74C09" w:rsidP="00D35599">
            <w:pPr>
              <w:suppressAutoHyphens/>
              <w:autoSpaceDE w:val="0"/>
              <w:spacing w:after="0" w:line="240" w:lineRule="auto"/>
              <w:jc w:val="both"/>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к) правильность определения расходов, не учитываемых в целях налогообложения (ст. 270 Налогового кодекса Российской Федерации);</w:t>
            </w:r>
          </w:p>
          <w:p w:rsidR="00C74C09" w:rsidRPr="00D35599" w:rsidRDefault="00C74C09" w:rsidP="00D35599">
            <w:pPr>
              <w:suppressAutoHyphens/>
              <w:autoSpaceDE w:val="0"/>
              <w:spacing w:after="0" w:line="240" w:lineRule="auto"/>
              <w:jc w:val="both"/>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л) правильность отнесения процентов по долговым обязательствам к расходам (ст.269 НК РФ);</w:t>
            </w:r>
          </w:p>
          <w:p w:rsidR="00C74C09" w:rsidRPr="00D35599" w:rsidRDefault="00C74C09" w:rsidP="00D35599">
            <w:pPr>
              <w:suppressAutoHyphens/>
              <w:autoSpaceDE w:val="0"/>
              <w:spacing w:after="0" w:line="240" w:lineRule="auto"/>
              <w:jc w:val="both"/>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м) правильность определения расходов, не учитываемых в целях налогообложения (ст.270НК РФ);</w:t>
            </w:r>
          </w:p>
        </w:tc>
      </w:tr>
      <w:tr w:rsidR="00D35599" w:rsidRPr="00D35599" w:rsidTr="00E80F11">
        <w:trPr>
          <w:trHeight w:val="240"/>
        </w:trPr>
        <w:tc>
          <w:tcPr>
            <w:tcW w:w="709" w:type="dxa"/>
            <w:tcBorders>
              <w:top w:val="single" w:sz="6" w:space="0" w:color="auto"/>
              <w:left w:val="single" w:sz="6" w:space="0" w:color="auto"/>
              <w:bottom w:val="single" w:sz="6" w:space="0" w:color="auto"/>
              <w:right w:val="single" w:sz="6" w:space="0" w:color="auto"/>
            </w:tcBorders>
          </w:tcPr>
          <w:p w:rsidR="00D35599" w:rsidRPr="00D35599" w:rsidRDefault="0091417D" w:rsidP="00E82B2B">
            <w:pPr>
              <w:suppressAutoHyphens/>
              <w:autoSpaceDE w:val="0"/>
              <w:spacing w:after="0" w:line="240" w:lineRule="auto"/>
              <w:jc w:val="center"/>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1</w:t>
            </w:r>
            <w:r w:rsidR="00E80F11">
              <w:rPr>
                <w:rFonts w:ascii="Times New Roman" w:eastAsia="Arial" w:hAnsi="Times New Roman" w:cs="Times New Roman"/>
                <w:sz w:val="24"/>
                <w:szCs w:val="24"/>
                <w:lang w:eastAsia="zh-CN"/>
              </w:rPr>
              <w:t>3</w:t>
            </w:r>
            <w:r w:rsidR="00E82B2B">
              <w:rPr>
                <w:rFonts w:ascii="Times New Roman" w:eastAsia="Arial" w:hAnsi="Times New Roman" w:cs="Times New Roman"/>
                <w:sz w:val="24"/>
                <w:szCs w:val="24"/>
                <w:lang w:eastAsia="zh-CN"/>
              </w:rPr>
              <w:t>.</w:t>
            </w:r>
          </w:p>
        </w:tc>
        <w:tc>
          <w:tcPr>
            <w:tcW w:w="1389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Аудит расходов будущих периодов </w:t>
            </w:r>
          </w:p>
        </w:tc>
      </w:tr>
      <w:tr w:rsidR="00D35599" w:rsidRPr="00D35599" w:rsidTr="00E80F11">
        <w:trPr>
          <w:trHeight w:val="225"/>
        </w:trPr>
        <w:tc>
          <w:tcPr>
            <w:tcW w:w="709" w:type="dxa"/>
            <w:tcBorders>
              <w:top w:val="single" w:sz="6" w:space="0" w:color="auto"/>
              <w:left w:val="single" w:sz="6" w:space="0" w:color="auto"/>
              <w:bottom w:val="single" w:sz="6" w:space="0" w:color="auto"/>
              <w:right w:val="single" w:sz="6" w:space="0" w:color="auto"/>
            </w:tcBorders>
          </w:tcPr>
          <w:p w:rsidR="00D35599" w:rsidRPr="00D35599" w:rsidRDefault="0091417D" w:rsidP="00E82B2B">
            <w:pPr>
              <w:suppressAutoHyphens/>
              <w:autoSpaceDE w:val="0"/>
              <w:spacing w:after="0" w:line="240" w:lineRule="auto"/>
              <w:jc w:val="center"/>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1</w:t>
            </w:r>
            <w:r w:rsidR="00E80F11">
              <w:rPr>
                <w:rFonts w:ascii="Times New Roman" w:eastAsia="Arial" w:hAnsi="Times New Roman" w:cs="Times New Roman"/>
                <w:sz w:val="24"/>
                <w:szCs w:val="24"/>
                <w:lang w:eastAsia="zh-CN"/>
              </w:rPr>
              <w:t>4</w:t>
            </w:r>
            <w:r w:rsidR="00E82B2B">
              <w:rPr>
                <w:rFonts w:ascii="Times New Roman" w:eastAsia="Arial" w:hAnsi="Times New Roman" w:cs="Times New Roman"/>
                <w:sz w:val="24"/>
                <w:szCs w:val="24"/>
                <w:lang w:eastAsia="zh-CN"/>
              </w:rPr>
              <w:t>.</w:t>
            </w:r>
          </w:p>
        </w:tc>
        <w:tc>
          <w:tcPr>
            <w:tcW w:w="1389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Аудит готовой продукции и товаров</w:t>
            </w:r>
          </w:p>
        </w:tc>
      </w:tr>
      <w:tr w:rsidR="00D35599" w:rsidRPr="00D35599" w:rsidTr="00E80F11">
        <w:trPr>
          <w:trHeight w:val="240"/>
        </w:trPr>
        <w:tc>
          <w:tcPr>
            <w:tcW w:w="709" w:type="dxa"/>
            <w:tcBorders>
              <w:top w:val="single" w:sz="6" w:space="0" w:color="auto"/>
              <w:left w:val="single" w:sz="6" w:space="0" w:color="auto"/>
              <w:bottom w:val="single" w:sz="6" w:space="0" w:color="auto"/>
              <w:right w:val="single" w:sz="6" w:space="0" w:color="auto"/>
            </w:tcBorders>
          </w:tcPr>
          <w:p w:rsidR="00D35599" w:rsidRPr="00D35599" w:rsidRDefault="00E82B2B" w:rsidP="00E82B2B">
            <w:pPr>
              <w:suppressAutoHyphens/>
              <w:autoSpaceDE w:val="0"/>
              <w:spacing w:after="0" w:line="240" w:lineRule="auto"/>
              <w:jc w:val="center"/>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1</w:t>
            </w:r>
            <w:r w:rsidR="00E80F11">
              <w:rPr>
                <w:rFonts w:ascii="Times New Roman" w:eastAsia="Arial" w:hAnsi="Times New Roman" w:cs="Times New Roman"/>
                <w:sz w:val="24"/>
                <w:szCs w:val="24"/>
                <w:lang w:eastAsia="zh-CN"/>
              </w:rPr>
              <w:t>5</w:t>
            </w:r>
            <w:r>
              <w:rPr>
                <w:rFonts w:ascii="Times New Roman" w:eastAsia="Arial" w:hAnsi="Times New Roman" w:cs="Times New Roman"/>
                <w:sz w:val="24"/>
                <w:szCs w:val="24"/>
                <w:lang w:eastAsia="zh-CN"/>
              </w:rPr>
              <w:t>.</w:t>
            </w:r>
          </w:p>
        </w:tc>
        <w:tc>
          <w:tcPr>
            <w:tcW w:w="1389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Аудит расходов на продажу </w:t>
            </w:r>
          </w:p>
        </w:tc>
      </w:tr>
      <w:tr w:rsidR="00D35599" w:rsidRPr="00D35599" w:rsidTr="00E80F11">
        <w:trPr>
          <w:trHeight w:val="240"/>
        </w:trPr>
        <w:tc>
          <w:tcPr>
            <w:tcW w:w="709" w:type="dxa"/>
            <w:tcBorders>
              <w:top w:val="single" w:sz="6" w:space="0" w:color="auto"/>
              <w:left w:val="single" w:sz="6" w:space="0" w:color="auto"/>
              <w:bottom w:val="single" w:sz="6" w:space="0" w:color="auto"/>
              <w:right w:val="single" w:sz="6" w:space="0" w:color="auto"/>
            </w:tcBorders>
          </w:tcPr>
          <w:p w:rsidR="00D35599" w:rsidRPr="00D35599" w:rsidRDefault="00E80F11" w:rsidP="00E82B2B">
            <w:pPr>
              <w:suppressAutoHyphens/>
              <w:autoSpaceDE w:val="0"/>
              <w:spacing w:after="0" w:line="240" w:lineRule="auto"/>
              <w:jc w:val="center"/>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16</w:t>
            </w:r>
            <w:r w:rsidR="00E82B2B">
              <w:rPr>
                <w:rFonts w:ascii="Times New Roman" w:eastAsia="Arial" w:hAnsi="Times New Roman" w:cs="Times New Roman"/>
                <w:sz w:val="24"/>
                <w:szCs w:val="24"/>
                <w:lang w:eastAsia="zh-CN"/>
              </w:rPr>
              <w:t>.</w:t>
            </w:r>
          </w:p>
        </w:tc>
        <w:tc>
          <w:tcPr>
            <w:tcW w:w="1389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Аудит товаров отгруженных </w:t>
            </w:r>
          </w:p>
        </w:tc>
      </w:tr>
      <w:tr w:rsidR="00D35599" w:rsidRPr="00D35599" w:rsidTr="00E80F11">
        <w:trPr>
          <w:trHeight w:val="240"/>
        </w:trPr>
        <w:tc>
          <w:tcPr>
            <w:tcW w:w="709" w:type="dxa"/>
            <w:tcBorders>
              <w:top w:val="single" w:sz="6" w:space="0" w:color="auto"/>
              <w:left w:val="single" w:sz="6" w:space="0" w:color="auto"/>
              <w:bottom w:val="single" w:sz="6" w:space="0" w:color="auto"/>
              <w:right w:val="single" w:sz="6" w:space="0" w:color="auto"/>
            </w:tcBorders>
          </w:tcPr>
          <w:p w:rsidR="00D35599" w:rsidRPr="00D35599" w:rsidRDefault="00E80F11" w:rsidP="00E82B2B">
            <w:pPr>
              <w:suppressAutoHyphens/>
              <w:autoSpaceDE w:val="0"/>
              <w:spacing w:after="0" w:line="240" w:lineRule="auto"/>
              <w:jc w:val="center"/>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17</w:t>
            </w:r>
            <w:r w:rsidR="00E82B2B">
              <w:rPr>
                <w:rFonts w:ascii="Times New Roman" w:eastAsia="Arial" w:hAnsi="Times New Roman" w:cs="Times New Roman"/>
                <w:sz w:val="24"/>
                <w:szCs w:val="24"/>
                <w:lang w:eastAsia="zh-CN"/>
              </w:rPr>
              <w:t>.</w:t>
            </w:r>
          </w:p>
        </w:tc>
        <w:tc>
          <w:tcPr>
            <w:tcW w:w="1389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Аудит товаров </w:t>
            </w:r>
          </w:p>
        </w:tc>
      </w:tr>
      <w:tr w:rsidR="00D35599" w:rsidRPr="00D35599" w:rsidTr="00E80F11">
        <w:trPr>
          <w:trHeight w:val="85"/>
        </w:trPr>
        <w:tc>
          <w:tcPr>
            <w:tcW w:w="709" w:type="dxa"/>
            <w:tcBorders>
              <w:top w:val="single" w:sz="6" w:space="0" w:color="auto"/>
              <w:left w:val="single" w:sz="6" w:space="0" w:color="auto"/>
              <w:bottom w:val="single" w:sz="6" w:space="0" w:color="auto"/>
              <w:right w:val="single" w:sz="6" w:space="0" w:color="auto"/>
            </w:tcBorders>
          </w:tcPr>
          <w:p w:rsidR="00D35599" w:rsidRPr="00D35599" w:rsidRDefault="00E80F11" w:rsidP="00E82B2B">
            <w:pPr>
              <w:suppressAutoHyphens/>
              <w:autoSpaceDE w:val="0"/>
              <w:spacing w:after="0" w:line="240" w:lineRule="auto"/>
              <w:jc w:val="center"/>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18</w:t>
            </w:r>
            <w:r w:rsidR="00E82B2B">
              <w:rPr>
                <w:rFonts w:ascii="Times New Roman" w:eastAsia="Arial" w:hAnsi="Times New Roman" w:cs="Times New Roman"/>
                <w:sz w:val="24"/>
                <w:szCs w:val="24"/>
                <w:lang w:eastAsia="zh-CN"/>
              </w:rPr>
              <w:t>.</w:t>
            </w:r>
          </w:p>
        </w:tc>
        <w:tc>
          <w:tcPr>
            <w:tcW w:w="1389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Аудит денежных средств (50, 51, 52, 57 и др.) </w:t>
            </w:r>
          </w:p>
        </w:tc>
      </w:tr>
      <w:tr w:rsidR="00D35599" w:rsidRPr="00D35599" w:rsidTr="00E80F11">
        <w:trPr>
          <w:trHeight w:val="240"/>
        </w:trPr>
        <w:tc>
          <w:tcPr>
            <w:tcW w:w="709" w:type="dxa"/>
            <w:tcBorders>
              <w:top w:val="single" w:sz="6" w:space="0" w:color="auto"/>
              <w:left w:val="single" w:sz="6" w:space="0" w:color="auto"/>
              <w:bottom w:val="single" w:sz="6" w:space="0" w:color="auto"/>
              <w:right w:val="single" w:sz="6" w:space="0" w:color="auto"/>
            </w:tcBorders>
          </w:tcPr>
          <w:p w:rsidR="00D35599" w:rsidRPr="00D35599" w:rsidRDefault="00E80F11" w:rsidP="00E82B2B">
            <w:pPr>
              <w:suppressAutoHyphens/>
              <w:autoSpaceDE w:val="0"/>
              <w:spacing w:after="0" w:line="240" w:lineRule="auto"/>
              <w:jc w:val="center"/>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19</w:t>
            </w:r>
            <w:r w:rsidR="00E82B2B">
              <w:rPr>
                <w:rFonts w:ascii="Times New Roman" w:eastAsia="Arial" w:hAnsi="Times New Roman" w:cs="Times New Roman"/>
                <w:sz w:val="24"/>
                <w:szCs w:val="24"/>
                <w:lang w:eastAsia="zh-CN"/>
              </w:rPr>
              <w:t>.</w:t>
            </w:r>
          </w:p>
        </w:tc>
        <w:tc>
          <w:tcPr>
            <w:tcW w:w="1389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Аудит кассовых операций </w:t>
            </w:r>
          </w:p>
        </w:tc>
      </w:tr>
      <w:tr w:rsidR="00D35599" w:rsidRPr="00D35599" w:rsidTr="00E80F11">
        <w:trPr>
          <w:trHeight w:val="240"/>
        </w:trPr>
        <w:tc>
          <w:tcPr>
            <w:tcW w:w="709" w:type="dxa"/>
            <w:tcBorders>
              <w:top w:val="single" w:sz="6" w:space="0" w:color="auto"/>
              <w:left w:val="single" w:sz="6" w:space="0" w:color="auto"/>
              <w:bottom w:val="single" w:sz="6" w:space="0" w:color="auto"/>
              <w:right w:val="single" w:sz="6" w:space="0" w:color="auto"/>
            </w:tcBorders>
          </w:tcPr>
          <w:p w:rsidR="00D35599" w:rsidRPr="00D35599" w:rsidRDefault="0091417D" w:rsidP="00E82B2B">
            <w:pPr>
              <w:suppressAutoHyphens/>
              <w:autoSpaceDE w:val="0"/>
              <w:spacing w:after="0" w:line="240" w:lineRule="auto"/>
              <w:jc w:val="center"/>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2</w:t>
            </w:r>
            <w:r w:rsidR="00E80F11">
              <w:rPr>
                <w:rFonts w:ascii="Times New Roman" w:eastAsia="Arial" w:hAnsi="Times New Roman" w:cs="Times New Roman"/>
                <w:sz w:val="24"/>
                <w:szCs w:val="24"/>
                <w:lang w:eastAsia="zh-CN"/>
              </w:rPr>
              <w:t>0</w:t>
            </w:r>
            <w:r w:rsidR="00E82B2B">
              <w:rPr>
                <w:rFonts w:ascii="Times New Roman" w:eastAsia="Arial" w:hAnsi="Times New Roman" w:cs="Times New Roman"/>
                <w:sz w:val="24"/>
                <w:szCs w:val="24"/>
                <w:lang w:eastAsia="zh-CN"/>
              </w:rPr>
              <w:t>.</w:t>
            </w:r>
          </w:p>
        </w:tc>
        <w:tc>
          <w:tcPr>
            <w:tcW w:w="1389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Аудит операций по расчетным счетам </w:t>
            </w:r>
          </w:p>
        </w:tc>
      </w:tr>
      <w:tr w:rsidR="00D35599" w:rsidRPr="00D35599" w:rsidTr="00E80F11">
        <w:trPr>
          <w:trHeight w:val="240"/>
        </w:trPr>
        <w:tc>
          <w:tcPr>
            <w:tcW w:w="709" w:type="dxa"/>
            <w:tcBorders>
              <w:top w:val="single" w:sz="6" w:space="0" w:color="auto"/>
              <w:left w:val="single" w:sz="6" w:space="0" w:color="auto"/>
              <w:bottom w:val="single" w:sz="6" w:space="0" w:color="auto"/>
              <w:right w:val="single" w:sz="6" w:space="0" w:color="auto"/>
            </w:tcBorders>
          </w:tcPr>
          <w:p w:rsidR="00D35599" w:rsidRPr="00D35599" w:rsidRDefault="0091417D" w:rsidP="00E82B2B">
            <w:pPr>
              <w:suppressAutoHyphens/>
              <w:autoSpaceDE w:val="0"/>
              <w:spacing w:after="0" w:line="240" w:lineRule="auto"/>
              <w:jc w:val="center"/>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2</w:t>
            </w:r>
            <w:r w:rsidR="00E80F11">
              <w:rPr>
                <w:rFonts w:ascii="Times New Roman" w:eastAsia="Arial" w:hAnsi="Times New Roman" w:cs="Times New Roman"/>
                <w:sz w:val="24"/>
                <w:szCs w:val="24"/>
                <w:lang w:eastAsia="zh-CN"/>
              </w:rPr>
              <w:t>1</w:t>
            </w:r>
            <w:r w:rsidR="00E82B2B">
              <w:rPr>
                <w:rFonts w:ascii="Times New Roman" w:eastAsia="Arial" w:hAnsi="Times New Roman" w:cs="Times New Roman"/>
                <w:sz w:val="24"/>
                <w:szCs w:val="24"/>
                <w:lang w:eastAsia="zh-CN"/>
              </w:rPr>
              <w:t>.</w:t>
            </w:r>
          </w:p>
        </w:tc>
        <w:tc>
          <w:tcPr>
            <w:tcW w:w="1389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Аудит операций по валютным счетам </w:t>
            </w:r>
          </w:p>
        </w:tc>
      </w:tr>
      <w:tr w:rsidR="00D35599" w:rsidRPr="00D35599" w:rsidTr="00E80F11">
        <w:trPr>
          <w:trHeight w:val="240"/>
        </w:trPr>
        <w:tc>
          <w:tcPr>
            <w:tcW w:w="709" w:type="dxa"/>
            <w:tcBorders>
              <w:top w:val="single" w:sz="6" w:space="0" w:color="auto"/>
              <w:left w:val="single" w:sz="6" w:space="0" w:color="auto"/>
              <w:bottom w:val="single" w:sz="6" w:space="0" w:color="auto"/>
              <w:right w:val="single" w:sz="6" w:space="0" w:color="auto"/>
            </w:tcBorders>
          </w:tcPr>
          <w:p w:rsidR="00D35599" w:rsidRPr="00D35599" w:rsidRDefault="00E82B2B" w:rsidP="00E82B2B">
            <w:pPr>
              <w:suppressAutoHyphens/>
              <w:autoSpaceDE w:val="0"/>
              <w:spacing w:after="0" w:line="240" w:lineRule="auto"/>
              <w:jc w:val="center"/>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2</w:t>
            </w:r>
            <w:r w:rsidR="00E80F11">
              <w:rPr>
                <w:rFonts w:ascii="Times New Roman" w:eastAsia="Arial" w:hAnsi="Times New Roman" w:cs="Times New Roman"/>
                <w:sz w:val="24"/>
                <w:szCs w:val="24"/>
                <w:lang w:eastAsia="zh-CN"/>
              </w:rPr>
              <w:t>2</w:t>
            </w:r>
            <w:r>
              <w:rPr>
                <w:rFonts w:ascii="Times New Roman" w:eastAsia="Arial" w:hAnsi="Times New Roman" w:cs="Times New Roman"/>
                <w:sz w:val="24"/>
                <w:szCs w:val="24"/>
                <w:lang w:eastAsia="zh-CN"/>
              </w:rPr>
              <w:t>.</w:t>
            </w:r>
          </w:p>
        </w:tc>
        <w:tc>
          <w:tcPr>
            <w:tcW w:w="1389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Аудит операций по специальным счетам </w:t>
            </w:r>
          </w:p>
        </w:tc>
      </w:tr>
      <w:tr w:rsidR="00D35599" w:rsidRPr="00D35599" w:rsidTr="00E80F11">
        <w:trPr>
          <w:trHeight w:val="240"/>
        </w:trPr>
        <w:tc>
          <w:tcPr>
            <w:tcW w:w="709" w:type="dxa"/>
            <w:tcBorders>
              <w:top w:val="single" w:sz="6" w:space="0" w:color="auto"/>
              <w:left w:val="single" w:sz="6" w:space="0" w:color="auto"/>
              <w:bottom w:val="single" w:sz="6" w:space="0" w:color="auto"/>
              <w:right w:val="single" w:sz="6" w:space="0" w:color="auto"/>
            </w:tcBorders>
          </w:tcPr>
          <w:p w:rsidR="00D35599" w:rsidRPr="00D35599" w:rsidRDefault="00E82B2B" w:rsidP="00E82B2B">
            <w:pPr>
              <w:suppressAutoHyphens/>
              <w:autoSpaceDE w:val="0"/>
              <w:spacing w:after="0" w:line="240" w:lineRule="auto"/>
              <w:jc w:val="center"/>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2</w:t>
            </w:r>
            <w:r w:rsidR="00E80F11">
              <w:rPr>
                <w:rFonts w:ascii="Times New Roman" w:eastAsia="Arial" w:hAnsi="Times New Roman" w:cs="Times New Roman"/>
                <w:sz w:val="24"/>
                <w:szCs w:val="24"/>
                <w:lang w:eastAsia="zh-CN"/>
              </w:rPr>
              <w:t>3</w:t>
            </w:r>
            <w:r>
              <w:rPr>
                <w:rFonts w:ascii="Times New Roman" w:eastAsia="Arial" w:hAnsi="Times New Roman" w:cs="Times New Roman"/>
                <w:sz w:val="24"/>
                <w:szCs w:val="24"/>
                <w:lang w:eastAsia="zh-CN"/>
              </w:rPr>
              <w:t>.</w:t>
            </w:r>
          </w:p>
        </w:tc>
        <w:tc>
          <w:tcPr>
            <w:tcW w:w="1389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Аудит денежных средств в пути </w:t>
            </w:r>
          </w:p>
        </w:tc>
      </w:tr>
      <w:tr w:rsidR="00D35599" w:rsidRPr="00D35599" w:rsidTr="00E80F11">
        <w:trPr>
          <w:trHeight w:val="240"/>
        </w:trPr>
        <w:tc>
          <w:tcPr>
            <w:tcW w:w="709" w:type="dxa"/>
            <w:tcBorders>
              <w:top w:val="single" w:sz="6" w:space="0" w:color="auto"/>
              <w:left w:val="single" w:sz="6" w:space="0" w:color="auto"/>
              <w:bottom w:val="single" w:sz="6" w:space="0" w:color="auto"/>
              <w:right w:val="single" w:sz="6" w:space="0" w:color="auto"/>
            </w:tcBorders>
          </w:tcPr>
          <w:p w:rsidR="00D35599" w:rsidRPr="00D35599" w:rsidRDefault="00E82B2B" w:rsidP="00E82B2B">
            <w:pPr>
              <w:suppressAutoHyphens/>
              <w:autoSpaceDE w:val="0"/>
              <w:spacing w:after="0" w:line="240" w:lineRule="auto"/>
              <w:jc w:val="center"/>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2</w:t>
            </w:r>
            <w:r w:rsidR="00E80F11">
              <w:rPr>
                <w:rFonts w:ascii="Times New Roman" w:eastAsia="Arial" w:hAnsi="Times New Roman" w:cs="Times New Roman"/>
                <w:sz w:val="24"/>
                <w:szCs w:val="24"/>
                <w:lang w:eastAsia="zh-CN"/>
              </w:rPr>
              <w:t>4</w:t>
            </w:r>
            <w:r>
              <w:rPr>
                <w:rFonts w:ascii="Times New Roman" w:eastAsia="Arial" w:hAnsi="Times New Roman" w:cs="Times New Roman"/>
                <w:sz w:val="24"/>
                <w:szCs w:val="24"/>
                <w:lang w:eastAsia="zh-CN"/>
              </w:rPr>
              <w:t>.</w:t>
            </w:r>
          </w:p>
        </w:tc>
        <w:tc>
          <w:tcPr>
            <w:tcW w:w="1389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Аудит финансовых вложений</w:t>
            </w:r>
          </w:p>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lastRenderedPageBreak/>
              <w:t>а) проверить и подтвердить правильность оформления материалов инвентаризации финансовых вложений и отражения результатов инвентаризации в учёте;</w:t>
            </w:r>
          </w:p>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б) изучить состав финансовых вложений по данным первичных документов и учётных регистров;</w:t>
            </w:r>
          </w:p>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в) оценить систему внутреннего контроля и бухгалтерского учёта финансовых вложений;</w:t>
            </w:r>
          </w:p>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г) определить рентабельность финансовых вложений;</w:t>
            </w:r>
          </w:p>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д) проверить правильность отражения в учёте операций с финансовыми вложениями</w:t>
            </w:r>
          </w:p>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е) подтвердить достоверность начисления, поступления и отражения в учёте доходов по операциям с финансовыми вложениями.</w:t>
            </w:r>
          </w:p>
        </w:tc>
      </w:tr>
      <w:tr w:rsidR="00D35599" w:rsidRPr="00D35599" w:rsidTr="00E80F11">
        <w:trPr>
          <w:trHeight w:val="240"/>
        </w:trPr>
        <w:tc>
          <w:tcPr>
            <w:tcW w:w="709" w:type="dxa"/>
            <w:tcBorders>
              <w:top w:val="single" w:sz="6" w:space="0" w:color="auto"/>
              <w:left w:val="single" w:sz="6" w:space="0" w:color="auto"/>
              <w:bottom w:val="single" w:sz="6" w:space="0" w:color="auto"/>
              <w:right w:val="single" w:sz="6" w:space="0" w:color="auto"/>
            </w:tcBorders>
          </w:tcPr>
          <w:p w:rsidR="00D35599" w:rsidRPr="00D35599" w:rsidRDefault="00E82B2B" w:rsidP="00E82B2B">
            <w:pPr>
              <w:suppressAutoHyphens/>
              <w:autoSpaceDE w:val="0"/>
              <w:spacing w:after="0" w:line="240" w:lineRule="auto"/>
              <w:jc w:val="center"/>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lastRenderedPageBreak/>
              <w:t>2</w:t>
            </w:r>
            <w:r w:rsidR="00E80F11">
              <w:rPr>
                <w:rFonts w:ascii="Times New Roman" w:eastAsia="Arial" w:hAnsi="Times New Roman" w:cs="Times New Roman"/>
                <w:sz w:val="24"/>
                <w:szCs w:val="24"/>
                <w:lang w:eastAsia="zh-CN"/>
              </w:rPr>
              <w:t>5</w:t>
            </w:r>
            <w:r>
              <w:rPr>
                <w:rFonts w:ascii="Times New Roman" w:eastAsia="Arial" w:hAnsi="Times New Roman" w:cs="Times New Roman"/>
                <w:sz w:val="24"/>
                <w:szCs w:val="24"/>
                <w:lang w:eastAsia="zh-CN"/>
              </w:rPr>
              <w:t>.</w:t>
            </w:r>
          </w:p>
        </w:tc>
        <w:tc>
          <w:tcPr>
            <w:tcW w:w="1389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Аудит расчетов </w:t>
            </w:r>
          </w:p>
        </w:tc>
      </w:tr>
      <w:tr w:rsidR="00E82B2B" w:rsidRPr="00D35599" w:rsidTr="00E80F11">
        <w:trPr>
          <w:trHeight w:val="2775"/>
        </w:trPr>
        <w:tc>
          <w:tcPr>
            <w:tcW w:w="709" w:type="dxa"/>
            <w:tcBorders>
              <w:top w:val="single" w:sz="6" w:space="0" w:color="auto"/>
              <w:left w:val="single" w:sz="6" w:space="0" w:color="auto"/>
              <w:right w:val="single" w:sz="6" w:space="0" w:color="auto"/>
            </w:tcBorders>
            <w:vAlign w:val="center"/>
          </w:tcPr>
          <w:p w:rsidR="00E82B2B" w:rsidRPr="00D35599" w:rsidRDefault="0091417D" w:rsidP="00E82B2B">
            <w:pPr>
              <w:suppressAutoHyphens/>
              <w:autoSpaceDE w:val="0"/>
              <w:spacing w:after="0" w:line="240" w:lineRule="auto"/>
              <w:jc w:val="center"/>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2</w:t>
            </w:r>
            <w:r w:rsidR="00E80F11">
              <w:rPr>
                <w:rFonts w:ascii="Times New Roman" w:eastAsia="Arial" w:hAnsi="Times New Roman" w:cs="Times New Roman"/>
                <w:sz w:val="24"/>
                <w:szCs w:val="24"/>
                <w:lang w:eastAsia="zh-CN"/>
              </w:rPr>
              <w:t>5</w:t>
            </w:r>
            <w:r w:rsidR="00E82B2B">
              <w:rPr>
                <w:rFonts w:ascii="Times New Roman" w:eastAsia="Arial" w:hAnsi="Times New Roman" w:cs="Times New Roman"/>
                <w:sz w:val="24"/>
                <w:szCs w:val="24"/>
                <w:lang w:eastAsia="zh-CN"/>
              </w:rPr>
              <w:t>.</w:t>
            </w:r>
            <w:r w:rsidR="00E80F11">
              <w:rPr>
                <w:rFonts w:ascii="Times New Roman" w:eastAsia="Arial" w:hAnsi="Times New Roman" w:cs="Times New Roman"/>
                <w:sz w:val="24"/>
                <w:szCs w:val="24"/>
                <w:lang w:eastAsia="zh-CN"/>
              </w:rPr>
              <w:t>1.</w:t>
            </w:r>
          </w:p>
        </w:tc>
        <w:tc>
          <w:tcPr>
            <w:tcW w:w="13892" w:type="dxa"/>
            <w:tcBorders>
              <w:top w:val="single" w:sz="6" w:space="0" w:color="auto"/>
              <w:left w:val="single" w:sz="6" w:space="0" w:color="auto"/>
              <w:right w:val="single" w:sz="6" w:space="0" w:color="auto"/>
            </w:tcBorders>
          </w:tcPr>
          <w:p w:rsidR="00E82B2B" w:rsidRPr="00D35599" w:rsidRDefault="00E82B2B"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Аудит расчетов с поставщиками и подрядчиками, покупателями и заказчиками, дебиторами и кредиторами (60, 62, 76 и др.)</w:t>
            </w:r>
          </w:p>
          <w:p w:rsidR="00E82B2B" w:rsidRPr="00D35599" w:rsidRDefault="00E82B2B" w:rsidP="00D35599">
            <w:pPr>
              <w:suppressAutoHyphens/>
              <w:autoSpaceDE w:val="0"/>
              <w:spacing w:after="0" w:line="240" w:lineRule="auto"/>
              <w:jc w:val="both"/>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а) проверить и подтвердить полноту и правильность проведенных инвентаризаций расчетов с дебиторами и кредиторами и отражения их результатов в учете;</w:t>
            </w:r>
          </w:p>
          <w:p w:rsidR="00E82B2B" w:rsidRPr="00D35599" w:rsidRDefault="00E82B2B" w:rsidP="00D35599">
            <w:pPr>
              <w:suppressAutoHyphens/>
              <w:autoSpaceDE w:val="0"/>
              <w:spacing w:after="0" w:line="240" w:lineRule="auto"/>
              <w:jc w:val="both"/>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б) проверить и подтвердить правильность оформления первичных документов по приобретению товарно-материальных ценностей и получению услуг с целью подтверждения обоснованности возникновения кредиторской задолженности; </w:t>
            </w:r>
          </w:p>
          <w:p w:rsidR="00E82B2B" w:rsidRPr="00D35599" w:rsidRDefault="00E82B2B" w:rsidP="00D35599">
            <w:pPr>
              <w:suppressAutoHyphens/>
              <w:autoSpaceDE w:val="0"/>
              <w:spacing w:after="0" w:line="240" w:lineRule="auto"/>
              <w:jc w:val="both"/>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в) подтвердить своевременность погашения и правильность отражения на счетах бухгалтерского учета кредиторской задолженности; </w:t>
            </w:r>
          </w:p>
          <w:p w:rsidR="00E82B2B" w:rsidRPr="00D35599" w:rsidRDefault="00E82B2B" w:rsidP="00D35599">
            <w:pPr>
              <w:suppressAutoHyphens/>
              <w:autoSpaceDE w:val="0"/>
              <w:spacing w:after="0" w:line="240" w:lineRule="auto"/>
              <w:jc w:val="both"/>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г) оценить правильность оформления и отражения в учете предъявленных претензий; </w:t>
            </w:r>
          </w:p>
          <w:p w:rsidR="00E82B2B" w:rsidRPr="00D35599" w:rsidRDefault="00E82B2B" w:rsidP="00D35599">
            <w:pPr>
              <w:suppressAutoHyphens/>
              <w:autoSpaceDE w:val="0"/>
              <w:spacing w:after="0" w:line="240" w:lineRule="auto"/>
              <w:jc w:val="both"/>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д) проверить правильность оформления первичных документов по поставке товаров и оказанию услуг с целью подтверждения обоснованности возникновения дебиторской задолженности; </w:t>
            </w:r>
          </w:p>
          <w:p w:rsidR="00E82B2B" w:rsidRPr="00D35599" w:rsidRDefault="00E82B2B" w:rsidP="00D35599">
            <w:pPr>
              <w:suppressAutoHyphens/>
              <w:autoSpaceDE w:val="0"/>
              <w:spacing w:after="0" w:line="240" w:lineRule="auto"/>
              <w:jc w:val="both"/>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е) подтвердить своевременность погашения и правильность отражения на счетах бухгалтерского учета дебиторской задолженности.</w:t>
            </w:r>
          </w:p>
        </w:tc>
      </w:tr>
      <w:tr w:rsidR="00E82B2B" w:rsidRPr="00D35599" w:rsidTr="00E80F11">
        <w:trPr>
          <w:trHeight w:val="1671"/>
        </w:trPr>
        <w:tc>
          <w:tcPr>
            <w:tcW w:w="709" w:type="dxa"/>
            <w:tcBorders>
              <w:top w:val="single" w:sz="6" w:space="0" w:color="auto"/>
              <w:left w:val="single" w:sz="6" w:space="0" w:color="auto"/>
              <w:right w:val="single" w:sz="6" w:space="0" w:color="auto"/>
            </w:tcBorders>
            <w:vAlign w:val="center"/>
          </w:tcPr>
          <w:p w:rsidR="00E82B2B" w:rsidRPr="00D35599" w:rsidRDefault="00E80F11" w:rsidP="00E82B2B">
            <w:pPr>
              <w:suppressAutoHyphens/>
              <w:autoSpaceDE w:val="0"/>
              <w:spacing w:after="0" w:line="240" w:lineRule="auto"/>
              <w:jc w:val="center"/>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25</w:t>
            </w:r>
            <w:r w:rsidR="00E82B2B">
              <w:rPr>
                <w:rFonts w:ascii="Times New Roman" w:eastAsia="Arial" w:hAnsi="Times New Roman" w:cs="Times New Roman"/>
                <w:sz w:val="24"/>
                <w:szCs w:val="24"/>
                <w:lang w:eastAsia="zh-CN"/>
              </w:rPr>
              <w:t>.</w:t>
            </w:r>
            <w:r>
              <w:rPr>
                <w:rFonts w:ascii="Times New Roman" w:eastAsia="Arial" w:hAnsi="Times New Roman" w:cs="Times New Roman"/>
                <w:sz w:val="24"/>
                <w:szCs w:val="24"/>
                <w:lang w:eastAsia="zh-CN"/>
              </w:rPr>
              <w:t>2.</w:t>
            </w:r>
          </w:p>
        </w:tc>
        <w:tc>
          <w:tcPr>
            <w:tcW w:w="13892" w:type="dxa"/>
            <w:tcBorders>
              <w:top w:val="single" w:sz="6" w:space="0" w:color="auto"/>
              <w:left w:val="single" w:sz="6" w:space="0" w:color="auto"/>
              <w:right w:val="single" w:sz="6" w:space="0" w:color="auto"/>
            </w:tcBorders>
          </w:tcPr>
          <w:p w:rsidR="00E82B2B" w:rsidRPr="00D35599" w:rsidRDefault="00E82B2B"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Аудит расчетов с бюджетом (68 и др.) </w:t>
            </w:r>
            <w:r>
              <w:rPr>
                <w:rFonts w:ascii="Times New Roman" w:eastAsia="Arial" w:hAnsi="Times New Roman" w:cs="Times New Roman"/>
                <w:sz w:val="24"/>
                <w:szCs w:val="24"/>
                <w:lang w:eastAsia="zh-CN"/>
              </w:rPr>
              <w:t>проверить:</w:t>
            </w:r>
          </w:p>
          <w:p w:rsidR="00E82B2B" w:rsidRPr="00D35599" w:rsidRDefault="00140821" w:rsidP="00D35599">
            <w:pPr>
              <w:suppressAutoHyphens/>
              <w:autoSpaceDE w:val="0"/>
              <w:spacing w:after="0" w:line="240" w:lineRule="auto"/>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 xml:space="preserve">а) правильность определения </w:t>
            </w:r>
            <w:r w:rsidR="00E82B2B" w:rsidRPr="00D35599">
              <w:rPr>
                <w:rFonts w:ascii="Times New Roman" w:eastAsia="Arial" w:hAnsi="Times New Roman" w:cs="Times New Roman"/>
                <w:sz w:val="24"/>
                <w:szCs w:val="24"/>
                <w:lang w:eastAsia="zh-CN"/>
              </w:rPr>
              <w:t>налогооблагаемой базы по отдельным, наиболее важным налогам;</w:t>
            </w:r>
          </w:p>
          <w:p w:rsidR="00E82B2B" w:rsidRPr="00D35599" w:rsidRDefault="00E82B2B"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б) правильность применения налоговых ставок; </w:t>
            </w:r>
          </w:p>
          <w:p w:rsidR="00E82B2B" w:rsidRPr="00D35599" w:rsidRDefault="00E82B2B"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в) правомерность применения льгот при расчете и уплате налогов;</w:t>
            </w:r>
          </w:p>
          <w:p w:rsidR="00E82B2B" w:rsidRPr="00D35599" w:rsidRDefault="00E82B2B" w:rsidP="00C74C0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г) правильность начисления, полноту и своевременность перечисления налоговых платежей, правильность составления налоговой отчетности </w:t>
            </w:r>
          </w:p>
        </w:tc>
      </w:tr>
      <w:tr w:rsidR="00D35599" w:rsidRPr="00D35599" w:rsidTr="00E80F11">
        <w:trPr>
          <w:trHeight w:val="167"/>
        </w:trPr>
        <w:tc>
          <w:tcPr>
            <w:tcW w:w="709" w:type="dxa"/>
            <w:tcBorders>
              <w:top w:val="single" w:sz="6" w:space="0" w:color="auto"/>
              <w:left w:val="single" w:sz="6" w:space="0" w:color="auto"/>
              <w:bottom w:val="single" w:sz="6" w:space="0" w:color="auto"/>
              <w:right w:val="single" w:sz="6" w:space="0" w:color="auto"/>
            </w:tcBorders>
          </w:tcPr>
          <w:p w:rsidR="00D35599" w:rsidRPr="00D35599" w:rsidRDefault="00E80F11" w:rsidP="00C74C09">
            <w:pPr>
              <w:suppressAutoHyphens/>
              <w:autoSpaceDE w:val="0"/>
              <w:spacing w:after="0" w:line="240" w:lineRule="auto"/>
              <w:jc w:val="center"/>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26</w:t>
            </w:r>
            <w:r w:rsidR="00C74C09">
              <w:rPr>
                <w:rFonts w:ascii="Times New Roman" w:eastAsia="Arial" w:hAnsi="Times New Roman" w:cs="Times New Roman"/>
                <w:sz w:val="24"/>
                <w:szCs w:val="24"/>
                <w:lang w:eastAsia="zh-CN"/>
              </w:rPr>
              <w:t>.</w:t>
            </w:r>
          </w:p>
        </w:tc>
        <w:tc>
          <w:tcPr>
            <w:tcW w:w="1389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Аудит расчетов по оплате труда и расчетам с внебюджетными фондами</w:t>
            </w:r>
            <w:r w:rsidR="00C74C09">
              <w:rPr>
                <w:rFonts w:ascii="Times New Roman" w:eastAsia="Arial" w:hAnsi="Times New Roman" w:cs="Times New Roman"/>
                <w:sz w:val="24"/>
                <w:szCs w:val="24"/>
                <w:lang w:eastAsia="zh-CN"/>
              </w:rPr>
              <w:t xml:space="preserve"> </w:t>
            </w:r>
            <w:r w:rsidRPr="00D35599">
              <w:rPr>
                <w:rFonts w:ascii="Times New Roman" w:eastAsia="Arial" w:hAnsi="Times New Roman" w:cs="Times New Roman"/>
                <w:sz w:val="24"/>
                <w:szCs w:val="24"/>
                <w:lang w:eastAsia="zh-CN"/>
              </w:rPr>
              <w:t>(69, 70)</w:t>
            </w:r>
          </w:p>
        </w:tc>
      </w:tr>
      <w:tr w:rsidR="00D35599" w:rsidRPr="00D35599" w:rsidTr="00E80F11">
        <w:trPr>
          <w:trHeight w:val="240"/>
        </w:trPr>
        <w:tc>
          <w:tcPr>
            <w:tcW w:w="709" w:type="dxa"/>
            <w:tcBorders>
              <w:top w:val="single" w:sz="6" w:space="0" w:color="auto"/>
              <w:left w:val="single" w:sz="6" w:space="0" w:color="auto"/>
              <w:bottom w:val="single" w:sz="6" w:space="0" w:color="auto"/>
              <w:right w:val="single" w:sz="6" w:space="0" w:color="auto"/>
            </w:tcBorders>
          </w:tcPr>
          <w:p w:rsidR="00D35599" w:rsidRPr="00D35599" w:rsidRDefault="00E80F11" w:rsidP="00C74C09">
            <w:pPr>
              <w:suppressAutoHyphens/>
              <w:autoSpaceDE w:val="0"/>
              <w:spacing w:after="0" w:line="240" w:lineRule="auto"/>
              <w:jc w:val="center"/>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27</w:t>
            </w:r>
            <w:r w:rsidR="00C74C09">
              <w:rPr>
                <w:rFonts w:ascii="Times New Roman" w:eastAsia="Arial" w:hAnsi="Times New Roman" w:cs="Times New Roman"/>
                <w:sz w:val="24"/>
                <w:szCs w:val="24"/>
                <w:lang w:eastAsia="zh-CN"/>
              </w:rPr>
              <w:t>.</w:t>
            </w:r>
          </w:p>
        </w:tc>
        <w:tc>
          <w:tcPr>
            <w:tcW w:w="1389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Аудит расчетов с подотчетными лицами (71 и др.) </w:t>
            </w:r>
          </w:p>
        </w:tc>
      </w:tr>
      <w:tr w:rsidR="00D35599" w:rsidRPr="00D35599" w:rsidTr="00E80F11">
        <w:trPr>
          <w:trHeight w:val="240"/>
        </w:trPr>
        <w:tc>
          <w:tcPr>
            <w:tcW w:w="709" w:type="dxa"/>
            <w:tcBorders>
              <w:top w:val="single" w:sz="6" w:space="0" w:color="auto"/>
              <w:left w:val="single" w:sz="6" w:space="0" w:color="auto"/>
              <w:bottom w:val="single" w:sz="6" w:space="0" w:color="auto"/>
              <w:right w:val="single" w:sz="6" w:space="0" w:color="auto"/>
            </w:tcBorders>
          </w:tcPr>
          <w:p w:rsidR="00D35599" w:rsidRPr="00D35599" w:rsidRDefault="00E80F11" w:rsidP="00C74C09">
            <w:pPr>
              <w:suppressAutoHyphens/>
              <w:autoSpaceDE w:val="0"/>
              <w:spacing w:after="0" w:line="240" w:lineRule="auto"/>
              <w:jc w:val="center"/>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28</w:t>
            </w:r>
            <w:r w:rsidR="00C74C09">
              <w:rPr>
                <w:rFonts w:ascii="Times New Roman" w:eastAsia="Arial" w:hAnsi="Times New Roman" w:cs="Times New Roman"/>
                <w:sz w:val="24"/>
                <w:szCs w:val="24"/>
                <w:lang w:eastAsia="zh-CN"/>
              </w:rPr>
              <w:t>.</w:t>
            </w:r>
          </w:p>
        </w:tc>
        <w:tc>
          <w:tcPr>
            <w:tcW w:w="1389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Аудит расчетов с учредителями (75 и др.) </w:t>
            </w:r>
          </w:p>
        </w:tc>
      </w:tr>
      <w:tr w:rsidR="00D35599" w:rsidRPr="00D35599" w:rsidTr="00E80F11">
        <w:trPr>
          <w:trHeight w:val="240"/>
        </w:trPr>
        <w:tc>
          <w:tcPr>
            <w:tcW w:w="709" w:type="dxa"/>
            <w:tcBorders>
              <w:top w:val="single" w:sz="6" w:space="0" w:color="auto"/>
              <w:left w:val="single" w:sz="6" w:space="0" w:color="auto"/>
              <w:bottom w:val="single" w:sz="6" w:space="0" w:color="auto"/>
              <w:right w:val="single" w:sz="6" w:space="0" w:color="auto"/>
            </w:tcBorders>
          </w:tcPr>
          <w:p w:rsidR="00D35599" w:rsidRPr="00D35599" w:rsidRDefault="00E80F11" w:rsidP="00C74C09">
            <w:pPr>
              <w:suppressAutoHyphens/>
              <w:autoSpaceDE w:val="0"/>
              <w:spacing w:after="0" w:line="240" w:lineRule="auto"/>
              <w:jc w:val="center"/>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29</w:t>
            </w:r>
            <w:r w:rsidR="00C74C09">
              <w:rPr>
                <w:rFonts w:ascii="Times New Roman" w:eastAsia="Arial" w:hAnsi="Times New Roman" w:cs="Times New Roman"/>
                <w:sz w:val="24"/>
                <w:szCs w:val="24"/>
                <w:lang w:eastAsia="zh-CN"/>
              </w:rPr>
              <w:t>.</w:t>
            </w:r>
          </w:p>
        </w:tc>
        <w:tc>
          <w:tcPr>
            <w:tcW w:w="1389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Аудит расчетов по совместной деятельности (76 и др.)  </w:t>
            </w:r>
          </w:p>
        </w:tc>
      </w:tr>
      <w:tr w:rsidR="00C74C09" w:rsidRPr="00D35599" w:rsidTr="00140821">
        <w:trPr>
          <w:trHeight w:val="2142"/>
        </w:trPr>
        <w:tc>
          <w:tcPr>
            <w:tcW w:w="709" w:type="dxa"/>
            <w:tcBorders>
              <w:top w:val="single" w:sz="6" w:space="0" w:color="auto"/>
              <w:left w:val="single" w:sz="6" w:space="0" w:color="auto"/>
              <w:bottom w:val="single" w:sz="4" w:space="0" w:color="auto"/>
              <w:right w:val="single" w:sz="6" w:space="0" w:color="auto"/>
            </w:tcBorders>
            <w:vAlign w:val="center"/>
          </w:tcPr>
          <w:p w:rsidR="00C74C09" w:rsidRPr="00D35599" w:rsidRDefault="00E80F11" w:rsidP="00C74C09">
            <w:pPr>
              <w:suppressAutoHyphens/>
              <w:autoSpaceDE w:val="0"/>
              <w:spacing w:after="0" w:line="240" w:lineRule="auto"/>
              <w:jc w:val="center"/>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lastRenderedPageBreak/>
              <w:t>30</w:t>
            </w:r>
            <w:r w:rsidR="00C74C09">
              <w:rPr>
                <w:rFonts w:ascii="Times New Roman" w:eastAsia="Arial" w:hAnsi="Times New Roman" w:cs="Times New Roman"/>
                <w:sz w:val="24"/>
                <w:szCs w:val="24"/>
                <w:lang w:eastAsia="zh-CN"/>
              </w:rPr>
              <w:t>.</w:t>
            </w:r>
          </w:p>
        </w:tc>
        <w:tc>
          <w:tcPr>
            <w:tcW w:w="13892" w:type="dxa"/>
            <w:tcBorders>
              <w:top w:val="single" w:sz="6" w:space="0" w:color="auto"/>
              <w:left w:val="single" w:sz="6" w:space="0" w:color="auto"/>
              <w:bottom w:val="single" w:sz="4" w:space="0" w:color="auto"/>
              <w:right w:val="single" w:sz="6" w:space="0" w:color="auto"/>
            </w:tcBorders>
          </w:tcPr>
          <w:p w:rsidR="00C74C09" w:rsidRPr="00D35599" w:rsidRDefault="00C74C0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Аудит расчётов по кредитам и займам</w:t>
            </w:r>
          </w:p>
          <w:p w:rsidR="00C74C09" w:rsidRPr="00D35599" w:rsidRDefault="00C74C0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а) проверить правильность оформления и отражения на счетах бухгалтерского учёта операций по получению и возврату кредитов банка;</w:t>
            </w:r>
          </w:p>
          <w:p w:rsidR="00C74C09" w:rsidRPr="00D35599" w:rsidRDefault="00C74C0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б) подтвердить целевое использование кредитов банка;</w:t>
            </w:r>
          </w:p>
          <w:p w:rsidR="00C74C09" w:rsidRPr="00D35599" w:rsidRDefault="00C74C0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в) проверить обоснованность установления и правильность расчёта сумм платежей за пользование кредитами банков и их списания за счёт соответствующих источников;</w:t>
            </w:r>
          </w:p>
          <w:p w:rsidR="00C74C09" w:rsidRPr="00D35599" w:rsidRDefault="00C74C0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г) проверить правильность оформления и отражения на счетах бухгалтерского учёта займов, полученных у других организаций и физических лиц</w:t>
            </w:r>
          </w:p>
        </w:tc>
      </w:tr>
      <w:tr w:rsidR="00D35599" w:rsidRPr="00D35599" w:rsidTr="00E80F11">
        <w:trPr>
          <w:trHeight w:val="240"/>
        </w:trPr>
        <w:tc>
          <w:tcPr>
            <w:tcW w:w="709" w:type="dxa"/>
            <w:tcBorders>
              <w:top w:val="single" w:sz="6" w:space="0" w:color="auto"/>
              <w:left w:val="single" w:sz="6" w:space="0" w:color="auto"/>
              <w:bottom w:val="single" w:sz="6" w:space="0" w:color="auto"/>
              <w:right w:val="single" w:sz="6" w:space="0" w:color="auto"/>
            </w:tcBorders>
          </w:tcPr>
          <w:p w:rsidR="00D35599" w:rsidRPr="00D35599" w:rsidRDefault="00E80F11" w:rsidP="00C74C09">
            <w:pPr>
              <w:suppressAutoHyphens/>
              <w:autoSpaceDE w:val="0"/>
              <w:spacing w:after="0" w:line="240" w:lineRule="auto"/>
              <w:jc w:val="center"/>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31</w:t>
            </w:r>
            <w:r w:rsidR="00C74C09">
              <w:rPr>
                <w:rFonts w:ascii="Times New Roman" w:eastAsia="Arial" w:hAnsi="Times New Roman" w:cs="Times New Roman"/>
                <w:sz w:val="24"/>
                <w:szCs w:val="24"/>
                <w:lang w:eastAsia="zh-CN"/>
              </w:rPr>
              <w:t>.</w:t>
            </w:r>
          </w:p>
        </w:tc>
        <w:tc>
          <w:tcPr>
            <w:tcW w:w="1389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Аудит капитала </w:t>
            </w:r>
          </w:p>
        </w:tc>
      </w:tr>
      <w:tr w:rsidR="00D35599" w:rsidRPr="00D35599" w:rsidTr="00E80F11">
        <w:trPr>
          <w:trHeight w:val="240"/>
        </w:trPr>
        <w:tc>
          <w:tcPr>
            <w:tcW w:w="709" w:type="dxa"/>
            <w:tcBorders>
              <w:top w:val="single" w:sz="6" w:space="0" w:color="auto"/>
              <w:left w:val="single" w:sz="6" w:space="0" w:color="auto"/>
              <w:bottom w:val="single" w:sz="6" w:space="0" w:color="auto"/>
              <w:right w:val="single" w:sz="6" w:space="0" w:color="auto"/>
            </w:tcBorders>
          </w:tcPr>
          <w:p w:rsidR="00D35599" w:rsidRPr="00D35599" w:rsidRDefault="00E80F11" w:rsidP="00C74C09">
            <w:pPr>
              <w:suppressAutoHyphens/>
              <w:autoSpaceDE w:val="0"/>
              <w:spacing w:after="0" w:line="240" w:lineRule="auto"/>
              <w:jc w:val="center"/>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31</w:t>
            </w:r>
            <w:r w:rsidR="00C74C09">
              <w:rPr>
                <w:rFonts w:ascii="Times New Roman" w:eastAsia="Arial" w:hAnsi="Times New Roman" w:cs="Times New Roman"/>
                <w:sz w:val="24"/>
                <w:szCs w:val="24"/>
                <w:lang w:eastAsia="zh-CN"/>
              </w:rPr>
              <w:t>.</w:t>
            </w:r>
            <w:r>
              <w:rPr>
                <w:rFonts w:ascii="Times New Roman" w:eastAsia="Arial" w:hAnsi="Times New Roman" w:cs="Times New Roman"/>
                <w:sz w:val="24"/>
                <w:szCs w:val="24"/>
                <w:lang w:eastAsia="zh-CN"/>
              </w:rPr>
              <w:t>1.</w:t>
            </w:r>
          </w:p>
        </w:tc>
        <w:tc>
          <w:tcPr>
            <w:tcW w:w="1389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Аудит уставного капитала (80 и др.) </w:t>
            </w:r>
          </w:p>
        </w:tc>
      </w:tr>
      <w:tr w:rsidR="00D35599" w:rsidRPr="00D35599" w:rsidTr="00E80F11">
        <w:trPr>
          <w:trHeight w:val="240"/>
        </w:trPr>
        <w:tc>
          <w:tcPr>
            <w:tcW w:w="709" w:type="dxa"/>
            <w:tcBorders>
              <w:top w:val="single" w:sz="6" w:space="0" w:color="auto"/>
              <w:left w:val="single" w:sz="6" w:space="0" w:color="auto"/>
              <w:bottom w:val="single" w:sz="6" w:space="0" w:color="auto"/>
              <w:right w:val="single" w:sz="6" w:space="0" w:color="auto"/>
            </w:tcBorders>
          </w:tcPr>
          <w:p w:rsidR="00D35599" w:rsidRPr="00D35599" w:rsidRDefault="00E80F11" w:rsidP="00C74C09">
            <w:pPr>
              <w:suppressAutoHyphens/>
              <w:autoSpaceDE w:val="0"/>
              <w:spacing w:after="0" w:line="240" w:lineRule="auto"/>
              <w:jc w:val="center"/>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31</w:t>
            </w:r>
            <w:r w:rsidR="00C74C09">
              <w:rPr>
                <w:rFonts w:ascii="Times New Roman" w:eastAsia="Arial" w:hAnsi="Times New Roman" w:cs="Times New Roman"/>
                <w:sz w:val="24"/>
                <w:szCs w:val="24"/>
                <w:lang w:eastAsia="zh-CN"/>
              </w:rPr>
              <w:t>.</w:t>
            </w:r>
            <w:r>
              <w:rPr>
                <w:rFonts w:ascii="Times New Roman" w:eastAsia="Arial" w:hAnsi="Times New Roman" w:cs="Times New Roman"/>
                <w:sz w:val="24"/>
                <w:szCs w:val="24"/>
                <w:lang w:eastAsia="zh-CN"/>
              </w:rPr>
              <w:t>2.</w:t>
            </w:r>
          </w:p>
        </w:tc>
        <w:tc>
          <w:tcPr>
            <w:tcW w:w="1389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Аудит резервного капитала (82 и др.) </w:t>
            </w:r>
          </w:p>
        </w:tc>
      </w:tr>
      <w:tr w:rsidR="00D35599" w:rsidRPr="00D35599" w:rsidTr="00E80F11">
        <w:trPr>
          <w:trHeight w:val="144"/>
        </w:trPr>
        <w:tc>
          <w:tcPr>
            <w:tcW w:w="709" w:type="dxa"/>
            <w:tcBorders>
              <w:top w:val="single" w:sz="6" w:space="0" w:color="auto"/>
              <w:left w:val="single" w:sz="6" w:space="0" w:color="auto"/>
              <w:bottom w:val="single" w:sz="6" w:space="0" w:color="auto"/>
              <w:right w:val="single" w:sz="6" w:space="0" w:color="auto"/>
            </w:tcBorders>
          </w:tcPr>
          <w:p w:rsidR="00D35599" w:rsidRPr="00D35599" w:rsidRDefault="00E80F11" w:rsidP="00C74C09">
            <w:pPr>
              <w:suppressAutoHyphens/>
              <w:autoSpaceDE w:val="0"/>
              <w:spacing w:after="0" w:line="240" w:lineRule="auto"/>
              <w:jc w:val="center"/>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32</w:t>
            </w:r>
            <w:r w:rsidR="00C74C09">
              <w:rPr>
                <w:rFonts w:ascii="Times New Roman" w:eastAsia="Arial" w:hAnsi="Times New Roman" w:cs="Times New Roman"/>
                <w:sz w:val="24"/>
                <w:szCs w:val="24"/>
                <w:lang w:eastAsia="zh-CN"/>
              </w:rPr>
              <w:t>.</w:t>
            </w:r>
          </w:p>
        </w:tc>
        <w:tc>
          <w:tcPr>
            <w:tcW w:w="1389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Аудит нераспределенной прибыли (непокрытого убытка) (84 и др.) </w:t>
            </w:r>
          </w:p>
        </w:tc>
      </w:tr>
      <w:tr w:rsidR="00C74C09" w:rsidRPr="00D35599" w:rsidTr="00E80F11">
        <w:trPr>
          <w:trHeight w:val="1104"/>
        </w:trPr>
        <w:tc>
          <w:tcPr>
            <w:tcW w:w="709" w:type="dxa"/>
            <w:tcBorders>
              <w:top w:val="single" w:sz="6" w:space="0" w:color="auto"/>
              <w:left w:val="single" w:sz="6" w:space="0" w:color="auto"/>
              <w:right w:val="single" w:sz="6" w:space="0" w:color="auto"/>
            </w:tcBorders>
            <w:vAlign w:val="center"/>
          </w:tcPr>
          <w:p w:rsidR="00C74C09" w:rsidRPr="00D35599" w:rsidRDefault="00E80F11" w:rsidP="00C74C09">
            <w:pPr>
              <w:suppressAutoHyphens/>
              <w:autoSpaceDE w:val="0"/>
              <w:spacing w:after="0" w:line="240" w:lineRule="auto"/>
              <w:jc w:val="center"/>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33</w:t>
            </w:r>
            <w:r w:rsidR="00C74C09">
              <w:rPr>
                <w:rFonts w:ascii="Times New Roman" w:eastAsia="Arial" w:hAnsi="Times New Roman" w:cs="Times New Roman"/>
                <w:sz w:val="24"/>
                <w:szCs w:val="24"/>
                <w:lang w:eastAsia="zh-CN"/>
              </w:rPr>
              <w:t>.</w:t>
            </w:r>
          </w:p>
        </w:tc>
        <w:tc>
          <w:tcPr>
            <w:tcW w:w="13892" w:type="dxa"/>
            <w:tcBorders>
              <w:top w:val="single" w:sz="6" w:space="0" w:color="auto"/>
              <w:left w:val="single" w:sz="6" w:space="0" w:color="auto"/>
              <w:right w:val="single" w:sz="6" w:space="0" w:color="auto"/>
            </w:tcBorders>
          </w:tcPr>
          <w:p w:rsidR="00C74C09" w:rsidRPr="00D35599" w:rsidRDefault="00C74C0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Аудит формирования финансовых результатов и распределения прибыли (90, 91, 97, 99 и др.) </w:t>
            </w:r>
          </w:p>
          <w:p w:rsidR="00C74C09" w:rsidRPr="00D35599" w:rsidRDefault="00C74C0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а) установить правильность определения и отражения в учете прибыли (убытков) от продаж товаров, продукции, работ, услуг; </w:t>
            </w:r>
          </w:p>
          <w:p w:rsidR="00C74C09" w:rsidRPr="00D35599" w:rsidRDefault="00C74C0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б) проанализировать правильность учета операционных, внереализационных и чрезвычайных доходов и расходов;</w:t>
            </w:r>
          </w:p>
          <w:p w:rsidR="00C74C09" w:rsidRPr="00D35599" w:rsidRDefault="00C74C0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в) оценить правильность и обоснованность распределения чистой прибыли </w:t>
            </w:r>
          </w:p>
        </w:tc>
      </w:tr>
      <w:tr w:rsidR="00E80F11" w:rsidRPr="00D35599" w:rsidTr="00E80F11">
        <w:trPr>
          <w:trHeight w:val="1865"/>
        </w:trPr>
        <w:tc>
          <w:tcPr>
            <w:tcW w:w="709" w:type="dxa"/>
            <w:tcBorders>
              <w:top w:val="single" w:sz="6" w:space="0" w:color="auto"/>
              <w:left w:val="single" w:sz="6" w:space="0" w:color="auto"/>
              <w:bottom w:val="single" w:sz="4" w:space="0" w:color="auto"/>
              <w:right w:val="single" w:sz="6" w:space="0" w:color="auto"/>
            </w:tcBorders>
            <w:vAlign w:val="center"/>
          </w:tcPr>
          <w:p w:rsidR="00E80F11" w:rsidRPr="00D35599" w:rsidRDefault="00E80F11" w:rsidP="00E80F11">
            <w:pPr>
              <w:suppressAutoHyphens/>
              <w:autoSpaceDE w:val="0"/>
              <w:spacing w:after="0" w:line="240" w:lineRule="auto"/>
              <w:jc w:val="center"/>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34.</w:t>
            </w:r>
          </w:p>
        </w:tc>
        <w:tc>
          <w:tcPr>
            <w:tcW w:w="13892" w:type="dxa"/>
            <w:tcBorders>
              <w:top w:val="single" w:sz="6" w:space="0" w:color="auto"/>
              <w:left w:val="single" w:sz="6" w:space="0" w:color="auto"/>
              <w:bottom w:val="single" w:sz="4" w:space="0" w:color="auto"/>
              <w:right w:val="single" w:sz="6" w:space="0" w:color="auto"/>
            </w:tcBorders>
          </w:tcPr>
          <w:p w:rsidR="00E80F11" w:rsidRPr="00D35599" w:rsidRDefault="00E80F11"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Аудит забалансовых счетов </w:t>
            </w:r>
          </w:p>
          <w:p w:rsidR="00E80F11" w:rsidRPr="00D35599" w:rsidRDefault="00E80F11"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Проверка соответствия бухгалтерской отчетности требованиям действующего законодательства </w:t>
            </w:r>
          </w:p>
          <w:p w:rsidR="00E80F11" w:rsidRPr="00D35599" w:rsidRDefault="00E80F11"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а) проверить состав и содержание форм бухгалтерской отчетности, увязку ее показателей;</w:t>
            </w:r>
          </w:p>
          <w:p w:rsidR="00E80F11" w:rsidRPr="00D35599" w:rsidRDefault="00E80F11"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б) выразить мнение о достоверности показателей отчетности во всех существенных отношениях;</w:t>
            </w:r>
          </w:p>
          <w:p w:rsidR="00E80F11" w:rsidRPr="00D35599" w:rsidRDefault="00E80F11"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в) проверить правильность оценки статей отчетности; </w:t>
            </w:r>
          </w:p>
          <w:p w:rsidR="00E80F11" w:rsidRPr="00D35599" w:rsidRDefault="00E80F11"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г) предложить внести (при необходимости) изменения в отчетность на основе оценки количественного влияния </w:t>
            </w:r>
            <w:proofErr w:type="gramStart"/>
            <w:r w:rsidRPr="00D35599">
              <w:rPr>
                <w:rFonts w:ascii="Times New Roman" w:eastAsia="Arial" w:hAnsi="Times New Roman" w:cs="Times New Roman"/>
                <w:sz w:val="24"/>
                <w:szCs w:val="24"/>
                <w:lang w:eastAsia="zh-CN"/>
              </w:rPr>
              <w:t>на  ее</w:t>
            </w:r>
            <w:proofErr w:type="gramEnd"/>
            <w:r w:rsidRPr="00D35599">
              <w:rPr>
                <w:rFonts w:ascii="Times New Roman" w:eastAsia="Arial" w:hAnsi="Times New Roman" w:cs="Times New Roman"/>
                <w:sz w:val="24"/>
                <w:szCs w:val="24"/>
                <w:lang w:eastAsia="zh-CN"/>
              </w:rPr>
              <w:t xml:space="preserve"> показатели существенных отклонений, выявленных в процессе аудита. </w:t>
            </w:r>
          </w:p>
        </w:tc>
      </w:tr>
    </w:tbl>
    <w:p w:rsidR="00D35599" w:rsidRPr="00D35599" w:rsidRDefault="00D35599" w:rsidP="00D35599">
      <w:pPr>
        <w:tabs>
          <w:tab w:val="left" w:pos="14520"/>
        </w:tabs>
        <w:suppressAutoHyphens/>
        <w:autoSpaceDE w:val="0"/>
        <w:spacing w:after="0" w:line="240" w:lineRule="auto"/>
        <w:ind w:firstLine="14520"/>
        <w:jc w:val="both"/>
        <w:rPr>
          <w:rFonts w:ascii="Times New Roman" w:eastAsia="Arial" w:hAnsi="Times New Roman" w:cs="Times New Roman"/>
          <w:lang w:eastAsia="zh-CN"/>
        </w:rPr>
      </w:pPr>
    </w:p>
    <w:p w:rsidR="00D35599" w:rsidRPr="00D35599" w:rsidRDefault="00D35599" w:rsidP="00D35599">
      <w:pPr>
        <w:suppressAutoHyphens/>
        <w:autoSpaceDE w:val="0"/>
        <w:autoSpaceDN w:val="0"/>
        <w:adjustRightInd w:val="0"/>
        <w:spacing w:after="0" w:line="240" w:lineRule="auto"/>
        <w:jc w:val="center"/>
        <w:outlineLvl w:val="1"/>
        <w:rPr>
          <w:rFonts w:ascii="Times New Roman" w:eastAsia="Times New Roman" w:hAnsi="Times New Roman" w:cs="Times New Roman"/>
          <w:sz w:val="24"/>
          <w:lang w:eastAsia="zh-CN"/>
        </w:rPr>
      </w:pPr>
      <w:r w:rsidRPr="00D35599">
        <w:rPr>
          <w:rFonts w:ascii="Times New Roman" w:eastAsia="Times New Roman" w:hAnsi="Times New Roman" w:cs="Times New Roman"/>
          <w:b/>
          <w:sz w:val="24"/>
          <w:lang w:eastAsia="zh-CN"/>
        </w:rPr>
        <w:t>3. ОФОРМЛЕНИЕ РЕЗУЛЬТАТОВ АУДИТА</w:t>
      </w:r>
    </w:p>
    <w:p w:rsidR="00D35599" w:rsidRPr="00D35599" w:rsidRDefault="00D35599" w:rsidP="00B064C9">
      <w:pPr>
        <w:suppressAutoHyphens/>
        <w:autoSpaceDE w:val="0"/>
        <w:autoSpaceDN w:val="0"/>
        <w:adjustRightInd w:val="0"/>
        <w:spacing w:after="0" w:line="240" w:lineRule="auto"/>
        <w:ind w:firstLine="540"/>
        <w:jc w:val="both"/>
        <w:rPr>
          <w:rFonts w:ascii="Times New Roman" w:eastAsia="Times New Roman" w:hAnsi="Times New Roman" w:cs="Times New Roman"/>
          <w:sz w:val="24"/>
          <w:lang w:eastAsia="zh-CN"/>
        </w:rPr>
      </w:pPr>
      <w:r w:rsidRPr="00D35599">
        <w:rPr>
          <w:rFonts w:ascii="Times New Roman" w:eastAsia="Times New Roman" w:hAnsi="Times New Roman" w:cs="Times New Roman"/>
          <w:sz w:val="24"/>
          <w:lang w:eastAsia="zh-CN"/>
        </w:rPr>
        <w:t>Результаты проведенного аудита представляются аудитором руководству Заказчика, в виде аудиторского заключения, оформленного в соответствии с федеральным правилом (стандартом) аудиторской деятельности № 6 «Аудиторское заключение по бухгалтерской (финансовой) отчетности», а также аудиторского отчета (на бумажном и электронном носителях), содержащего информацию о решении каждой из задач и подзадач настоящего технического задания с обоснованными выводами и предложениям</w:t>
      </w:r>
      <w:r w:rsidR="00B064C9">
        <w:rPr>
          <w:rFonts w:ascii="Times New Roman" w:eastAsia="Times New Roman" w:hAnsi="Times New Roman" w:cs="Times New Roman"/>
          <w:sz w:val="24"/>
          <w:lang w:eastAsia="zh-CN"/>
        </w:rPr>
        <w:t>и по каждой задаче и подзадаче.</w:t>
      </w:r>
    </w:p>
    <w:p w:rsidR="00140821" w:rsidRPr="00D84229" w:rsidRDefault="00D35599" w:rsidP="00D84229">
      <w:pPr>
        <w:suppressAutoHyphens/>
        <w:autoSpaceDE w:val="0"/>
        <w:autoSpaceDN w:val="0"/>
        <w:adjustRightInd w:val="0"/>
        <w:spacing w:after="0" w:line="240" w:lineRule="auto"/>
        <w:ind w:firstLine="540"/>
        <w:rPr>
          <w:rFonts w:ascii="Times New Roman" w:eastAsia="Times New Roman" w:hAnsi="Times New Roman" w:cs="Times New Roman"/>
          <w:sz w:val="24"/>
          <w:lang w:eastAsia="zh-CN"/>
        </w:rPr>
      </w:pPr>
      <w:r w:rsidRPr="00D35599">
        <w:rPr>
          <w:rFonts w:ascii="Times New Roman" w:eastAsia="Times New Roman" w:hAnsi="Times New Roman" w:cs="Times New Roman"/>
          <w:sz w:val="24"/>
          <w:lang w:eastAsia="zh-CN"/>
        </w:rPr>
        <w:t xml:space="preserve">К отчету в обязательном порядке должны быть приложены приложения, перечисленные </w:t>
      </w:r>
      <w:r w:rsidRPr="00B064C9">
        <w:rPr>
          <w:rFonts w:ascii="Times New Roman" w:eastAsia="Times New Roman" w:hAnsi="Times New Roman" w:cs="Times New Roman"/>
          <w:sz w:val="24"/>
          <w:lang w:eastAsia="zh-CN"/>
        </w:rPr>
        <w:t>в разделе 4.</w:t>
      </w:r>
    </w:p>
    <w:p w:rsidR="00140821" w:rsidRDefault="00140821" w:rsidP="00B064C9">
      <w:pPr>
        <w:suppressAutoHyphens/>
        <w:autoSpaceDE w:val="0"/>
        <w:autoSpaceDN w:val="0"/>
        <w:adjustRightInd w:val="0"/>
        <w:spacing w:after="0" w:line="240" w:lineRule="auto"/>
        <w:outlineLvl w:val="1"/>
        <w:rPr>
          <w:rFonts w:ascii="Times New Roman" w:eastAsia="Times New Roman" w:hAnsi="Times New Roman" w:cs="Times New Roman"/>
          <w:b/>
          <w:lang w:eastAsia="zh-CN"/>
        </w:rPr>
      </w:pPr>
    </w:p>
    <w:p w:rsidR="00B87AF9" w:rsidRDefault="00B87AF9" w:rsidP="00B064C9">
      <w:pPr>
        <w:suppressAutoHyphens/>
        <w:autoSpaceDE w:val="0"/>
        <w:autoSpaceDN w:val="0"/>
        <w:adjustRightInd w:val="0"/>
        <w:spacing w:after="0" w:line="240" w:lineRule="auto"/>
        <w:outlineLvl w:val="1"/>
        <w:rPr>
          <w:rFonts w:ascii="Times New Roman" w:eastAsia="Times New Roman" w:hAnsi="Times New Roman" w:cs="Times New Roman"/>
          <w:b/>
          <w:lang w:eastAsia="zh-CN"/>
        </w:rPr>
        <w:sectPr w:rsidR="00B87AF9" w:rsidSect="00FE68F1">
          <w:footerReference w:type="default" r:id="rId18"/>
          <w:pgSz w:w="16838" w:h="11906" w:orient="landscape"/>
          <w:pgMar w:top="1134" w:right="851" w:bottom="1134" w:left="1418" w:header="720" w:footer="709" w:gutter="0"/>
          <w:cols w:space="720"/>
          <w:docGrid w:linePitch="360"/>
        </w:sectPr>
      </w:pPr>
    </w:p>
    <w:p w:rsidR="00B87AF9" w:rsidRPr="008630C0" w:rsidRDefault="008630C0" w:rsidP="008630C0">
      <w:pPr>
        <w:pStyle w:val="a3"/>
        <w:spacing w:after="200" w:line="276" w:lineRule="auto"/>
        <w:ind w:left="540"/>
        <w:jc w:val="center"/>
        <w:rPr>
          <w:rFonts w:ascii="Times New Roman" w:eastAsia="Calibri" w:hAnsi="Times New Roman" w:cs="Times New Roman"/>
        </w:rPr>
      </w:pPr>
      <w:bookmarkStart w:id="51" w:name="_Hlk515437981"/>
      <w:r>
        <w:rPr>
          <w:rFonts w:ascii="Times New Roman" w:eastAsia="Calibri" w:hAnsi="Times New Roman" w:cs="Times New Roman"/>
          <w:b/>
        </w:rPr>
        <w:lastRenderedPageBreak/>
        <w:t>4.</w:t>
      </w:r>
      <w:r w:rsidR="00B87AF9" w:rsidRPr="008630C0">
        <w:rPr>
          <w:rFonts w:ascii="Times New Roman" w:eastAsia="Calibri" w:hAnsi="Times New Roman" w:cs="Times New Roman"/>
          <w:b/>
        </w:rPr>
        <w:t xml:space="preserve">Основная информация </w:t>
      </w:r>
      <w:r w:rsidR="00934173">
        <w:rPr>
          <w:rFonts w:ascii="Times New Roman" w:eastAsia="Calibri" w:hAnsi="Times New Roman" w:cs="Times New Roman"/>
          <w:b/>
        </w:rPr>
        <w:t>Н</w:t>
      </w:r>
      <w:r w:rsidR="00B87AF9" w:rsidRPr="008630C0">
        <w:rPr>
          <w:rFonts w:ascii="Times New Roman" w:eastAsia="Calibri" w:hAnsi="Times New Roman" w:cs="Times New Roman"/>
          <w:b/>
        </w:rPr>
        <w:t>АО «Печатный двор Кубани».</w:t>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4860"/>
      </w:tblGrid>
      <w:tr w:rsidR="008630C0" w:rsidRPr="008630C0" w:rsidTr="00A0439A">
        <w:tc>
          <w:tcPr>
            <w:tcW w:w="4860" w:type="dxa"/>
            <w:tcBorders>
              <w:top w:val="single" w:sz="4" w:space="0" w:color="auto"/>
              <w:left w:val="single" w:sz="4" w:space="0" w:color="auto"/>
              <w:bottom w:val="single" w:sz="4" w:space="0" w:color="auto"/>
              <w:right w:val="single" w:sz="4" w:space="0" w:color="auto"/>
            </w:tcBorders>
          </w:tcPr>
          <w:bookmarkEnd w:id="51"/>
          <w:p w:rsidR="008630C0" w:rsidRPr="008630C0" w:rsidRDefault="008630C0" w:rsidP="008630C0">
            <w:pPr>
              <w:rPr>
                <w:rFonts w:ascii="Times New Roman" w:eastAsia="Calibri" w:hAnsi="Times New Roman" w:cs="Times New Roman"/>
              </w:rPr>
            </w:pPr>
            <w:r w:rsidRPr="008630C0">
              <w:rPr>
                <w:rFonts w:ascii="Times New Roman" w:eastAsia="Calibri" w:hAnsi="Times New Roman" w:cs="Times New Roman"/>
              </w:rPr>
              <w:t>Наименование организации</w:t>
            </w:r>
          </w:p>
        </w:tc>
        <w:tc>
          <w:tcPr>
            <w:tcW w:w="4860" w:type="dxa"/>
            <w:tcBorders>
              <w:top w:val="single" w:sz="4" w:space="0" w:color="auto"/>
              <w:left w:val="single" w:sz="4" w:space="0" w:color="auto"/>
              <w:bottom w:val="single" w:sz="4" w:space="0" w:color="auto"/>
              <w:right w:val="single" w:sz="4" w:space="0" w:color="auto"/>
            </w:tcBorders>
          </w:tcPr>
          <w:p w:rsidR="008630C0" w:rsidRPr="008630C0" w:rsidRDefault="00934173" w:rsidP="008630C0">
            <w:pPr>
              <w:rPr>
                <w:rFonts w:ascii="Times New Roman" w:eastAsia="Calibri" w:hAnsi="Times New Roman" w:cs="Times New Roman"/>
              </w:rPr>
            </w:pPr>
            <w:r>
              <w:rPr>
                <w:rFonts w:ascii="Times New Roman" w:eastAsia="Calibri" w:hAnsi="Times New Roman" w:cs="Times New Roman"/>
              </w:rPr>
              <w:t>Непубличное</w:t>
            </w:r>
            <w:r w:rsidR="008630C0" w:rsidRPr="008630C0">
              <w:rPr>
                <w:rFonts w:ascii="Times New Roman" w:eastAsia="Calibri" w:hAnsi="Times New Roman" w:cs="Times New Roman"/>
              </w:rPr>
              <w:t xml:space="preserve"> акционерное общество «Печатный двор Кубани»</w:t>
            </w:r>
          </w:p>
        </w:tc>
      </w:tr>
      <w:tr w:rsidR="008630C0" w:rsidRPr="008630C0" w:rsidTr="00A0439A">
        <w:tc>
          <w:tcPr>
            <w:tcW w:w="4860" w:type="dxa"/>
            <w:tcBorders>
              <w:top w:val="single" w:sz="4" w:space="0" w:color="auto"/>
              <w:left w:val="single" w:sz="4" w:space="0" w:color="auto"/>
              <w:bottom w:val="single" w:sz="4" w:space="0" w:color="auto"/>
              <w:right w:val="single" w:sz="4" w:space="0" w:color="auto"/>
            </w:tcBorders>
          </w:tcPr>
          <w:p w:rsidR="008630C0" w:rsidRPr="008630C0" w:rsidRDefault="008630C0" w:rsidP="008630C0">
            <w:pPr>
              <w:rPr>
                <w:rFonts w:ascii="Times New Roman" w:eastAsia="Calibri" w:hAnsi="Times New Roman" w:cs="Times New Roman"/>
              </w:rPr>
            </w:pPr>
            <w:r w:rsidRPr="008630C0">
              <w:rPr>
                <w:rFonts w:ascii="Times New Roman" w:eastAsia="Calibri" w:hAnsi="Times New Roman" w:cs="Times New Roman"/>
              </w:rPr>
              <w:t>Адрес организации</w:t>
            </w:r>
          </w:p>
        </w:tc>
        <w:tc>
          <w:tcPr>
            <w:tcW w:w="4860" w:type="dxa"/>
            <w:tcBorders>
              <w:top w:val="single" w:sz="4" w:space="0" w:color="auto"/>
              <w:left w:val="single" w:sz="4" w:space="0" w:color="auto"/>
              <w:bottom w:val="single" w:sz="4" w:space="0" w:color="auto"/>
              <w:right w:val="single" w:sz="4" w:space="0" w:color="auto"/>
            </w:tcBorders>
          </w:tcPr>
          <w:p w:rsidR="008630C0" w:rsidRPr="008630C0" w:rsidRDefault="008630C0" w:rsidP="00934173">
            <w:pPr>
              <w:rPr>
                <w:rFonts w:ascii="Times New Roman" w:eastAsia="Calibri" w:hAnsi="Times New Roman" w:cs="Times New Roman"/>
              </w:rPr>
            </w:pPr>
            <w:r w:rsidRPr="008630C0">
              <w:rPr>
                <w:rFonts w:ascii="Times New Roman" w:eastAsia="Calibri" w:hAnsi="Times New Roman" w:cs="Times New Roman"/>
                <w:bCs/>
                <w:iCs/>
              </w:rPr>
              <w:t>Юридический адрес</w:t>
            </w:r>
            <w:r w:rsidR="00934173">
              <w:rPr>
                <w:rFonts w:ascii="Times New Roman" w:eastAsia="Calibri" w:hAnsi="Times New Roman" w:cs="Times New Roman"/>
                <w:bCs/>
                <w:iCs/>
              </w:rPr>
              <w:t>/</w:t>
            </w:r>
            <w:r w:rsidR="00934173" w:rsidRPr="008630C0">
              <w:rPr>
                <w:rFonts w:ascii="Times New Roman" w:eastAsia="Calibri" w:hAnsi="Times New Roman" w:cs="Times New Roman"/>
                <w:bCs/>
                <w:iCs/>
              </w:rPr>
              <w:t xml:space="preserve"> </w:t>
            </w:r>
            <w:r w:rsidRPr="008630C0">
              <w:rPr>
                <w:rFonts w:ascii="Times New Roman" w:eastAsia="Calibri" w:hAnsi="Times New Roman" w:cs="Times New Roman"/>
                <w:bCs/>
                <w:iCs/>
              </w:rPr>
              <w:t xml:space="preserve">Фактический адрес: 350072 </w:t>
            </w:r>
            <w:proofErr w:type="spellStart"/>
            <w:r w:rsidRPr="008630C0">
              <w:rPr>
                <w:rFonts w:ascii="Times New Roman" w:eastAsia="Calibri" w:hAnsi="Times New Roman" w:cs="Times New Roman"/>
                <w:bCs/>
                <w:iCs/>
              </w:rPr>
              <w:t>г.Краснодар</w:t>
            </w:r>
            <w:proofErr w:type="spellEnd"/>
            <w:r w:rsidRPr="008630C0">
              <w:rPr>
                <w:rFonts w:ascii="Times New Roman" w:eastAsia="Calibri" w:hAnsi="Times New Roman" w:cs="Times New Roman"/>
                <w:bCs/>
                <w:iCs/>
              </w:rPr>
              <w:t xml:space="preserve">, </w:t>
            </w:r>
            <w:proofErr w:type="spellStart"/>
            <w:r w:rsidRPr="008630C0">
              <w:rPr>
                <w:rFonts w:ascii="Times New Roman" w:eastAsia="Calibri" w:hAnsi="Times New Roman" w:cs="Times New Roman"/>
                <w:bCs/>
                <w:iCs/>
              </w:rPr>
              <w:t>ул.Тополиная</w:t>
            </w:r>
            <w:proofErr w:type="spellEnd"/>
            <w:r w:rsidRPr="008630C0">
              <w:rPr>
                <w:rFonts w:ascii="Times New Roman" w:eastAsia="Calibri" w:hAnsi="Times New Roman" w:cs="Times New Roman"/>
                <w:bCs/>
                <w:iCs/>
              </w:rPr>
              <w:t xml:space="preserve"> 19</w:t>
            </w:r>
          </w:p>
        </w:tc>
      </w:tr>
      <w:tr w:rsidR="008630C0" w:rsidRPr="008630C0" w:rsidTr="00A0439A">
        <w:tc>
          <w:tcPr>
            <w:tcW w:w="4860" w:type="dxa"/>
            <w:tcBorders>
              <w:top w:val="single" w:sz="4" w:space="0" w:color="auto"/>
              <w:left w:val="single" w:sz="4" w:space="0" w:color="auto"/>
              <w:bottom w:val="single" w:sz="4" w:space="0" w:color="auto"/>
              <w:right w:val="single" w:sz="4" w:space="0" w:color="auto"/>
            </w:tcBorders>
          </w:tcPr>
          <w:p w:rsidR="008630C0" w:rsidRPr="008630C0" w:rsidRDefault="008630C0" w:rsidP="008630C0">
            <w:pPr>
              <w:rPr>
                <w:rFonts w:ascii="Times New Roman" w:eastAsia="Calibri" w:hAnsi="Times New Roman" w:cs="Times New Roman"/>
              </w:rPr>
            </w:pPr>
            <w:r w:rsidRPr="008630C0">
              <w:rPr>
                <w:rFonts w:ascii="Times New Roman" w:eastAsia="Calibri" w:hAnsi="Times New Roman" w:cs="Times New Roman"/>
              </w:rPr>
              <w:t>Контактные телефоны</w:t>
            </w:r>
          </w:p>
        </w:tc>
        <w:tc>
          <w:tcPr>
            <w:tcW w:w="4860" w:type="dxa"/>
            <w:tcBorders>
              <w:top w:val="single" w:sz="4" w:space="0" w:color="auto"/>
              <w:left w:val="single" w:sz="4" w:space="0" w:color="auto"/>
              <w:bottom w:val="single" w:sz="4" w:space="0" w:color="auto"/>
              <w:right w:val="single" w:sz="4" w:space="0" w:color="auto"/>
            </w:tcBorders>
          </w:tcPr>
          <w:p w:rsidR="008630C0" w:rsidRPr="008630C0" w:rsidRDefault="008630C0" w:rsidP="008630C0">
            <w:pPr>
              <w:rPr>
                <w:rFonts w:ascii="Times New Roman" w:eastAsia="Calibri" w:hAnsi="Times New Roman" w:cs="Times New Roman"/>
              </w:rPr>
            </w:pPr>
            <w:r w:rsidRPr="008630C0">
              <w:rPr>
                <w:rFonts w:ascii="Times New Roman" w:eastAsia="Calibri" w:hAnsi="Times New Roman" w:cs="Times New Roman"/>
              </w:rPr>
              <w:t xml:space="preserve">Телефон /факс: (861)224-79-44 / </w:t>
            </w:r>
            <w:proofErr w:type="gramStart"/>
            <w:r w:rsidRPr="008630C0">
              <w:rPr>
                <w:rFonts w:ascii="Times New Roman" w:eastAsia="Calibri" w:hAnsi="Times New Roman" w:cs="Times New Roman"/>
                <w:bCs/>
                <w:iCs/>
              </w:rPr>
              <w:t>( 861</w:t>
            </w:r>
            <w:proofErr w:type="gramEnd"/>
            <w:r w:rsidRPr="008630C0">
              <w:rPr>
                <w:rFonts w:ascii="Times New Roman" w:eastAsia="Calibri" w:hAnsi="Times New Roman" w:cs="Times New Roman"/>
                <w:bCs/>
                <w:iCs/>
              </w:rPr>
              <w:t>)257-10 99</w:t>
            </w:r>
          </w:p>
        </w:tc>
      </w:tr>
      <w:tr w:rsidR="008630C0" w:rsidRPr="008630C0" w:rsidTr="00A0439A">
        <w:tc>
          <w:tcPr>
            <w:tcW w:w="4860" w:type="dxa"/>
            <w:tcBorders>
              <w:top w:val="single" w:sz="4" w:space="0" w:color="auto"/>
              <w:left w:val="single" w:sz="4" w:space="0" w:color="auto"/>
              <w:bottom w:val="single" w:sz="4" w:space="0" w:color="auto"/>
              <w:right w:val="single" w:sz="4" w:space="0" w:color="auto"/>
            </w:tcBorders>
          </w:tcPr>
          <w:p w:rsidR="008630C0" w:rsidRPr="008630C0" w:rsidRDefault="008630C0" w:rsidP="008630C0">
            <w:pPr>
              <w:rPr>
                <w:rFonts w:ascii="Times New Roman" w:eastAsia="Calibri" w:hAnsi="Times New Roman" w:cs="Times New Roman"/>
              </w:rPr>
            </w:pPr>
            <w:r w:rsidRPr="008630C0">
              <w:rPr>
                <w:rFonts w:ascii="Times New Roman" w:eastAsia="Calibri" w:hAnsi="Times New Roman" w:cs="Times New Roman"/>
              </w:rPr>
              <w:t>Форма собственности</w:t>
            </w:r>
          </w:p>
        </w:tc>
        <w:tc>
          <w:tcPr>
            <w:tcW w:w="4860" w:type="dxa"/>
            <w:tcBorders>
              <w:top w:val="single" w:sz="4" w:space="0" w:color="auto"/>
              <w:left w:val="single" w:sz="4" w:space="0" w:color="auto"/>
              <w:bottom w:val="single" w:sz="4" w:space="0" w:color="auto"/>
              <w:right w:val="single" w:sz="4" w:space="0" w:color="auto"/>
            </w:tcBorders>
          </w:tcPr>
          <w:p w:rsidR="008630C0" w:rsidRPr="008630C0" w:rsidRDefault="008630C0" w:rsidP="008630C0">
            <w:pPr>
              <w:rPr>
                <w:rFonts w:ascii="Times New Roman" w:eastAsia="Calibri" w:hAnsi="Times New Roman" w:cs="Times New Roman"/>
              </w:rPr>
            </w:pPr>
            <w:r w:rsidRPr="008630C0">
              <w:rPr>
                <w:rFonts w:ascii="Times New Roman" w:eastAsia="Calibri" w:hAnsi="Times New Roman" w:cs="Times New Roman"/>
              </w:rPr>
              <w:t>Собственность субъектов Российской Федерации</w:t>
            </w:r>
          </w:p>
        </w:tc>
      </w:tr>
      <w:tr w:rsidR="008630C0" w:rsidRPr="008630C0" w:rsidTr="00A0439A">
        <w:tc>
          <w:tcPr>
            <w:tcW w:w="4860" w:type="dxa"/>
            <w:tcBorders>
              <w:top w:val="single" w:sz="4" w:space="0" w:color="auto"/>
              <w:left w:val="single" w:sz="4" w:space="0" w:color="auto"/>
              <w:bottom w:val="single" w:sz="4" w:space="0" w:color="auto"/>
              <w:right w:val="single" w:sz="4" w:space="0" w:color="auto"/>
            </w:tcBorders>
          </w:tcPr>
          <w:p w:rsidR="008630C0" w:rsidRPr="008630C0" w:rsidRDefault="008630C0" w:rsidP="008630C0">
            <w:pPr>
              <w:rPr>
                <w:rFonts w:ascii="Times New Roman" w:eastAsia="Calibri" w:hAnsi="Times New Roman" w:cs="Times New Roman"/>
              </w:rPr>
            </w:pPr>
            <w:r w:rsidRPr="008630C0">
              <w:rPr>
                <w:rFonts w:ascii="Times New Roman" w:eastAsia="Calibri" w:hAnsi="Times New Roman" w:cs="Times New Roman"/>
              </w:rPr>
              <w:t xml:space="preserve">Наличие филиалов, </w:t>
            </w:r>
          </w:p>
          <w:p w:rsidR="008630C0" w:rsidRPr="008630C0" w:rsidRDefault="008630C0" w:rsidP="008630C0">
            <w:pPr>
              <w:rPr>
                <w:rFonts w:ascii="Times New Roman" w:eastAsia="Calibri" w:hAnsi="Times New Roman" w:cs="Times New Roman"/>
              </w:rPr>
            </w:pPr>
          </w:p>
        </w:tc>
        <w:tc>
          <w:tcPr>
            <w:tcW w:w="4860" w:type="dxa"/>
            <w:tcBorders>
              <w:top w:val="single" w:sz="4" w:space="0" w:color="auto"/>
              <w:left w:val="single" w:sz="4" w:space="0" w:color="auto"/>
              <w:bottom w:val="single" w:sz="4" w:space="0" w:color="auto"/>
              <w:right w:val="single" w:sz="4" w:space="0" w:color="auto"/>
            </w:tcBorders>
          </w:tcPr>
          <w:p w:rsidR="008630C0" w:rsidRPr="008630C0" w:rsidRDefault="008630C0" w:rsidP="00595A47">
            <w:pPr>
              <w:rPr>
                <w:rFonts w:ascii="Times New Roman" w:eastAsia="Calibri" w:hAnsi="Times New Roman" w:cs="Times New Roman"/>
              </w:rPr>
            </w:pPr>
            <w:r w:rsidRPr="008630C0">
              <w:rPr>
                <w:rFonts w:ascii="Times New Roman" w:eastAsia="Calibri" w:hAnsi="Times New Roman" w:cs="Times New Roman"/>
              </w:rPr>
              <w:t xml:space="preserve"> </w:t>
            </w:r>
            <w:r w:rsidR="00E8011B" w:rsidRPr="00E8011B">
              <w:rPr>
                <w:rFonts w:ascii="Times New Roman" w:eastAsia="Calibri" w:hAnsi="Times New Roman" w:cs="Times New Roman"/>
              </w:rPr>
              <w:t>5 филиалов (</w:t>
            </w:r>
            <w:r w:rsidR="00E8011B" w:rsidRPr="006D5FD5">
              <w:rPr>
                <w:rFonts w:ascii="Times New Roman" w:eastAsia="Calibri" w:hAnsi="Times New Roman" w:cs="Times New Roman"/>
              </w:rPr>
              <w:t>Туапсе, Новороссийск, Сочи, Анапа, Темрюк)</w:t>
            </w:r>
            <w:r w:rsidR="00595A47" w:rsidRPr="006D5FD5">
              <w:rPr>
                <w:rFonts w:ascii="Times New Roman" w:eastAsia="Calibri" w:hAnsi="Times New Roman" w:cs="Times New Roman"/>
              </w:rPr>
              <w:t xml:space="preserve"> до 12 февраля 2019 г</w:t>
            </w:r>
            <w:r w:rsidR="00E8011B" w:rsidRPr="006D5FD5">
              <w:rPr>
                <w:rFonts w:ascii="Times New Roman" w:eastAsia="Calibri" w:hAnsi="Times New Roman" w:cs="Times New Roman"/>
              </w:rPr>
              <w:t>. Хозяйственная деятельность не ве</w:t>
            </w:r>
            <w:r w:rsidR="00595A47" w:rsidRPr="006D5FD5">
              <w:rPr>
                <w:rFonts w:ascii="Times New Roman" w:eastAsia="Calibri" w:hAnsi="Times New Roman" w:cs="Times New Roman"/>
              </w:rPr>
              <w:t>лась</w:t>
            </w:r>
            <w:r w:rsidR="00E8011B" w:rsidRPr="006D5FD5">
              <w:rPr>
                <w:rFonts w:ascii="Times New Roman" w:eastAsia="Calibri" w:hAnsi="Times New Roman" w:cs="Times New Roman"/>
              </w:rPr>
              <w:t>.</w:t>
            </w:r>
          </w:p>
        </w:tc>
      </w:tr>
      <w:tr w:rsidR="008630C0" w:rsidRPr="008630C0" w:rsidTr="00A0439A">
        <w:tc>
          <w:tcPr>
            <w:tcW w:w="4860" w:type="dxa"/>
            <w:tcBorders>
              <w:top w:val="single" w:sz="4" w:space="0" w:color="auto"/>
              <w:left w:val="single" w:sz="4" w:space="0" w:color="auto"/>
              <w:bottom w:val="single" w:sz="4" w:space="0" w:color="auto"/>
              <w:right w:val="single" w:sz="4" w:space="0" w:color="auto"/>
            </w:tcBorders>
          </w:tcPr>
          <w:p w:rsidR="008630C0" w:rsidRPr="008630C0" w:rsidRDefault="008630C0" w:rsidP="008630C0">
            <w:pPr>
              <w:rPr>
                <w:rFonts w:ascii="Times New Roman" w:eastAsia="Calibri" w:hAnsi="Times New Roman" w:cs="Times New Roman"/>
              </w:rPr>
            </w:pPr>
            <w:r w:rsidRPr="008630C0">
              <w:rPr>
                <w:rFonts w:ascii="Times New Roman" w:eastAsia="Calibri" w:hAnsi="Times New Roman" w:cs="Times New Roman"/>
              </w:rPr>
              <w:t>Основные виды деятельности</w:t>
            </w:r>
          </w:p>
        </w:tc>
        <w:tc>
          <w:tcPr>
            <w:tcW w:w="4860" w:type="dxa"/>
            <w:tcBorders>
              <w:top w:val="single" w:sz="4" w:space="0" w:color="auto"/>
              <w:left w:val="single" w:sz="4" w:space="0" w:color="auto"/>
              <w:bottom w:val="single" w:sz="4" w:space="0" w:color="auto"/>
              <w:right w:val="single" w:sz="4" w:space="0" w:color="auto"/>
            </w:tcBorders>
          </w:tcPr>
          <w:p w:rsidR="008630C0" w:rsidRPr="008630C0" w:rsidRDefault="00A3630C" w:rsidP="008630C0">
            <w:pPr>
              <w:rPr>
                <w:rFonts w:ascii="Times New Roman" w:eastAsia="Calibri" w:hAnsi="Times New Roman" w:cs="Times New Roman"/>
              </w:rPr>
            </w:pPr>
            <w:hyperlink r:id="rId19" w:history="1">
              <w:r w:rsidR="008630C0" w:rsidRPr="008630C0">
                <w:rPr>
                  <w:rStyle w:val="a6"/>
                  <w:rFonts w:ascii="Times New Roman" w:eastAsia="Calibri" w:hAnsi="Times New Roman" w:cs="Times New Roman"/>
                  <w:color w:val="000000" w:themeColor="text1"/>
                  <w:u w:val="none"/>
                </w:rPr>
                <w:t>18.12</w:t>
              </w:r>
            </w:hyperlink>
            <w:r w:rsidR="008630C0" w:rsidRPr="008630C0">
              <w:rPr>
                <w:rFonts w:ascii="Times New Roman" w:eastAsia="Calibri" w:hAnsi="Times New Roman" w:cs="Times New Roman"/>
                <w:color w:val="000000" w:themeColor="text1"/>
              </w:rPr>
              <w:t xml:space="preserve"> - </w:t>
            </w:r>
            <w:r w:rsidR="008630C0" w:rsidRPr="008630C0">
              <w:rPr>
                <w:rFonts w:ascii="Times New Roman" w:eastAsia="Calibri" w:hAnsi="Times New Roman" w:cs="Times New Roman"/>
              </w:rPr>
              <w:t>Прочие виды полиграфической деятельности</w:t>
            </w:r>
          </w:p>
          <w:p w:rsidR="008630C0" w:rsidRPr="008630C0" w:rsidRDefault="008630C0" w:rsidP="008630C0">
            <w:pPr>
              <w:rPr>
                <w:rFonts w:ascii="Times New Roman" w:eastAsia="Calibri" w:hAnsi="Times New Roman" w:cs="Times New Roman"/>
              </w:rPr>
            </w:pPr>
            <w:r w:rsidRPr="008630C0">
              <w:rPr>
                <w:rFonts w:ascii="Times New Roman" w:eastAsia="Calibri" w:hAnsi="Times New Roman" w:cs="Times New Roman"/>
              </w:rPr>
              <w:t>18.11 - Печатание газет</w:t>
            </w:r>
          </w:p>
          <w:p w:rsidR="008630C0" w:rsidRPr="008630C0" w:rsidRDefault="008630C0" w:rsidP="008630C0">
            <w:pPr>
              <w:rPr>
                <w:rFonts w:ascii="Times New Roman" w:eastAsia="Calibri" w:hAnsi="Times New Roman" w:cs="Times New Roman"/>
              </w:rPr>
            </w:pPr>
            <w:r w:rsidRPr="008630C0">
              <w:rPr>
                <w:rFonts w:ascii="Times New Roman" w:eastAsia="Calibri" w:hAnsi="Times New Roman" w:cs="Times New Roman"/>
              </w:rPr>
              <w:t>18.13 - Изготовление печатных форм и подготовительная деятельность</w:t>
            </w:r>
          </w:p>
          <w:p w:rsidR="008630C0" w:rsidRPr="008630C0" w:rsidRDefault="008630C0" w:rsidP="008630C0">
            <w:pPr>
              <w:rPr>
                <w:rFonts w:ascii="Times New Roman" w:eastAsia="Calibri" w:hAnsi="Times New Roman" w:cs="Times New Roman"/>
              </w:rPr>
            </w:pPr>
            <w:r w:rsidRPr="008630C0">
              <w:rPr>
                <w:rFonts w:ascii="Times New Roman" w:eastAsia="Calibri" w:hAnsi="Times New Roman" w:cs="Times New Roman"/>
              </w:rPr>
              <w:t>18.14 - Деятельность брошюровочно-переплетная и отделочная и сопутствующие услуги</w:t>
            </w:r>
          </w:p>
        </w:tc>
      </w:tr>
      <w:tr w:rsidR="008630C0" w:rsidRPr="008630C0" w:rsidTr="00A0439A">
        <w:tc>
          <w:tcPr>
            <w:tcW w:w="4860" w:type="dxa"/>
            <w:tcBorders>
              <w:top w:val="single" w:sz="4" w:space="0" w:color="auto"/>
              <w:left w:val="single" w:sz="4" w:space="0" w:color="auto"/>
              <w:bottom w:val="single" w:sz="4" w:space="0" w:color="auto"/>
              <w:right w:val="single" w:sz="4" w:space="0" w:color="auto"/>
            </w:tcBorders>
          </w:tcPr>
          <w:p w:rsidR="008630C0" w:rsidRPr="008630C0" w:rsidRDefault="008630C0" w:rsidP="008630C0">
            <w:pPr>
              <w:rPr>
                <w:rFonts w:ascii="Times New Roman" w:eastAsia="Calibri" w:hAnsi="Times New Roman" w:cs="Times New Roman"/>
              </w:rPr>
            </w:pPr>
            <w:r w:rsidRPr="008630C0">
              <w:rPr>
                <w:rFonts w:ascii="Times New Roman" w:eastAsia="Calibri" w:hAnsi="Times New Roman" w:cs="Times New Roman"/>
              </w:rPr>
              <w:t>Среднесписочная численность</w:t>
            </w:r>
          </w:p>
        </w:tc>
        <w:tc>
          <w:tcPr>
            <w:tcW w:w="4860" w:type="dxa"/>
            <w:tcBorders>
              <w:top w:val="single" w:sz="4" w:space="0" w:color="auto"/>
              <w:left w:val="single" w:sz="4" w:space="0" w:color="auto"/>
              <w:bottom w:val="single" w:sz="4" w:space="0" w:color="auto"/>
              <w:right w:val="single" w:sz="4" w:space="0" w:color="auto"/>
            </w:tcBorders>
          </w:tcPr>
          <w:p w:rsidR="008630C0" w:rsidRPr="008630C0" w:rsidRDefault="008630C0" w:rsidP="008630C0">
            <w:pPr>
              <w:rPr>
                <w:rFonts w:ascii="Times New Roman" w:eastAsia="Calibri" w:hAnsi="Times New Roman" w:cs="Times New Roman"/>
              </w:rPr>
            </w:pPr>
            <w:r w:rsidRPr="008630C0">
              <w:rPr>
                <w:rFonts w:ascii="Times New Roman" w:eastAsia="Calibri" w:hAnsi="Times New Roman" w:cs="Times New Roman"/>
              </w:rPr>
              <w:t>115 человек</w:t>
            </w:r>
          </w:p>
        </w:tc>
      </w:tr>
      <w:tr w:rsidR="008630C0" w:rsidRPr="008630C0" w:rsidTr="00A0439A">
        <w:tc>
          <w:tcPr>
            <w:tcW w:w="4860" w:type="dxa"/>
            <w:tcBorders>
              <w:top w:val="single" w:sz="4" w:space="0" w:color="auto"/>
              <w:left w:val="single" w:sz="4" w:space="0" w:color="auto"/>
              <w:bottom w:val="single" w:sz="4" w:space="0" w:color="auto"/>
              <w:right w:val="single" w:sz="4" w:space="0" w:color="auto"/>
            </w:tcBorders>
          </w:tcPr>
          <w:p w:rsidR="008630C0" w:rsidRPr="008630C0" w:rsidRDefault="008630C0" w:rsidP="008630C0">
            <w:pPr>
              <w:rPr>
                <w:rFonts w:ascii="Times New Roman" w:eastAsia="Calibri" w:hAnsi="Times New Roman" w:cs="Times New Roman"/>
              </w:rPr>
            </w:pPr>
            <w:r w:rsidRPr="00863AEB">
              <w:rPr>
                <w:rFonts w:ascii="Times New Roman" w:eastAsia="Calibri" w:hAnsi="Times New Roman" w:cs="Times New Roman"/>
              </w:rPr>
              <w:t>Объем выручки 201</w:t>
            </w:r>
            <w:r w:rsidR="00934173" w:rsidRPr="00863AEB">
              <w:rPr>
                <w:rFonts w:ascii="Times New Roman" w:eastAsia="Calibri" w:hAnsi="Times New Roman" w:cs="Times New Roman"/>
              </w:rPr>
              <w:t>8</w:t>
            </w:r>
            <w:r w:rsidRPr="00863AEB">
              <w:rPr>
                <w:rFonts w:ascii="Times New Roman" w:eastAsia="Calibri" w:hAnsi="Times New Roman" w:cs="Times New Roman"/>
              </w:rPr>
              <w:t xml:space="preserve"> г.</w:t>
            </w:r>
            <w:r w:rsidRPr="008630C0">
              <w:rPr>
                <w:rFonts w:ascii="Times New Roman" w:eastAsia="Calibri" w:hAnsi="Times New Roman" w:cs="Times New Roman"/>
              </w:rPr>
              <w:t xml:space="preserve"> </w:t>
            </w:r>
          </w:p>
          <w:p w:rsidR="008630C0" w:rsidRPr="008630C0" w:rsidRDefault="008630C0" w:rsidP="008630C0">
            <w:pPr>
              <w:rPr>
                <w:rFonts w:ascii="Times New Roman" w:eastAsia="Calibri" w:hAnsi="Times New Roman" w:cs="Times New Roman"/>
              </w:rPr>
            </w:pPr>
            <w:r w:rsidRPr="008630C0">
              <w:rPr>
                <w:rFonts w:ascii="Times New Roman" w:eastAsia="Calibri" w:hAnsi="Times New Roman" w:cs="Times New Roman"/>
              </w:rPr>
              <w:t>тыс. руб.</w:t>
            </w:r>
          </w:p>
        </w:tc>
        <w:tc>
          <w:tcPr>
            <w:tcW w:w="4860" w:type="dxa"/>
            <w:tcBorders>
              <w:top w:val="single" w:sz="4" w:space="0" w:color="auto"/>
              <w:left w:val="single" w:sz="4" w:space="0" w:color="auto"/>
              <w:bottom w:val="single" w:sz="4" w:space="0" w:color="auto"/>
              <w:right w:val="single" w:sz="4" w:space="0" w:color="auto"/>
            </w:tcBorders>
            <w:vAlign w:val="center"/>
          </w:tcPr>
          <w:p w:rsidR="008630C0" w:rsidRPr="008630C0" w:rsidRDefault="00ED694A" w:rsidP="008630C0">
            <w:pPr>
              <w:rPr>
                <w:rFonts w:ascii="Times New Roman" w:eastAsia="Calibri" w:hAnsi="Times New Roman" w:cs="Times New Roman"/>
              </w:rPr>
            </w:pPr>
            <w:r w:rsidRPr="00ED694A">
              <w:rPr>
                <w:rFonts w:ascii="Times New Roman" w:eastAsia="Calibri" w:hAnsi="Times New Roman" w:cs="Times New Roman"/>
              </w:rPr>
              <w:t>219 060</w:t>
            </w:r>
          </w:p>
        </w:tc>
      </w:tr>
      <w:tr w:rsidR="008630C0" w:rsidRPr="008630C0" w:rsidTr="00A0439A">
        <w:trPr>
          <w:trHeight w:val="476"/>
        </w:trPr>
        <w:tc>
          <w:tcPr>
            <w:tcW w:w="4860" w:type="dxa"/>
            <w:tcBorders>
              <w:top w:val="single" w:sz="4" w:space="0" w:color="auto"/>
              <w:left w:val="single" w:sz="4" w:space="0" w:color="auto"/>
              <w:bottom w:val="single" w:sz="4" w:space="0" w:color="auto"/>
              <w:right w:val="single" w:sz="4" w:space="0" w:color="auto"/>
            </w:tcBorders>
          </w:tcPr>
          <w:p w:rsidR="008630C0" w:rsidRPr="008630C0" w:rsidRDefault="008630C0" w:rsidP="008630C0">
            <w:pPr>
              <w:rPr>
                <w:rFonts w:ascii="Times New Roman" w:eastAsia="Calibri" w:hAnsi="Times New Roman" w:cs="Times New Roman"/>
              </w:rPr>
            </w:pPr>
            <w:r w:rsidRPr="00863AEB">
              <w:rPr>
                <w:rFonts w:ascii="Times New Roman" w:eastAsia="Calibri" w:hAnsi="Times New Roman" w:cs="Times New Roman"/>
              </w:rPr>
              <w:t>Общие расходы предприятия за 201</w:t>
            </w:r>
            <w:r w:rsidR="00934173" w:rsidRPr="00863AEB">
              <w:rPr>
                <w:rFonts w:ascii="Times New Roman" w:eastAsia="Calibri" w:hAnsi="Times New Roman" w:cs="Times New Roman"/>
              </w:rPr>
              <w:t>8</w:t>
            </w:r>
            <w:r w:rsidRPr="00863AEB">
              <w:rPr>
                <w:rFonts w:ascii="Times New Roman" w:eastAsia="Calibri" w:hAnsi="Times New Roman" w:cs="Times New Roman"/>
              </w:rPr>
              <w:t xml:space="preserve"> г.</w:t>
            </w:r>
            <w:r w:rsidRPr="008630C0">
              <w:rPr>
                <w:rFonts w:ascii="Times New Roman" w:eastAsia="Calibri" w:hAnsi="Times New Roman" w:cs="Times New Roman"/>
              </w:rPr>
              <w:t xml:space="preserve"> </w:t>
            </w:r>
          </w:p>
          <w:p w:rsidR="008630C0" w:rsidRPr="008630C0" w:rsidRDefault="008630C0" w:rsidP="008630C0">
            <w:pPr>
              <w:rPr>
                <w:rFonts w:ascii="Times New Roman" w:eastAsia="Calibri" w:hAnsi="Times New Roman" w:cs="Times New Roman"/>
              </w:rPr>
            </w:pPr>
            <w:r w:rsidRPr="008630C0">
              <w:rPr>
                <w:rFonts w:ascii="Times New Roman" w:eastAsia="Calibri" w:hAnsi="Times New Roman" w:cs="Times New Roman"/>
              </w:rPr>
              <w:t>тыс. руб.</w:t>
            </w:r>
          </w:p>
        </w:tc>
        <w:tc>
          <w:tcPr>
            <w:tcW w:w="4860" w:type="dxa"/>
            <w:tcBorders>
              <w:top w:val="single" w:sz="4" w:space="0" w:color="auto"/>
              <w:left w:val="single" w:sz="4" w:space="0" w:color="auto"/>
              <w:bottom w:val="single" w:sz="4" w:space="0" w:color="auto"/>
              <w:right w:val="single" w:sz="4" w:space="0" w:color="auto"/>
            </w:tcBorders>
            <w:vAlign w:val="center"/>
          </w:tcPr>
          <w:p w:rsidR="008630C0" w:rsidRPr="008630C0" w:rsidRDefault="00ED694A" w:rsidP="008630C0">
            <w:pPr>
              <w:rPr>
                <w:rFonts w:ascii="Times New Roman" w:eastAsia="Calibri" w:hAnsi="Times New Roman" w:cs="Times New Roman"/>
              </w:rPr>
            </w:pPr>
            <w:r w:rsidRPr="00ED694A">
              <w:rPr>
                <w:rFonts w:ascii="Times New Roman" w:eastAsia="Calibri" w:hAnsi="Times New Roman" w:cs="Times New Roman"/>
              </w:rPr>
              <w:t>231 204</w:t>
            </w:r>
          </w:p>
        </w:tc>
      </w:tr>
      <w:tr w:rsidR="008630C0" w:rsidRPr="008630C0" w:rsidTr="00A0439A">
        <w:tc>
          <w:tcPr>
            <w:tcW w:w="4860" w:type="dxa"/>
            <w:tcBorders>
              <w:top w:val="single" w:sz="4" w:space="0" w:color="auto"/>
              <w:left w:val="single" w:sz="4" w:space="0" w:color="auto"/>
              <w:bottom w:val="single" w:sz="4" w:space="0" w:color="auto"/>
              <w:right w:val="single" w:sz="4" w:space="0" w:color="auto"/>
            </w:tcBorders>
          </w:tcPr>
          <w:p w:rsidR="008630C0" w:rsidRPr="008630C0" w:rsidRDefault="008630C0" w:rsidP="008630C0">
            <w:pPr>
              <w:rPr>
                <w:rFonts w:ascii="Times New Roman" w:eastAsia="Calibri" w:hAnsi="Times New Roman" w:cs="Times New Roman"/>
              </w:rPr>
            </w:pPr>
            <w:r w:rsidRPr="008630C0">
              <w:rPr>
                <w:rFonts w:ascii="Times New Roman" w:eastAsia="Calibri" w:hAnsi="Times New Roman" w:cs="Times New Roman"/>
              </w:rPr>
              <w:t>Сведения об уплачиваемых налогах и других обязательных платежах</w:t>
            </w:r>
          </w:p>
        </w:tc>
        <w:tc>
          <w:tcPr>
            <w:tcW w:w="4860" w:type="dxa"/>
            <w:tcBorders>
              <w:top w:val="single" w:sz="4" w:space="0" w:color="auto"/>
              <w:left w:val="single" w:sz="4" w:space="0" w:color="auto"/>
              <w:bottom w:val="single" w:sz="4" w:space="0" w:color="auto"/>
              <w:right w:val="single" w:sz="4" w:space="0" w:color="auto"/>
            </w:tcBorders>
            <w:vAlign w:val="center"/>
          </w:tcPr>
          <w:p w:rsidR="008630C0" w:rsidRPr="008630C0" w:rsidRDefault="008630C0" w:rsidP="008630C0">
            <w:pPr>
              <w:rPr>
                <w:rFonts w:ascii="Times New Roman" w:eastAsia="Calibri" w:hAnsi="Times New Roman" w:cs="Times New Roman"/>
              </w:rPr>
            </w:pPr>
            <w:r w:rsidRPr="008630C0">
              <w:rPr>
                <w:rFonts w:ascii="Times New Roman" w:eastAsia="Calibri" w:hAnsi="Times New Roman" w:cs="Times New Roman"/>
              </w:rPr>
              <w:t xml:space="preserve">- Налог на доходы с физических лиц </w:t>
            </w:r>
          </w:p>
          <w:p w:rsidR="008630C0" w:rsidRPr="008630C0" w:rsidRDefault="008630C0" w:rsidP="008630C0">
            <w:pPr>
              <w:rPr>
                <w:rFonts w:ascii="Times New Roman" w:eastAsia="Calibri" w:hAnsi="Times New Roman" w:cs="Times New Roman"/>
              </w:rPr>
            </w:pPr>
            <w:r w:rsidRPr="008630C0">
              <w:rPr>
                <w:rFonts w:ascii="Times New Roman" w:eastAsia="Calibri" w:hAnsi="Times New Roman" w:cs="Times New Roman"/>
              </w:rPr>
              <w:t xml:space="preserve">- Налог на добавленную стоимость </w:t>
            </w:r>
          </w:p>
          <w:p w:rsidR="008630C0" w:rsidRPr="008630C0" w:rsidRDefault="008630C0" w:rsidP="008630C0">
            <w:pPr>
              <w:rPr>
                <w:rFonts w:ascii="Times New Roman" w:eastAsia="Calibri" w:hAnsi="Times New Roman" w:cs="Times New Roman"/>
              </w:rPr>
            </w:pPr>
            <w:r w:rsidRPr="008630C0">
              <w:rPr>
                <w:rFonts w:ascii="Times New Roman" w:eastAsia="Calibri" w:hAnsi="Times New Roman" w:cs="Times New Roman"/>
              </w:rPr>
              <w:t xml:space="preserve">- Налог на прибыль </w:t>
            </w:r>
          </w:p>
          <w:p w:rsidR="008630C0" w:rsidRPr="008630C0" w:rsidRDefault="008630C0" w:rsidP="008630C0">
            <w:pPr>
              <w:rPr>
                <w:rFonts w:ascii="Times New Roman" w:eastAsia="Calibri" w:hAnsi="Times New Roman" w:cs="Times New Roman"/>
              </w:rPr>
            </w:pPr>
            <w:r w:rsidRPr="008630C0">
              <w:rPr>
                <w:rFonts w:ascii="Times New Roman" w:eastAsia="Calibri" w:hAnsi="Times New Roman" w:cs="Times New Roman"/>
              </w:rPr>
              <w:t>- Плата за загрязнение окружающей среды</w:t>
            </w:r>
          </w:p>
          <w:p w:rsidR="008630C0" w:rsidRPr="008630C0" w:rsidRDefault="008630C0" w:rsidP="008630C0">
            <w:pPr>
              <w:rPr>
                <w:rFonts w:ascii="Times New Roman" w:eastAsia="Calibri" w:hAnsi="Times New Roman" w:cs="Times New Roman"/>
              </w:rPr>
            </w:pPr>
            <w:r w:rsidRPr="008630C0">
              <w:rPr>
                <w:rFonts w:ascii="Times New Roman" w:eastAsia="Calibri" w:hAnsi="Times New Roman" w:cs="Times New Roman"/>
              </w:rPr>
              <w:t>- Налог на реализацию горюче-смазочных материалов</w:t>
            </w:r>
          </w:p>
          <w:p w:rsidR="008630C0" w:rsidRPr="008630C0" w:rsidRDefault="008630C0" w:rsidP="008630C0">
            <w:pPr>
              <w:rPr>
                <w:rFonts w:ascii="Times New Roman" w:eastAsia="Calibri" w:hAnsi="Times New Roman" w:cs="Times New Roman"/>
              </w:rPr>
            </w:pPr>
            <w:r w:rsidRPr="008630C0">
              <w:rPr>
                <w:rFonts w:ascii="Times New Roman" w:eastAsia="Calibri" w:hAnsi="Times New Roman" w:cs="Times New Roman"/>
              </w:rPr>
              <w:t>- Транспортный налог</w:t>
            </w:r>
          </w:p>
          <w:p w:rsidR="008630C0" w:rsidRPr="008630C0" w:rsidRDefault="008630C0" w:rsidP="008630C0">
            <w:pPr>
              <w:rPr>
                <w:rFonts w:ascii="Times New Roman" w:eastAsia="Calibri" w:hAnsi="Times New Roman" w:cs="Times New Roman"/>
              </w:rPr>
            </w:pPr>
            <w:r w:rsidRPr="008630C0">
              <w:rPr>
                <w:rFonts w:ascii="Times New Roman" w:eastAsia="Calibri" w:hAnsi="Times New Roman" w:cs="Times New Roman"/>
              </w:rPr>
              <w:t>- Налог на имущество</w:t>
            </w:r>
          </w:p>
          <w:p w:rsidR="008630C0" w:rsidRPr="008630C0" w:rsidRDefault="008630C0" w:rsidP="008630C0">
            <w:pPr>
              <w:rPr>
                <w:rFonts w:ascii="Times New Roman" w:eastAsia="Calibri" w:hAnsi="Times New Roman" w:cs="Times New Roman"/>
              </w:rPr>
            </w:pPr>
            <w:r w:rsidRPr="008630C0">
              <w:rPr>
                <w:rFonts w:ascii="Times New Roman" w:eastAsia="Calibri" w:hAnsi="Times New Roman" w:cs="Times New Roman"/>
              </w:rPr>
              <w:t xml:space="preserve">- Налог на землю </w:t>
            </w:r>
          </w:p>
          <w:p w:rsidR="008630C0" w:rsidRPr="008630C0" w:rsidRDefault="008630C0" w:rsidP="008630C0">
            <w:pPr>
              <w:rPr>
                <w:rFonts w:ascii="Times New Roman" w:eastAsia="Calibri" w:hAnsi="Times New Roman" w:cs="Times New Roman"/>
              </w:rPr>
            </w:pPr>
            <w:r w:rsidRPr="008630C0">
              <w:rPr>
                <w:rFonts w:ascii="Times New Roman" w:eastAsia="Calibri" w:hAnsi="Times New Roman" w:cs="Times New Roman"/>
              </w:rPr>
              <w:t>- Арендная плата за землю</w:t>
            </w:r>
          </w:p>
          <w:p w:rsidR="008630C0" w:rsidRPr="008630C0" w:rsidRDefault="008630C0" w:rsidP="008630C0">
            <w:pPr>
              <w:rPr>
                <w:rFonts w:ascii="Times New Roman" w:eastAsia="Calibri" w:hAnsi="Times New Roman" w:cs="Times New Roman"/>
              </w:rPr>
            </w:pPr>
            <w:r w:rsidRPr="008630C0">
              <w:rPr>
                <w:rFonts w:ascii="Times New Roman" w:eastAsia="Calibri" w:hAnsi="Times New Roman" w:cs="Times New Roman"/>
              </w:rPr>
              <w:t xml:space="preserve">- Прочие </w:t>
            </w:r>
          </w:p>
          <w:p w:rsidR="008630C0" w:rsidRPr="008630C0" w:rsidRDefault="008630C0" w:rsidP="008630C0">
            <w:pPr>
              <w:rPr>
                <w:rFonts w:ascii="Times New Roman" w:eastAsia="Calibri" w:hAnsi="Times New Roman" w:cs="Times New Roman"/>
              </w:rPr>
            </w:pPr>
            <w:r w:rsidRPr="008630C0">
              <w:rPr>
                <w:rFonts w:ascii="Times New Roman" w:eastAsia="Calibri" w:hAnsi="Times New Roman" w:cs="Times New Roman"/>
              </w:rPr>
              <w:t xml:space="preserve">- Расчеты по социальному страхованию </w:t>
            </w:r>
          </w:p>
          <w:p w:rsidR="008630C0" w:rsidRPr="008630C0" w:rsidRDefault="008630C0" w:rsidP="008630C0">
            <w:pPr>
              <w:rPr>
                <w:rFonts w:ascii="Times New Roman" w:eastAsia="Calibri" w:hAnsi="Times New Roman" w:cs="Times New Roman"/>
              </w:rPr>
            </w:pPr>
            <w:r w:rsidRPr="008630C0">
              <w:rPr>
                <w:rFonts w:ascii="Times New Roman" w:eastAsia="Calibri" w:hAnsi="Times New Roman" w:cs="Times New Roman"/>
              </w:rPr>
              <w:lastRenderedPageBreak/>
              <w:t>- Страховая часть трудовой пенсии</w:t>
            </w:r>
          </w:p>
          <w:p w:rsidR="008630C0" w:rsidRPr="008630C0" w:rsidRDefault="008630C0" w:rsidP="008630C0">
            <w:pPr>
              <w:rPr>
                <w:rFonts w:ascii="Times New Roman" w:eastAsia="Calibri" w:hAnsi="Times New Roman" w:cs="Times New Roman"/>
              </w:rPr>
            </w:pPr>
            <w:r w:rsidRPr="008630C0">
              <w:rPr>
                <w:rFonts w:ascii="Times New Roman" w:eastAsia="Calibri" w:hAnsi="Times New Roman" w:cs="Times New Roman"/>
              </w:rPr>
              <w:t>- Накопительная часть трудовой пенсии</w:t>
            </w:r>
          </w:p>
          <w:p w:rsidR="008630C0" w:rsidRPr="008630C0" w:rsidRDefault="008630C0" w:rsidP="008630C0">
            <w:pPr>
              <w:rPr>
                <w:rFonts w:ascii="Times New Roman" w:eastAsia="Calibri" w:hAnsi="Times New Roman" w:cs="Times New Roman"/>
              </w:rPr>
            </w:pPr>
            <w:r w:rsidRPr="008630C0">
              <w:rPr>
                <w:rFonts w:ascii="Times New Roman" w:eastAsia="Calibri" w:hAnsi="Times New Roman" w:cs="Times New Roman"/>
              </w:rPr>
              <w:t>- Федеральный фонд ОМС</w:t>
            </w:r>
          </w:p>
          <w:p w:rsidR="008630C0" w:rsidRPr="008630C0" w:rsidRDefault="008630C0" w:rsidP="008630C0">
            <w:pPr>
              <w:rPr>
                <w:rFonts w:ascii="Times New Roman" w:eastAsia="Calibri" w:hAnsi="Times New Roman" w:cs="Times New Roman"/>
              </w:rPr>
            </w:pPr>
            <w:r w:rsidRPr="008630C0">
              <w:rPr>
                <w:rFonts w:ascii="Times New Roman" w:eastAsia="Calibri" w:hAnsi="Times New Roman" w:cs="Times New Roman"/>
              </w:rPr>
              <w:t xml:space="preserve">- Обязательное пенсионное страхование </w:t>
            </w:r>
          </w:p>
          <w:p w:rsidR="008630C0" w:rsidRPr="008630C0" w:rsidRDefault="008630C0" w:rsidP="008630C0">
            <w:pPr>
              <w:rPr>
                <w:rFonts w:ascii="Times New Roman" w:eastAsia="Calibri" w:hAnsi="Times New Roman" w:cs="Times New Roman"/>
              </w:rPr>
            </w:pPr>
            <w:r w:rsidRPr="008630C0">
              <w:rPr>
                <w:rFonts w:ascii="Times New Roman" w:eastAsia="Calibri" w:hAnsi="Times New Roman" w:cs="Times New Roman"/>
              </w:rPr>
              <w:t>- Территориальный фонд ОМС</w:t>
            </w:r>
          </w:p>
          <w:p w:rsidR="008630C0" w:rsidRPr="008630C0" w:rsidRDefault="008630C0" w:rsidP="008630C0">
            <w:pPr>
              <w:rPr>
                <w:rFonts w:ascii="Times New Roman" w:eastAsia="Calibri" w:hAnsi="Times New Roman" w:cs="Times New Roman"/>
              </w:rPr>
            </w:pPr>
            <w:r w:rsidRPr="008630C0">
              <w:rPr>
                <w:rFonts w:ascii="Times New Roman" w:eastAsia="Calibri" w:hAnsi="Times New Roman" w:cs="Times New Roman"/>
              </w:rPr>
              <w:t xml:space="preserve">- ЕСН, в части перечисляемой в ФБ </w:t>
            </w:r>
          </w:p>
          <w:p w:rsidR="008630C0" w:rsidRPr="008630C0" w:rsidRDefault="008630C0" w:rsidP="008630C0">
            <w:pPr>
              <w:rPr>
                <w:rFonts w:ascii="Times New Roman" w:eastAsia="Calibri" w:hAnsi="Times New Roman" w:cs="Times New Roman"/>
              </w:rPr>
            </w:pPr>
            <w:r w:rsidRPr="008630C0">
              <w:rPr>
                <w:rFonts w:ascii="Times New Roman" w:eastAsia="Calibri" w:hAnsi="Times New Roman" w:cs="Times New Roman"/>
              </w:rPr>
              <w:t xml:space="preserve">- Расчеты по </w:t>
            </w:r>
            <w:proofErr w:type="spellStart"/>
            <w:r w:rsidRPr="008630C0">
              <w:rPr>
                <w:rFonts w:ascii="Times New Roman" w:eastAsia="Calibri" w:hAnsi="Times New Roman" w:cs="Times New Roman"/>
              </w:rPr>
              <w:t>обяз-му</w:t>
            </w:r>
            <w:proofErr w:type="spellEnd"/>
            <w:r w:rsidRPr="008630C0">
              <w:rPr>
                <w:rFonts w:ascii="Times New Roman" w:eastAsia="Calibri" w:hAnsi="Times New Roman" w:cs="Times New Roman"/>
              </w:rPr>
              <w:t xml:space="preserve"> социальному страхованию от несчастных случаев на производстве и профессиональных заболеваний</w:t>
            </w:r>
          </w:p>
        </w:tc>
      </w:tr>
      <w:tr w:rsidR="008630C0" w:rsidRPr="008630C0" w:rsidTr="00A0439A">
        <w:tc>
          <w:tcPr>
            <w:tcW w:w="4860" w:type="dxa"/>
            <w:tcBorders>
              <w:top w:val="single" w:sz="4" w:space="0" w:color="auto"/>
              <w:left w:val="single" w:sz="4" w:space="0" w:color="auto"/>
              <w:bottom w:val="single" w:sz="4" w:space="0" w:color="auto"/>
              <w:right w:val="single" w:sz="4" w:space="0" w:color="auto"/>
            </w:tcBorders>
          </w:tcPr>
          <w:p w:rsidR="008630C0" w:rsidRPr="008630C0" w:rsidRDefault="008630C0" w:rsidP="008630C0">
            <w:pPr>
              <w:rPr>
                <w:rFonts w:ascii="Times New Roman" w:eastAsia="Calibri" w:hAnsi="Times New Roman" w:cs="Times New Roman"/>
              </w:rPr>
            </w:pPr>
            <w:r w:rsidRPr="008630C0">
              <w:rPr>
                <w:rFonts w:ascii="Times New Roman" w:eastAsia="Calibri" w:hAnsi="Times New Roman" w:cs="Times New Roman"/>
              </w:rPr>
              <w:lastRenderedPageBreak/>
              <w:t>Бухгалтерская программа</w:t>
            </w:r>
          </w:p>
        </w:tc>
        <w:tc>
          <w:tcPr>
            <w:tcW w:w="4860" w:type="dxa"/>
            <w:tcBorders>
              <w:top w:val="single" w:sz="4" w:space="0" w:color="auto"/>
              <w:left w:val="single" w:sz="4" w:space="0" w:color="auto"/>
              <w:bottom w:val="single" w:sz="4" w:space="0" w:color="auto"/>
              <w:right w:val="single" w:sz="4" w:space="0" w:color="auto"/>
            </w:tcBorders>
          </w:tcPr>
          <w:p w:rsidR="008630C0" w:rsidRPr="008630C0" w:rsidRDefault="008630C0" w:rsidP="008630C0">
            <w:pPr>
              <w:rPr>
                <w:rFonts w:ascii="Times New Roman" w:eastAsia="Calibri" w:hAnsi="Times New Roman" w:cs="Times New Roman"/>
              </w:rPr>
            </w:pPr>
            <w:r w:rsidRPr="008630C0">
              <w:rPr>
                <w:rFonts w:ascii="Times New Roman" w:eastAsia="Calibri" w:hAnsi="Times New Roman" w:cs="Times New Roman"/>
              </w:rPr>
              <w:t>1</w:t>
            </w:r>
            <w:proofErr w:type="gramStart"/>
            <w:r w:rsidRPr="008630C0">
              <w:rPr>
                <w:rFonts w:ascii="Times New Roman" w:eastAsia="Calibri" w:hAnsi="Times New Roman" w:cs="Times New Roman"/>
              </w:rPr>
              <w:t>С:Предприятие</w:t>
            </w:r>
            <w:proofErr w:type="gramEnd"/>
            <w:r w:rsidRPr="008630C0">
              <w:rPr>
                <w:rFonts w:ascii="Times New Roman" w:eastAsia="Calibri" w:hAnsi="Times New Roman" w:cs="Times New Roman"/>
              </w:rPr>
              <w:t xml:space="preserve"> 8.3</w:t>
            </w:r>
          </w:p>
        </w:tc>
      </w:tr>
      <w:tr w:rsidR="008630C0" w:rsidRPr="008630C0" w:rsidTr="00A0439A">
        <w:trPr>
          <w:trHeight w:val="485"/>
        </w:trPr>
        <w:tc>
          <w:tcPr>
            <w:tcW w:w="4860" w:type="dxa"/>
            <w:tcBorders>
              <w:top w:val="single" w:sz="4" w:space="0" w:color="auto"/>
              <w:left w:val="single" w:sz="4" w:space="0" w:color="auto"/>
              <w:bottom w:val="single" w:sz="4" w:space="0" w:color="auto"/>
              <w:right w:val="single" w:sz="4" w:space="0" w:color="auto"/>
            </w:tcBorders>
          </w:tcPr>
          <w:p w:rsidR="008630C0" w:rsidRPr="008630C0" w:rsidRDefault="008630C0" w:rsidP="008630C0">
            <w:pPr>
              <w:rPr>
                <w:rFonts w:ascii="Times New Roman" w:eastAsia="Calibri" w:hAnsi="Times New Roman" w:cs="Times New Roman"/>
              </w:rPr>
            </w:pPr>
            <w:r w:rsidRPr="008630C0">
              <w:rPr>
                <w:rFonts w:ascii="Times New Roman" w:eastAsia="Calibri" w:hAnsi="Times New Roman" w:cs="Times New Roman"/>
              </w:rPr>
              <w:t>Общее количество работников бухгалтерии</w:t>
            </w:r>
          </w:p>
        </w:tc>
        <w:tc>
          <w:tcPr>
            <w:tcW w:w="4860" w:type="dxa"/>
            <w:tcBorders>
              <w:top w:val="single" w:sz="4" w:space="0" w:color="auto"/>
              <w:left w:val="single" w:sz="4" w:space="0" w:color="auto"/>
              <w:bottom w:val="single" w:sz="4" w:space="0" w:color="auto"/>
              <w:right w:val="single" w:sz="4" w:space="0" w:color="auto"/>
            </w:tcBorders>
          </w:tcPr>
          <w:p w:rsidR="008630C0" w:rsidRPr="008630C0" w:rsidRDefault="008630C0" w:rsidP="008630C0">
            <w:pPr>
              <w:rPr>
                <w:rFonts w:ascii="Times New Roman" w:eastAsia="Calibri" w:hAnsi="Times New Roman" w:cs="Times New Roman"/>
              </w:rPr>
            </w:pPr>
            <w:r w:rsidRPr="008630C0">
              <w:rPr>
                <w:rFonts w:ascii="Times New Roman" w:eastAsia="Calibri" w:hAnsi="Times New Roman" w:cs="Times New Roman"/>
              </w:rPr>
              <w:t>6 человек</w:t>
            </w:r>
          </w:p>
        </w:tc>
      </w:tr>
    </w:tbl>
    <w:p w:rsidR="00B87AF9" w:rsidRDefault="00B87AF9" w:rsidP="00B064C9">
      <w:pPr>
        <w:suppressAutoHyphens/>
        <w:autoSpaceDE w:val="0"/>
        <w:autoSpaceDN w:val="0"/>
        <w:adjustRightInd w:val="0"/>
        <w:spacing w:after="0" w:line="240" w:lineRule="auto"/>
        <w:outlineLvl w:val="1"/>
        <w:rPr>
          <w:rFonts w:ascii="Times New Roman" w:eastAsia="Times New Roman" w:hAnsi="Times New Roman" w:cs="Times New Roman"/>
          <w:b/>
          <w:lang w:eastAsia="zh-CN"/>
        </w:rPr>
      </w:pPr>
    </w:p>
    <w:p w:rsidR="008630C0" w:rsidRDefault="008630C0" w:rsidP="00B064C9">
      <w:pPr>
        <w:suppressAutoHyphens/>
        <w:autoSpaceDE w:val="0"/>
        <w:autoSpaceDN w:val="0"/>
        <w:adjustRightInd w:val="0"/>
        <w:spacing w:after="0" w:line="240" w:lineRule="auto"/>
        <w:outlineLvl w:val="1"/>
        <w:rPr>
          <w:rFonts w:ascii="Times New Roman" w:eastAsia="Times New Roman" w:hAnsi="Times New Roman" w:cs="Times New Roman"/>
          <w:b/>
          <w:lang w:eastAsia="zh-CN"/>
        </w:rPr>
      </w:pPr>
    </w:p>
    <w:p w:rsidR="008630C0" w:rsidRDefault="008630C0" w:rsidP="00B064C9">
      <w:pPr>
        <w:suppressAutoHyphens/>
        <w:autoSpaceDE w:val="0"/>
        <w:autoSpaceDN w:val="0"/>
        <w:adjustRightInd w:val="0"/>
        <w:spacing w:after="0" w:line="240" w:lineRule="auto"/>
        <w:outlineLvl w:val="1"/>
        <w:rPr>
          <w:rFonts w:ascii="Times New Roman" w:eastAsia="Times New Roman" w:hAnsi="Times New Roman" w:cs="Times New Roman"/>
          <w:b/>
          <w:lang w:eastAsia="zh-CN"/>
        </w:rPr>
      </w:pPr>
    </w:p>
    <w:p w:rsidR="00B87AF9" w:rsidRDefault="00B87AF9" w:rsidP="00B064C9">
      <w:pPr>
        <w:suppressAutoHyphens/>
        <w:autoSpaceDE w:val="0"/>
        <w:autoSpaceDN w:val="0"/>
        <w:adjustRightInd w:val="0"/>
        <w:spacing w:after="0" w:line="240" w:lineRule="auto"/>
        <w:outlineLvl w:val="1"/>
        <w:rPr>
          <w:rFonts w:ascii="Times New Roman" w:eastAsia="Times New Roman" w:hAnsi="Times New Roman" w:cs="Times New Roman"/>
          <w:b/>
          <w:lang w:eastAsia="zh-CN"/>
        </w:rPr>
      </w:pPr>
    </w:p>
    <w:p w:rsidR="00B87AF9" w:rsidRDefault="00B87AF9" w:rsidP="00B064C9">
      <w:pPr>
        <w:suppressAutoHyphens/>
        <w:autoSpaceDE w:val="0"/>
        <w:autoSpaceDN w:val="0"/>
        <w:adjustRightInd w:val="0"/>
        <w:spacing w:after="0" w:line="240" w:lineRule="auto"/>
        <w:outlineLvl w:val="1"/>
        <w:rPr>
          <w:rFonts w:ascii="Times New Roman" w:eastAsia="Times New Roman" w:hAnsi="Times New Roman" w:cs="Times New Roman"/>
          <w:b/>
          <w:lang w:eastAsia="zh-CN"/>
        </w:rPr>
        <w:sectPr w:rsidR="00B87AF9" w:rsidSect="00B87AF9">
          <w:pgSz w:w="11906" w:h="16838"/>
          <w:pgMar w:top="851" w:right="1134" w:bottom="1418" w:left="1134" w:header="720" w:footer="709" w:gutter="0"/>
          <w:cols w:space="720"/>
          <w:docGrid w:linePitch="360"/>
        </w:sectPr>
      </w:pPr>
    </w:p>
    <w:p w:rsidR="00B87AF9" w:rsidRPr="00D35599" w:rsidRDefault="00B87AF9" w:rsidP="00B064C9">
      <w:pPr>
        <w:suppressAutoHyphens/>
        <w:autoSpaceDE w:val="0"/>
        <w:autoSpaceDN w:val="0"/>
        <w:adjustRightInd w:val="0"/>
        <w:spacing w:after="0" w:line="240" w:lineRule="auto"/>
        <w:outlineLvl w:val="1"/>
        <w:rPr>
          <w:rFonts w:ascii="Times New Roman" w:eastAsia="Times New Roman" w:hAnsi="Times New Roman" w:cs="Times New Roman"/>
          <w:b/>
          <w:lang w:eastAsia="zh-CN"/>
        </w:rPr>
      </w:pPr>
    </w:p>
    <w:p w:rsidR="00D35599" w:rsidRPr="00D35599" w:rsidRDefault="00B064C9" w:rsidP="00D35599">
      <w:pPr>
        <w:suppressAutoHyphens/>
        <w:autoSpaceDE w:val="0"/>
        <w:autoSpaceDN w:val="0"/>
        <w:adjustRightInd w:val="0"/>
        <w:spacing w:after="0" w:line="240" w:lineRule="auto"/>
        <w:jc w:val="center"/>
        <w:outlineLvl w:val="1"/>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РАЗДЕЛ </w:t>
      </w:r>
      <w:r w:rsidR="00D35599" w:rsidRPr="00D35599">
        <w:rPr>
          <w:rFonts w:ascii="Times New Roman" w:eastAsia="Times New Roman" w:hAnsi="Times New Roman" w:cs="Times New Roman"/>
          <w:b/>
          <w:sz w:val="24"/>
          <w:szCs w:val="24"/>
          <w:lang w:eastAsia="zh-CN"/>
        </w:rPr>
        <w:t>4. ПРИЛОЖЕНИЯ</w:t>
      </w:r>
    </w:p>
    <w:p w:rsidR="00D35599" w:rsidRPr="00D35599" w:rsidRDefault="00D35599" w:rsidP="00D35599">
      <w:pPr>
        <w:suppressAutoHyphens/>
        <w:autoSpaceDE w:val="0"/>
        <w:autoSpaceDN w:val="0"/>
        <w:adjustRightInd w:val="0"/>
        <w:spacing w:after="0" w:line="240" w:lineRule="auto"/>
        <w:jc w:val="right"/>
        <w:outlineLvl w:val="2"/>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Приложение № 1</w:t>
      </w:r>
    </w:p>
    <w:p w:rsidR="00D35599" w:rsidRPr="00863AEB" w:rsidRDefault="00D35599" w:rsidP="00D35599">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Сводная ведомость исправл</w:t>
      </w:r>
      <w:r w:rsidRPr="00863AEB">
        <w:rPr>
          <w:rFonts w:ascii="Times New Roman" w:eastAsia="Times New Roman" w:hAnsi="Times New Roman" w:cs="Times New Roman"/>
          <w:b/>
          <w:sz w:val="24"/>
          <w:szCs w:val="24"/>
          <w:lang w:eastAsia="zh-CN"/>
        </w:rPr>
        <w:t>ени</w:t>
      </w:r>
      <w:r w:rsidR="00595A47" w:rsidRPr="00863AEB">
        <w:rPr>
          <w:rFonts w:ascii="Times New Roman" w:eastAsia="Times New Roman" w:hAnsi="Times New Roman" w:cs="Times New Roman"/>
          <w:b/>
          <w:sz w:val="24"/>
          <w:szCs w:val="24"/>
          <w:lang w:eastAsia="zh-CN"/>
        </w:rPr>
        <w:t>й,</w:t>
      </w:r>
      <w:r w:rsidRPr="00863AEB">
        <w:rPr>
          <w:rFonts w:ascii="Times New Roman" w:eastAsia="Times New Roman" w:hAnsi="Times New Roman" w:cs="Times New Roman"/>
          <w:b/>
          <w:sz w:val="24"/>
          <w:szCs w:val="24"/>
          <w:lang w:eastAsia="zh-CN"/>
        </w:rPr>
        <w:t xml:space="preserve"> выявленных нарушений</w:t>
      </w:r>
    </w:p>
    <w:p w:rsidR="00D35599" w:rsidRPr="00D35599" w:rsidRDefault="00D35599" w:rsidP="00D35599">
      <w:pPr>
        <w:suppressAutoHyphens/>
        <w:autoSpaceDE w:val="0"/>
        <w:autoSpaceDN w:val="0"/>
        <w:adjustRightInd w:val="0"/>
        <w:spacing w:after="0" w:line="240" w:lineRule="auto"/>
        <w:rPr>
          <w:rFonts w:ascii="Times New Roman" w:eastAsia="Times New Roman" w:hAnsi="Times New Roman" w:cs="Times New Roman"/>
          <w:sz w:val="24"/>
          <w:szCs w:val="24"/>
          <w:lang w:eastAsia="zh-CN"/>
        </w:rPr>
      </w:pPr>
    </w:p>
    <w:tbl>
      <w:tblPr>
        <w:tblW w:w="14601" w:type="dxa"/>
        <w:tblInd w:w="70" w:type="dxa"/>
        <w:tblLayout w:type="fixed"/>
        <w:tblCellMar>
          <w:left w:w="70" w:type="dxa"/>
          <w:right w:w="70" w:type="dxa"/>
        </w:tblCellMar>
        <w:tblLook w:val="0000" w:firstRow="0" w:lastRow="0" w:firstColumn="0" w:lastColumn="0" w:noHBand="0" w:noVBand="0"/>
      </w:tblPr>
      <w:tblGrid>
        <w:gridCol w:w="1440"/>
        <w:gridCol w:w="2280"/>
        <w:gridCol w:w="2160"/>
        <w:gridCol w:w="2058"/>
        <w:gridCol w:w="2950"/>
        <w:gridCol w:w="3713"/>
      </w:tblGrid>
      <w:tr w:rsidR="00D35599" w:rsidRPr="00D35599" w:rsidTr="00FE68F1">
        <w:trPr>
          <w:cantSplit/>
          <w:trHeight w:val="480"/>
        </w:trPr>
        <w:tc>
          <w:tcPr>
            <w:tcW w:w="14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N </w:t>
            </w:r>
            <w:r w:rsidRPr="00D35599">
              <w:rPr>
                <w:rFonts w:ascii="Times New Roman" w:eastAsia="Arial" w:hAnsi="Times New Roman" w:cs="Times New Roman"/>
                <w:sz w:val="24"/>
                <w:szCs w:val="24"/>
                <w:lang w:eastAsia="zh-CN"/>
              </w:rPr>
              <w:br/>
              <w:t>п/п</w:t>
            </w:r>
          </w:p>
        </w:tc>
        <w:tc>
          <w:tcPr>
            <w:tcW w:w="228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Вид</w:t>
            </w:r>
            <w:r w:rsidRPr="00D35599">
              <w:rPr>
                <w:rFonts w:ascii="Times New Roman" w:eastAsia="Arial" w:hAnsi="Times New Roman" w:cs="Times New Roman"/>
                <w:sz w:val="24"/>
                <w:szCs w:val="24"/>
                <w:lang w:eastAsia="zh-CN"/>
              </w:rPr>
              <w:br/>
              <w:t>нарушения</w:t>
            </w:r>
          </w:p>
        </w:tc>
        <w:tc>
          <w:tcPr>
            <w:tcW w:w="216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Причина </w:t>
            </w:r>
            <w:r w:rsidRPr="00D35599">
              <w:rPr>
                <w:rFonts w:ascii="Times New Roman" w:eastAsia="Arial" w:hAnsi="Times New Roman" w:cs="Times New Roman"/>
                <w:sz w:val="24"/>
                <w:szCs w:val="24"/>
                <w:lang w:eastAsia="zh-CN"/>
              </w:rPr>
              <w:br/>
              <w:t>нарушения</w:t>
            </w:r>
          </w:p>
        </w:tc>
        <w:tc>
          <w:tcPr>
            <w:tcW w:w="2058"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Сумма, </w:t>
            </w:r>
            <w:r w:rsidRPr="00D35599">
              <w:rPr>
                <w:rFonts w:ascii="Times New Roman" w:eastAsia="Arial" w:hAnsi="Times New Roman" w:cs="Times New Roman"/>
                <w:sz w:val="24"/>
                <w:szCs w:val="24"/>
                <w:lang w:eastAsia="zh-CN"/>
              </w:rPr>
              <w:br/>
              <w:t>тыс. руб.</w:t>
            </w:r>
          </w:p>
        </w:tc>
        <w:tc>
          <w:tcPr>
            <w:tcW w:w="295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Исправительная </w:t>
            </w:r>
          </w:p>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запись</w:t>
            </w:r>
          </w:p>
        </w:tc>
        <w:tc>
          <w:tcPr>
            <w:tcW w:w="3713"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Рекомендация по недопущению нарушений впредь</w:t>
            </w:r>
          </w:p>
        </w:tc>
      </w:tr>
      <w:tr w:rsidR="00D35599" w:rsidRPr="00D35599" w:rsidTr="00FE68F1">
        <w:trPr>
          <w:cantSplit/>
          <w:trHeight w:val="240"/>
        </w:trPr>
        <w:tc>
          <w:tcPr>
            <w:tcW w:w="14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1</w:t>
            </w:r>
          </w:p>
        </w:tc>
        <w:tc>
          <w:tcPr>
            <w:tcW w:w="228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2</w:t>
            </w:r>
          </w:p>
        </w:tc>
        <w:tc>
          <w:tcPr>
            <w:tcW w:w="216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3</w:t>
            </w:r>
          </w:p>
        </w:tc>
        <w:tc>
          <w:tcPr>
            <w:tcW w:w="2058"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4</w:t>
            </w:r>
          </w:p>
        </w:tc>
        <w:tc>
          <w:tcPr>
            <w:tcW w:w="295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5</w:t>
            </w:r>
          </w:p>
        </w:tc>
        <w:tc>
          <w:tcPr>
            <w:tcW w:w="3713"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6</w:t>
            </w:r>
          </w:p>
        </w:tc>
      </w:tr>
      <w:tr w:rsidR="00D35599" w:rsidRPr="00D35599" w:rsidTr="00FE68F1">
        <w:trPr>
          <w:cantSplit/>
          <w:trHeight w:val="240"/>
        </w:trPr>
        <w:tc>
          <w:tcPr>
            <w:tcW w:w="14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p>
        </w:tc>
        <w:tc>
          <w:tcPr>
            <w:tcW w:w="228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p>
        </w:tc>
        <w:tc>
          <w:tcPr>
            <w:tcW w:w="216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p>
        </w:tc>
        <w:tc>
          <w:tcPr>
            <w:tcW w:w="2058"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p>
        </w:tc>
        <w:tc>
          <w:tcPr>
            <w:tcW w:w="295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p>
        </w:tc>
        <w:tc>
          <w:tcPr>
            <w:tcW w:w="3713"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p>
        </w:tc>
      </w:tr>
    </w:tbl>
    <w:p w:rsidR="00D35599" w:rsidRPr="00D35599" w:rsidRDefault="00D35599" w:rsidP="00D35599">
      <w:pPr>
        <w:suppressAutoHyphens/>
        <w:autoSpaceDE w:val="0"/>
        <w:autoSpaceDN w:val="0"/>
        <w:adjustRightInd w:val="0"/>
        <w:spacing w:after="0" w:line="240" w:lineRule="auto"/>
        <w:jc w:val="right"/>
        <w:outlineLvl w:val="2"/>
        <w:rPr>
          <w:rFonts w:ascii="Times New Roman" w:eastAsia="Times New Roman" w:hAnsi="Times New Roman" w:cs="Times New Roman"/>
          <w:sz w:val="24"/>
          <w:szCs w:val="24"/>
          <w:lang w:eastAsia="zh-CN"/>
        </w:rPr>
      </w:pPr>
    </w:p>
    <w:p w:rsidR="00D35599" w:rsidRPr="00D35599" w:rsidRDefault="00D35599" w:rsidP="00D35599">
      <w:pPr>
        <w:suppressAutoHyphens/>
        <w:autoSpaceDE w:val="0"/>
        <w:autoSpaceDN w:val="0"/>
        <w:adjustRightInd w:val="0"/>
        <w:spacing w:after="0" w:line="240" w:lineRule="auto"/>
        <w:jc w:val="right"/>
        <w:outlineLvl w:val="2"/>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Приложение № 2</w:t>
      </w:r>
    </w:p>
    <w:p w:rsidR="00D35599" w:rsidRPr="00D35599" w:rsidRDefault="00D35599" w:rsidP="00D35599">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Свод рекомендаций, разработанных по результатам аудита</w:t>
      </w:r>
    </w:p>
    <w:p w:rsidR="00D35599" w:rsidRPr="00D35599" w:rsidRDefault="00D35599" w:rsidP="00D35599">
      <w:pPr>
        <w:suppressAutoHyphens/>
        <w:autoSpaceDE w:val="0"/>
        <w:autoSpaceDN w:val="0"/>
        <w:adjustRightInd w:val="0"/>
        <w:spacing w:after="0" w:line="240" w:lineRule="auto"/>
        <w:rPr>
          <w:rFonts w:ascii="Times New Roman" w:eastAsia="Times New Roman" w:hAnsi="Times New Roman" w:cs="Times New Roman"/>
          <w:sz w:val="24"/>
          <w:szCs w:val="24"/>
          <w:lang w:eastAsia="zh-CN"/>
        </w:rPr>
      </w:pPr>
    </w:p>
    <w:tbl>
      <w:tblPr>
        <w:tblW w:w="14601" w:type="dxa"/>
        <w:tblInd w:w="70" w:type="dxa"/>
        <w:tblLayout w:type="fixed"/>
        <w:tblCellMar>
          <w:left w:w="70" w:type="dxa"/>
          <w:right w:w="70" w:type="dxa"/>
        </w:tblCellMar>
        <w:tblLook w:val="0000" w:firstRow="0" w:lastRow="0" w:firstColumn="0" w:lastColumn="0" w:noHBand="0" w:noVBand="0"/>
      </w:tblPr>
      <w:tblGrid>
        <w:gridCol w:w="540"/>
        <w:gridCol w:w="5965"/>
        <w:gridCol w:w="8096"/>
      </w:tblGrid>
      <w:tr w:rsidR="00D35599" w:rsidRPr="00D35599" w:rsidTr="00FE68F1">
        <w:trPr>
          <w:cantSplit/>
          <w:trHeight w:val="360"/>
        </w:trPr>
        <w:tc>
          <w:tcPr>
            <w:tcW w:w="5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N </w:t>
            </w:r>
            <w:r w:rsidRPr="00D35599">
              <w:rPr>
                <w:rFonts w:ascii="Times New Roman" w:eastAsia="Arial" w:hAnsi="Times New Roman" w:cs="Times New Roman"/>
                <w:sz w:val="24"/>
                <w:szCs w:val="24"/>
                <w:lang w:eastAsia="zh-CN"/>
              </w:rPr>
              <w:br/>
              <w:t>п/п</w:t>
            </w:r>
          </w:p>
        </w:tc>
        <w:tc>
          <w:tcPr>
            <w:tcW w:w="5965"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Содержание рекомендации</w:t>
            </w:r>
          </w:p>
        </w:tc>
        <w:tc>
          <w:tcPr>
            <w:tcW w:w="8096"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Ожидаемый результат от выполнения</w:t>
            </w:r>
            <w:r w:rsidRPr="00D35599">
              <w:rPr>
                <w:rFonts w:ascii="Times New Roman" w:eastAsia="Arial" w:hAnsi="Times New Roman" w:cs="Times New Roman"/>
                <w:sz w:val="24"/>
                <w:szCs w:val="24"/>
                <w:lang w:eastAsia="zh-CN"/>
              </w:rPr>
              <w:br/>
              <w:t>рекомендации</w:t>
            </w:r>
          </w:p>
        </w:tc>
      </w:tr>
      <w:tr w:rsidR="00D35599" w:rsidRPr="00D35599" w:rsidTr="00FE68F1">
        <w:trPr>
          <w:cantSplit/>
          <w:trHeight w:val="240"/>
        </w:trPr>
        <w:tc>
          <w:tcPr>
            <w:tcW w:w="540" w:type="dxa"/>
            <w:tcBorders>
              <w:top w:val="single" w:sz="6" w:space="0" w:color="auto"/>
              <w:left w:val="single" w:sz="6" w:space="0" w:color="auto"/>
              <w:bottom w:val="single" w:sz="6" w:space="0" w:color="auto"/>
              <w:right w:val="single" w:sz="6" w:space="0" w:color="auto"/>
            </w:tcBorders>
          </w:tcPr>
          <w:p w:rsidR="00D35599" w:rsidRPr="00D35599" w:rsidRDefault="00D35599" w:rsidP="00B064C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1</w:t>
            </w:r>
          </w:p>
        </w:tc>
        <w:tc>
          <w:tcPr>
            <w:tcW w:w="5965" w:type="dxa"/>
            <w:tcBorders>
              <w:top w:val="single" w:sz="6" w:space="0" w:color="auto"/>
              <w:left w:val="single" w:sz="6" w:space="0" w:color="auto"/>
              <w:bottom w:val="single" w:sz="6" w:space="0" w:color="auto"/>
              <w:right w:val="single" w:sz="6" w:space="0" w:color="auto"/>
            </w:tcBorders>
          </w:tcPr>
          <w:p w:rsidR="00D35599" w:rsidRPr="00D35599" w:rsidRDefault="00D35599" w:rsidP="00B064C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2</w:t>
            </w:r>
          </w:p>
        </w:tc>
        <w:tc>
          <w:tcPr>
            <w:tcW w:w="8096" w:type="dxa"/>
            <w:tcBorders>
              <w:top w:val="single" w:sz="6" w:space="0" w:color="auto"/>
              <w:left w:val="single" w:sz="6" w:space="0" w:color="auto"/>
              <w:bottom w:val="single" w:sz="6" w:space="0" w:color="auto"/>
              <w:right w:val="single" w:sz="6" w:space="0" w:color="auto"/>
            </w:tcBorders>
          </w:tcPr>
          <w:p w:rsidR="00D35599" w:rsidRPr="00D35599" w:rsidRDefault="00D35599" w:rsidP="00B064C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3</w:t>
            </w:r>
          </w:p>
        </w:tc>
      </w:tr>
      <w:tr w:rsidR="00D35599" w:rsidRPr="00D35599" w:rsidTr="00FE68F1">
        <w:trPr>
          <w:cantSplit/>
          <w:trHeight w:val="240"/>
        </w:trPr>
        <w:tc>
          <w:tcPr>
            <w:tcW w:w="5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p>
        </w:tc>
        <w:tc>
          <w:tcPr>
            <w:tcW w:w="5965"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p>
        </w:tc>
        <w:tc>
          <w:tcPr>
            <w:tcW w:w="8096"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p>
        </w:tc>
      </w:tr>
    </w:tbl>
    <w:p w:rsidR="00D35599" w:rsidRPr="00D35599" w:rsidRDefault="00D35599" w:rsidP="00D35599">
      <w:pPr>
        <w:suppressAutoHyphens/>
        <w:autoSpaceDE w:val="0"/>
        <w:autoSpaceDN w:val="0"/>
        <w:adjustRightInd w:val="0"/>
        <w:spacing w:after="0" w:line="240" w:lineRule="auto"/>
        <w:jc w:val="right"/>
        <w:outlineLvl w:val="2"/>
        <w:rPr>
          <w:rFonts w:ascii="Times New Roman" w:eastAsia="Times New Roman" w:hAnsi="Times New Roman" w:cs="Times New Roman"/>
          <w:sz w:val="24"/>
          <w:szCs w:val="24"/>
          <w:lang w:eastAsia="zh-CN"/>
        </w:rPr>
      </w:pPr>
    </w:p>
    <w:p w:rsidR="00D35599" w:rsidRPr="00D35599" w:rsidRDefault="00D35599" w:rsidP="00D35599">
      <w:pPr>
        <w:suppressAutoHyphens/>
        <w:autoSpaceDE w:val="0"/>
        <w:autoSpaceDN w:val="0"/>
        <w:adjustRightInd w:val="0"/>
        <w:spacing w:after="0" w:line="240" w:lineRule="auto"/>
        <w:jc w:val="right"/>
        <w:outlineLvl w:val="2"/>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Приложение № 3</w:t>
      </w:r>
    </w:p>
    <w:p w:rsidR="00D35599" w:rsidRPr="00D35599" w:rsidRDefault="00D35599" w:rsidP="00D35599">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Общая информация об Обществе (Предприятии)</w:t>
      </w:r>
    </w:p>
    <w:p w:rsidR="00D35599" w:rsidRPr="00D35599" w:rsidRDefault="00D35599" w:rsidP="00D35599">
      <w:pPr>
        <w:suppressAutoHyphens/>
        <w:autoSpaceDE w:val="0"/>
        <w:autoSpaceDN w:val="0"/>
        <w:adjustRightInd w:val="0"/>
        <w:spacing w:after="0" w:line="240" w:lineRule="auto"/>
        <w:rPr>
          <w:rFonts w:ascii="Times New Roman" w:eastAsia="Times New Roman" w:hAnsi="Times New Roman" w:cs="Times New Roman"/>
          <w:sz w:val="24"/>
          <w:szCs w:val="24"/>
          <w:lang w:eastAsia="zh-CN"/>
        </w:rPr>
      </w:pPr>
    </w:p>
    <w:tbl>
      <w:tblPr>
        <w:tblW w:w="14601" w:type="dxa"/>
        <w:tblInd w:w="70" w:type="dxa"/>
        <w:tblLayout w:type="fixed"/>
        <w:tblCellMar>
          <w:left w:w="70" w:type="dxa"/>
          <w:right w:w="70" w:type="dxa"/>
        </w:tblCellMar>
        <w:tblLook w:val="0000" w:firstRow="0" w:lastRow="0" w:firstColumn="0" w:lastColumn="0" w:noHBand="0" w:noVBand="0"/>
      </w:tblPr>
      <w:tblGrid>
        <w:gridCol w:w="560"/>
        <w:gridCol w:w="6880"/>
        <w:gridCol w:w="7161"/>
      </w:tblGrid>
      <w:tr w:rsidR="00D35599" w:rsidRPr="00D35599" w:rsidTr="00FE68F1">
        <w:trPr>
          <w:cantSplit/>
          <w:trHeight w:val="360"/>
        </w:trPr>
        <w:tc>
          <w:tcPr>
            <w:tcW w:w="56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N </w:t>
            </w:r>
            <w:r w:rsidRPr="00D35599">
              <w:rPr>
                <w:rFonts w:ascii="Times New Roman" w:eastAsia="Arial" w:hAnsi="Times New Roman" w:cs="Times New Roman"/>
                <w:sz w:val="24"/>
                <w:szCs w:val="24"/>
                <w:lang w:eastAsia="zh-CN"/>
              </w:rPr>
              <w:br/>
              <w:t>п/п</w:t>
            </w:r>
          </w:p>
        </w:tc>
        <w:tc>
          <w:tcPr>
            <w:tcW w:w="688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Наименование показателя</w:t>
            </w:r>
          </w:p>
        </w:tc>
        <w:tc>
          <w:tcPr>
            <w:tcW w:w="716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Значение показателя</w:t>
            </w:r>
          </w:p>
        </w:tc>
      </w:tr>
      <w:tr w:rsidR="00D35599" w:rsidRPr="00D35599" w:rsidTr="00FE68F1">
        <w:trPr>
          <w:cantSplit/>
          <w:trHeight w:val="240"/>
        </w:trPr>
        <w:tc>
          <w:tcPr>
            <w:tcW w:w="56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1</w:t>
            </w:r>
          </w:p>
        </w:tc>
        <w:tc>
          <w:tcPr>
            <w:tcW w:w="688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2</w:t>
            </w:r>
          </w:p>
        </w:tc>
        <w:tc>
          <w:tcPr>
            <w:tcW w:w="716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3</w:t>
            </w:r>
          </w:p>
        </w:tc>
      </w:tr>
      <w:tr w:rsidR="00D35599" w:rsidRPr="00D35599" w:rsidTr="00FE68F1">
        <w:trPr>
          <w:cantSplit/>
          <w:trHeight w:val="240"/>
        </w:trPr>
        <w:tc>
          <w:tcPr>
            <w:tcW w:w="56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1 </w:t>
            </w:r>
          </w:p>
        </w:tc>
        <w:tc>
          <w:tcPr>
            <w:tcW w:w="688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Полное наименование </w:t>
            </w:r>
          </w:p>
        </w:tc>
        <w:tc>
          <w:tcPr>
            <w:tcW w:w="716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p>
        </w:tc>
      </w:tr>
      <w:tr w:rsidR="00D35599" w:rsidRPr="00D35599" w:rsidTr="00FE68F1">
        <w:trPr>
          <w:cantSplit/>
          <w:trHeight w:val="240"/>
        </w:trPr>
        <w:tc>
          <w:tcPr>
            <w:tcW w:w="56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2 </w:t>
            </w:r>
          </w:p>
        </w:tc>
        <w:tc>
          <w:tcPr>
            <w:tcW w:w="688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Сокращенное наименование </w:t>
            </w:r>
          </w:p>
        </w:tc>
        <w:tc>
          <w:tcPr>
            <w:tcW w:w="716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p>
        </w:tc>
      </w:tr>
      <w:tr w:rsidR="00D35599" w:rsidRPr="00D35599" w:rsidTr="00FE68F1">
        <w:trPr>
          <w:cantSplit/>
          <w:trHeight w:val="240"/>
        </w:trPr>
        <w:tc>
          <w:tcPr>
            <w:tcW w:w="56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3 </w:t>
            </w:r>
          </w:p>
        </w:tc>
        <w:tc>
          <w:tcPr>
            <w:tcW w:w="688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Основные виды деятельности</w:t>
            </w:r>
          </w:p>
        </w:tc>
        <w:tc>
          <w:tcPr>
            <w:tcW w:w="716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p>
        </w:tc>
      </w:tr>
      <w:tr w:rsidR="00D35599" w:rsidRPr="00D35599" w:rsidTr="00FE68F1">
        <w:trPr>
          <w:cantSplit/>
          <w:trHeight w:val="240"/>
        </w:trPr>
        <w:tc>
          <w:tcPr>
            <w:tcW w:w="56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4 </w:t>
            </w:r>
          </w:p>
        </w:tc>
        <w:tc>
          <w:tcPr>
            <w:tcW w:w="688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Юридический адрес</w:t>
            </w:r>
          </w:p>
        </w:tc>
        <w:tc>
          <w:tcPr>
            <w:tcW w:w="716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p>
        </w:tc>
      </w:tr>
      <w:tr w:rsidR="00D35599" w:rsidRPr="00D35599" w:rsidTr="00FE68F1">
        <w:trPr>
          <w:cantSplit/>
          <w:trHeight w:val="240"/>
        </w:trPr>
        <w:tc>
          <w:tcPr>
            <w:tcW w:w="56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5 </w:t>
            </w:r>
          </w:p>
        </w:tc>
        <w:tc>
          <w:tcPr>
            <w:tcW w:w="688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Фактический адрес </w:t>
            </w:r>
          </w:p>
        </w:tc>
        <w:tc>
          <w:tcPr>
            <w:tcW w:w="716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p>
        </w:tc>
      </w:tr>
      <w:tr w:rsidR="00D35599" w:rsidRPr="00D35599" w:rsidTr="00FE68F1">
        <w:trPr>
          <w:cantSplit/>
          <w:trHeight w:val="240"/>
        </w:trPr>
        <w:tc>
          <w:tcPr>
            <w:tcW w:w="56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6 </w:t>
            </w:r>
          </w:p>
        </w:tc>
        <w:tc>
          <w:tcPr>
            <w:tcW w:w="688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Регистрационный номер</w:t>
            </w:r>
          </w:p>
        </w:tc>
        <w:tc>
          <w:tcPr>
            <w:tcW w:w="716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p>
        </w:tc>
      </w:tr>
      <w:tr w:rsidR="00D35599" w:rsidRPr="00D35599" w:rsidTr="00FE68F1">
        <w:trPr>
          <w:cantSplit/>
          <w:trHeight w:val="240"/>
        </w:trPr>
        <w:tc>
          <w:tcPr>
            <w:tcW w:w="56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7 </w:t>
            </w:r>
          </w:p>
        </w:tc>
        <w:tc>
          <w:tcPr>
            <w:tcW w:w="688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Дата регистрации</w:t>
            </w:r>
          </w:p>
        </w:tc>
        <w:tc>
          <w:tcPr>
            <w:tcW w:w="716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p>
        </w:tc>
      </w:tr>
      <w:tr w:rsidR="00D35599" w:rsidRPr="00D35599" w:rsidTr="00FE68F1">
        <w:trPr>
          <w:cantSplit/>
          <w:trHeight w:val="240"/>
        </w:trPr>
        <w:tc>
          <w:tcPr>
            <w:tcW w:w="56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8 </w:t>
            </w:r>
          </w:p>
        </w:tc>
        <w:tc>
          <w:tcPr>
            <w:tcW w:w="688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Уставный капитал </w:t>
            </w:r>
          </w:p>
        </w:tc>
        <w:tc>
          <w:tcPr>
            <w:tcW w:w="716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p>
        </w:tc>
      </w:tr>
      <w:tr w:rsidR="00D35599" w:rsidRPr="00D35599" w:rsidTr="00FE68F1">
        <w:trPr>
          <w:cantSplit/>
          <w:trHeight w:val="600"/>
        </w:trPr>
        <w:tc>
          <w:tcPr>
            <w:tcW w:w="56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lastRenderedPageBreak/>
              <w:t xml:space="preserve">9 </w:t>
            </w:r>
          </w:p>
        </w:tc>
        <w:tc>
          <w:tcPr>
            <w:tcW w:w="688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Свидетельство о внесении в реестр государственного имущества: </w:t>
            </w:r>
          </w:p>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 реестровый номер; </w:t>
            </w:r>
          </w:p>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 дата присвоения реестрового номера </w:t>
            </w:r>
          </w:p>
        </w:tc>
        <w:tc>
          <w:tcPr>
            <w:tcW w:w="716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p>
        </w:tc>
      </w:tr>
      <w:tr w:rsidR="00D35599" w:rsidRPr="00D35599" w:rsidTr="00FE68F1">
        <w:trPr>
          <w:cantSplit/>
          <w:trHeight w:val="360"/>
        </w:trPr>
        <w:tc>
          <w:tcPr>
            <w:tcW w:w="56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10 </w:t>
            </w:r>
          </w:p>
        </w:tc>
        <w:tc>
          <w:tcPr>
            <w:tcW w:w="688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Включено в государственный реестр Российской Федерации предприятий-монополистов </w:t>
            </w:r>
          </w:p>
        </w:tc>
        <w:tc>
          <w:tcPr>
            <w:tcW w:w="716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p>
        </w:tc>
      </w:tr>
      <w:tr w:rsidR="00D35599" w:rsidRPr="00D35599" w:rsidTr="00FE68F1">
        <w:trPr>
          <w:cantSplit/>
          <w:trHeight w:val="240"/>
        </w:trPr>
        <w:tc>
          <w:tcPr>
            <w:tcW w:w="56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1</w:t>
            </w:r>
          </w:p>
        </w:tc>
        <w:tc>
          <w:tcPr>
            <w:tcW w:w="688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2</w:t>
            </w:r>
          </w:p>
        </w:tc>
        <w:tc>
          <w:tcPr>
            <w:tcW w:w="716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3</w:t>
            </w:r>
          </w:p>
        </w:tc>
      </w:tr>
      <w:tr w:rsidR="00D35599" w:rsidRPr="00D35599" w:rsidTr="00FE68F1">
        <w:trPr>
          <w:cantSplit/>
          <w:trHeight w:val="240"/>
        </w:trPr>
        <w:tc>
          <w:tcPr>
            <w:tcW w:w="56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11 </w:t>
            </w:r>
          </w:p>
        </w:tc>
        <w:tc>
          <w:tcPr>
            <w:tcW w:w="688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Адрес налоговой инспекции, контролирующей </w:t>
            </w:r>
          </w:p>
        </w:tc>
        <w:tc>
          <w:tcPr>
            <w:tcW w:w="716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p>
        </w:tc>
      </w:tr>
      <w:tr w:rsidR="00D35599" w:rsidRPr="00D35599" w:rsidTr="00FE68F1">
        <w:trPr>
          <w:cantSplit/>
          <w:trHeight w:val="240"/>
        </w:trPr>
        <w:tc>
          <w:tcPr>
            <w:tcW w:w="56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12 </w:t>
            </w:r>
          </w:p>
        </w:tc>
        <w:tc>
          <w:tcPr>
            <w:tcW w:w="688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Код ИНН </w:t>
            </w:r>
          </w:p>
        </w:tc>
        <w:tc>
          <w:tcPr>
            <w:tcW w:w="716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p>
        </w:tc>
      </w:tr>
      <w:tr w:rsidR="00D35599" w:rsidRPr="00D35599" w:rsidTr="00FE68F1">
        <w:trPr>
          <w:cantSplit/>
          <w:trHeight w:val="240"/>
        </w:trPr>
        <w:tc>
          <w:tcPr>
            <w:tcW w:w="56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13 </w:t>
            </w:r>
          </w:p>
        </w:tc>
        <w:tc>
          <w:tcPr>
            <w:tcW w:w="688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Идентификационный код ОКПО </w:t>
            </w:r>
          </w:p>
        </w:tc>
        <w:tc>
          <w:tcPr>
            <w:tcW w:w="716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p>
        </w:tc>
      </w:tr>
      <w:tr w:rsidR="00D35599" w:rsidRPr="00D35599" w:rsidTr="00FE68F1">
        <w:trPr>
          <w:cantSplit/>
          <w:trHeight w:val="240"/>
        </w:trPr>
        <w:tc>
          <w:tcPr>
            <w:tcW w:w="56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14 </w:t>
            </w:r>
          </w:p>
        </w:tc>
        <w:tc>
          <w:tcPr>
            <w:tcW w:w="688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Код территории по СОАТО </w:t>
            </w:r>
          </w:p>
        </w:tc>
        <w:tc>
          <w:tcPr>
            <w:tcW w:w="716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p>
        </w:tc>
      </w:tr>
      <w:tr w:rsidR="00D35599" w:rsidRPr="00D35599" w:rsidTr="00FE68F1">
        <w:trPr>
          <w:cantSplit/>
          <w:trHeight w:val="240"/>
        </w:trPr>
        <w:tc>
          <w:tcPr>
            <w:tcW w:w="56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15 </w:t>
            </w:r>
          </w:p>
        </w:tc>
        <w:tc>
          <w:tcPr>
            <w:tcW w:w="688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Код группировки по СООГУ </w:t>
            </w:r>
          </w:p>
        </w:tc>
        <w:tc>
          <w:tcPr>
            <w:tcW w:w="716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p>
        </w:tc>
      </w:tr>
      <w:tr w:rsidR="00D35599" w:rsidRPr="00D35599" w:rsidTr="00FE68F1">
        <w:trPr>
          <w:cantSplit/>
          <w:trHeight w:val="240"/>
        </w:trPr>
        <w:tc>
          <w:tcPr>
            <w:tcW w:w="56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16 </w:t>
            </w:r>
          </w:p>
        </w:tc>
        <w:tc>
          <w:tcPr>
            <w:tcW w:w="688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Код собственности (ОКФС) </w:t>
            </w:r>
          </w:p>
        </w:tc>
        <w:tc>
          <w:tcPr>
            <w:tcW w:w="716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p>
        </w:tc>
      </w:tr>
      <w:tr w:rsidR="00D35599" w:rsidRPr="00D35599" w:rsidTr="00FE68F1">
        <w:trPr>
          <w:cantSplit/>
          <w:trHeight w:val="240"/>
        </w:trPr>
        <w:tc>
          <w:tcPr>
            <w:tcW w:w="56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17 </w:t>
            </w:r>
          </w:p>
        </w:tc>
        <w:tc>
          <w:tcPr>
            <w:tcW w:w="688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Код организационно-правовой формы  </w:t>
            </w:r>
          </w:p>
        </w:tc>
        <w:tc>
          <w:tcPr>
            <w:tcW w:w="716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p>
        </w:tc>
      </w:tr>
      <w:tr w:rsidR="00D35599" w:rsidRPr="00D35599" w:rsidTr="00FE68F1">
        <w:trPr>
          <w:cantSplit/>
          <w:trHeight w:val="240"/>
        </w:trPr>
        <w:tc>
          <w:tcPr>
            <w:tcW w:w="56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18 </w:t>
            </w:r>
          </w:p>
        </w:tc>
        <w:tc>
          <w:tcPr>
            <w:tcW w:w="688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Код отрасли по ОКОНХ </w:t>
            </w:r>
          </w:p>
        </w:tc>
        <w:tc>
          <w:tcPr>
            <w:tcW w:w="716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p>
        </w:tc>
      </w:tr>
    </w:tbl>
    <w:p w:rsidR="00D35599" w:rsidRPr="00D35599" w:rsidRDefault="00D35599" w:rsidP="00D35599">
      <w:pPr>
        <w:suppressAutoHyphens/>
        <w:autoSpaceDE w:val="0"/>
        <w:autoSpaceDN w:val="0"/>
        <w:adjustRightInd w:val="0"/>
        <w:spacing w:after="0" w:line="240" w:lineRule="auto"/>
        <w:rPr>
          <w:rFonts w:ascii="Times New Roman" w:eastAsia="Times New Roman" w:hAnsi="Times New Roman" w:cs="Times New Roman"/>
          <w:sz w:val="24"/>
          <w:szCs w:val="24"/>
          <w:lang w:eastAsia="zh-CN"/>
        </w:rPr>
      </w:pPr>
    </w:p>
    <w:p w:rsidR="00D35599" w:rsidRPr="00D35599" w:rsidRDefault="00D35599" w:rsidP="00D35599">
      <w:pPr>
        <w:suppressAutoHyphens/>
        <w:autoSpaceDE w:val="0"/>
        <w:autoSpaceDN w:val="0"/>
        <w:adjustRightInd w:val="0"/>
        <w:spacing w:after="0" w:line="240" w:lineRule="auto"/>
        <w:jc w:val="right"/>
        <w:outlineLvl w:val="2"/>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Приложение № 4</w:t>
      </w:r>
    </w:p>
    <w:p w:rsidR="00D35599" w:rsidRPr="00D35599" w:rsidRDefault="00D35599" w:rsidP="00D35599">
      <w:pPr>
        <w:suppressAutoHyphens/>
        <w:autoSpaceDE w:val="0"/>
        <w:autoSpaceDN w:val="0"/>
        <w:adjustRightInd w:val="0"/>
        <w:spacing w:after="0" w:line="240" w:lineRule="auto"/>
        <w:jc w:val="right"/>
        <w:outlineLvl w:val="2"/>
        <w:rPr>
          <w:rFonts w:ascii="Times New Roman" w:eastAsia="Times New Roman" w:hAnsi="Times New Roman" w:cs="Times New Roman"/>
          <w:sz w:val="24"/>
          <w:szCs w:val="24"/>
          <w:lang w:eastAsia="zh-CN"/>
        </w:rPr>
      </w:pPr>
    </w:p>
    <w:p w:rsidR="00D35599" w:rsidRPr="00D35599" w:rsidRDefault="00D35599" w:rsidP="00D35599">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 xml:space="preserve">Полный состав годовой бухгалтерской отчетности Общества </w:t>
      </w:r>
    </w:p>
    <w:p w:rsidR="00D35599" w:rsidRPr="00D35599" w:rsidRDefault="00D35599" w:rsidP="00D35599">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за аудируемый и предшествующий аудиту год</w:t>
      </w:r>
    </w:p>
    <w:p w:rsidR="00D35599" w:rsidRPr="00D35599" w:rsidRDefault="00D35599" w:rsidP="00D35599">
      <w:pPr>
        <w:suppressAutoHyphens/>
        <w:autoSpaceDE w:val="0"/>
        <w:autoSpaceDN w:val="0"/>
        <w:adjustRightInd w:val="0"/>
        <w:spacing w:after="0" w:line="240" w:lineRule="auto"/>
        <w:outlineLvl w:val="2"/>
        <w:rPr>
          <w:rFonts w:ascii="Times New Roman" w:eastAsia="Times New Roman" w:hAnsi="Times New Roman" w:cs="Times New Roman"/>
          <w:sz w:val="24"/>
          <w:szCs w:val="24"/>
          <w:lang w:eastAsia="zh-CN"/>
        </w:rPr>
      </w:pPr>
    </w:p>
    <w:p w:rsidR="00D35599" w:rsidRPr="00D35599" w:rsidRDefault="00D35599" w:rsidP="00D35599">
      <w:pPr>
        <w:suppressAutoHyphens/>
        <w:autoSpaceDE w:val="0"/>
        <w:autoSpaceDN w:val="0"/>
        <w:adjustRightInd w:val="0"/>
        <w:spacing w:after="0" w:line="240" w:lineRule="auto"/>
        <w:jc w:val="right"/>
        <w:outlineLvl w:val="2"/>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Приложение № 5</w:t>
      </w:r>
    </w:p>
    <w:p w:rsidR="00D35599" w:rsidRPr="00D35599" w:rsidRDefault="00D35599" w:rsidP="00D35599">
      <w:pPr>
        <w:suppressAutoHyphens/>
        <w:autoSpaceDE w:val="0"/>
        <w:autoSpaceDN w:val="0"/>
        <w:adjustRightInd w:val="0"/>
        <w:spacing w:after="0" w:line="240" w:lineRule="auto"/>
        <w:jc w:val="right"/>
        <w:outlineLvl w:val="2"/>
        <w:rPr>
          <w:rFonts w:ascii="Times New Roman" w:eastAsia="Times New Roman" w:hAnsi="Times New Roman" w:cs="Times New Roman"/>
          <w:sz w:val="24"/>
          <w:szCs w:val="24"/>
          <w:lang w:eastAsia="zh-CN"/>
        </w:rPr>
      </w:pPr>
    </w:p>
    <w:p w:rsidR="00D35599" w:rsidRPr="00D35599" w:rsidRDefault="00D35599" w:rsidP="00D35599">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 xml:space="preserve">Ведомость учета наличия планов производственно-хозяйственной </w:t>
      </w:r>
    </w:p>
    <w:p w:rsidR="00D35599" w:rsidRPr="00D35599" w:rsidRDefault="00D35599" w:rsidP="00D35599">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и финансовой деятельности</w:t>
      </w:r>
    </w:p>
    <w:p w:rsidR="00D35599" w:rsidRPr="00D35599" w:rsidRDefault="00D35599" w:rsidP="00D35599">
      <w:pPr>
        <w:suppressAutoHyphens/>
        <w:autoSpaceDE w:val="0"/>
        <w:autoSpaceDN w:val="0"/>
        <w:adjustRightInd w:val="0"/>
        <w:spacing w:after="0" w:line="240" w:lineRule="auto"/>
        <w:rPr>
          <w:rFonts w:ascii="Times New Roman" w:eastAsia="Times New Roman" w:hAnsi="Times New Roman" w:cs="Times New Roman"/>
          <w:sz w:val="24"/>
          <w:szCs w:val="24"/>
          <w:lang w:eastAsia="zh-CN"/>
        </w:rPr>
      </w:pPr>
    </w:p>
    <w:tbl>
      <w:tblPr>
        <w:tblW w:w="14601" w:type="dxa"/>
        <w:tblInd w:w="70" w:type="dxa"/>
        <w:tblLayout w:type="fixed"/>
        <w:tblCellMar>
          <w:left w:w="70" w:type="dxa"/>
          <w:right w:w="70" w:type="dxa"/>
        </w:tblCellMar>
        <w:tblLook w:val="0000" w:firstRow="0" w:lastRow="0" w:firstColumn="0" w:lastColumn="0" w:noHBand="0" w:noVBand="0"/>
      </w:tblPr>
      <w:tblGrid>
        <w:gridCol w:w="540"/>
        <w:gridCol w:w="9180"/>
        <w:gridCol w:w="4881"/>
      </w:tblGrid>
      <w:tr w:rsidR="00D35599" w:rsidRPr="00D35599" w:rsidTr="00FE68F1">
        <w:trPr>
          <w:cantSplit/>
          <w:trHeight w:val="537"/>
        </w:trPr>
        <w:tc>
          <w:tcPr>
            <w:tcW w:w="5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N </w:t>
            </w:r>
            <w:r w:rsidRPr="00D35599">
              <w:rPr>
                <w:rFonts w:ascii="Times New Roman" w:eastAsia="Arial" w:hAnsi="Times New Roman" w:cs="Times New Roman"/>
                <w:sz w:val="24"/>
                <w:szCs w:val="24"/>
                <w:lang w:eastAsia="zh-CN"/>
              </w:rPr>
              <w:br/>
              <w:t>п/п</w:t>
            </w:r>
          </w:p>
        </w:tc>
        <w:tc>
          <w:tcPr>
            <w:tcW w:w="918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Наименование плана</w:t>
            </w:r>
          </w:p>
        </w:tc>
        <w:tc>
          <w:tcPr>
            <w:tcW w:w="488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Отметка о составлении (да / нет)</w:t>
            </w:r>
          </w:p>
        </w:tc>
      </w:tr>
      <w:tr w:rsidR="00D35599" w:rsidRPr="00D35599" w:rsidTr="00FE68F1">
        <w:trPr>
          <w:cantSplit/>
          <w:trHeight w:val="240"/>
        </w:trPr>
        <w:tc>
          <w:tcPr>
            <w:tcW w:w="5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1</w:t>
            </w:r>
          </w:p>
        </w:tc>
        <w:tc>
          <w:tcPr>
            <w:tcW w:w="918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2</w:t>
            </w:r>
          </w:p>
        </w:tc>
        <w:tc>
          <w:tcPr>
            <w:tcW w:w="488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3</w:t>
            </w:r>
          </w:p>
        </w:tc>
      </w:tr>
      <w:tr w:rsidR="00D35599" w:rsidRPr="00D35599" w:rsidTr="00FE68F1">
        <w:trPr>
          <w:cantSplit/>
          <w:trHeight w:val="240"/>
        </w:trPr>
        <w:tc>
          <w:tcPr>
            <w:tcW w:w="5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36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1 </w:t>
            </w:r>
          </w:p>
        </w:tc>
        <w:tc>
          <w:tcPr>
            <w:tcW w:w="918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36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План производства и реализации продукции</w:t>
            </w:r>
          </w:p>
        </w:tc>
        <w:tc>
          <w:tcPr>
            <w:tcW w:w="488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360" w:lineRule="auto"/>
              <w:rPr>
                <w:rFonts w:ascii="Times New Roman" w:eastAsia="Arial" w:hAnsi="Times New Roman" w:cs="Times New Roman"/>
                <w:sz w:val="24"/>
                <w:szCs w:val="24"/>
                <w:lang w:eastAsia="zh-CN"/>
              </w:rPr>
            </w:pPr>
          </w:p>
        </w:tc>
      </w:tr>
      <w:tr w:rsidR="00D35599" w:rsidRPr="00D35599" w:rsidTr="00FE68F1">
        <w:trPr>
          <w:cantSplit/>
          <w:trHeight w:val="360"/>
        </w:trPr>
        <w:tc>
          <w:tcPr>
            <w:tcW w:w="5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36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2 </w:t>
            </w:r>
          </w:p>
        </w:tc>
        <w:tc>
          <w:tcPr>
            <w:tcW w:w="918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36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План технического развития и организации производства</w:t>
            </w:r>
          </w:p>
        </w:tc>
        <w:tc>
          <w:tcPr>
            <w:tcW w:w="488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360" w:lineRule="auto"/>
              <w:rPr>
                <w:rFonts w:ascii="Times New Roman" w:eastAsia="Arial" w:hAnsi="Times New Roman" w:cs="Times New Roman"/>
                <w:sz w:val="24"/>
                <w:szCs w:val="24"/>
                <w:lang w:eastAsia="zh-CN"/>
              </w:rPr>
            </w:pPr>
          </w:p>
        </w:tc>
      </w:tr>
      <w:tr w:rsidR="00D35599" w:rsidRPr="00D35599" w:rsidTr="00FE68F1">
        <w:trPr>
          <w:cantSplit/>
          <w:trHeight w:val="360"/>
        </w:trPr>
        <w:tc>
          <w:tcPr>
            <w:tcW w:w="5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36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3 </w:t>
            </w:r>
          </w:p>
        </w:tc>
        <w:tc>
          <w:tcPr>
            <w:tcW w:w="918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36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План повышения экономической эффективности производства</w:t>
            </w:r>
          </w:p>
        </w:tc>
        <w:tc>
          <w:tcPr>
            <w:tcW w:w="488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360" w:lineRule="auto"/>
              <w:rPr>
                <w:rFonts w:ascii="Times New Roman" w:eastAsia="Arial" w:hAnsi="Times New Roman" w:cs="Times New Roman"/>
                <w:sz w:val="24"/>
                <w:szCs w:val="24"/>
                <w:lang w:eastAsia="zh-CN"/>
              </w:rPr>
            </w:pPr>
          </w:p>
        </w:tc>
      </w:tr>
      <w:tr w:rsidR="00D35599" w:rsidRPr="00D35599" w:rsidTr="00FE68F1">
        <w:trPr>
          <w:cantSplit/>
          <w:trHeight w:val="240"/>
        </w:trPr>
        <w:tc>
          <w:tcPr>
            <w:tcW w:w="5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36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lastRenderedPageBreak/>
              <w:t xml:space="preserve">4 </w:t>
            </w:r>
          </w:p>
        </w:tc>
        <w:tc>
          <w:tcPr>
            <w:tcW w:w="918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36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План по нормам и нормативам</w:t>
            </w:r>
          </w:p>
        </w:tc>
        <w:tc>
          <w:tcPr>
            <w:tcW w:w="488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360" w:lineRule="auto"/>
              <w:rPr>
                <w:rFonts w:ascii="Times New Roman" w:eastAsia="Arial" w:hAnsi="Times New Roman" w:cs="Times New Roman"/>
                <w:sz w:val="24"/>
                <w:szCs w:val="24"/>
                <w:lang w:eastAsia="zh-CN"/>
              </w:rPr>
            </w:pPr>
          </w:p>
        </w:tc>
      </w:tr>
      <w:tr w:rsidR="00D35599" w:rsidRPr="00D35599" w:rsidTr="00FE68F1">
        <w:trPr>
          <w:cantSplit/>
          <w:trHeight w:val="360"/>
        </w:trPr>
        <w:tc>
          <w:tcPr>
            <w:tcW w:w="5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36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5 </w:t>
            </w:r>
          </w:p>
        </w:tc>
        <w:tc>
          <w:tcPr>
            <w:tcW w:w="918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36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План долгосрочных, краткосрочных инвестиций и капитального строительства </w:t>
            </w:r>
          </w:p>
        </w:tc>
        <w:tc>
          <w:tcPr>
            <w:tcW w:w="488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360" w:lineRule="auto"/>
              <w:rPr>
                <w:rFonts w:ascii="Times New Roman" w:eastAsia="Arial" w:hAnsi="Times New Roman" w:cs="Times New Roman"/>
                <w:sz w:val="24"/>
                <w:szCs w:val="24"/>
                <w:lang w:eastAsia="zh-CN"/>
              </w:rPr>
            </w:pPr>
          </w:p>
        </w:tc>
      </w:tr>
      <w:tr w:rsidR="00D35599" w:rsidRPr="00D35599" w:rsidTr="00FE68F1">
        <w:trPr>
          <w:cantSplit/>
          <w:trHeight w:val="240"/>
        </w:trPr>
        <w:tc>
          <w:tcPr>
            <w:tcW w:w="5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36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6 </w:t>
            </w:r>
          </w:p>
        </w:tc>
        <w:tc>
          <w:tcPr>
            <w:tcW w:w="918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36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План материально-технического обеспечения</w:t>
            </w:r>
          </w:p>
        </w:tc>
        <w:tc>
          <w:tcPr>
            <w:tcW w:w="488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360" w:lineRule="auto"/>
              <w:rPr>
                <w:rFonts w:ascii="Times New Roman" w:eastAsia="Arial" w:hAnsi="Times New Roman" w:cs="Times New Roman"/>
                <w:sz w:val="24"/>
                <w:szCs w:val="24"/>
                <w:lang w:eastAsia="zh-CN"/>
              </w:rPr>
            </w:pPr>
          </w:p>
        </w:tc>
      </w:tr>
      <w:tr w:rsidR="00D35599" w:rsidRPr="00D35599" w:rsidTr="00FE68F1">
        <w:trPr>
          <w:cantSplit/>
          <w:trHeight w:val="240"/>
        </w:trPr>
        <w:tc>
          <w:tcPr>
            <w:tcW w:w="5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36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7 </w:t>
            </w:r>
          </w:p>
        </w:tc>
        <w:tc>
          <w:tcPr>
            <w:tcW w:w="918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36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План по труду и кадрам</w:t>
            </w:r>
          </w:p>
        </w:tc>
        <w:tc>
          <w:tcPr>
            <w:tcW w:w="488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360" w:lineRule="auto"/>
              <w:rPr>
                <w:rFonts w:ascii="Times New Roman" w:eastAsia="Arial" w:hAnsi="Times New Roman" w:cs="Times New Roman"/>
                <w:sz w:val="24"/>
                <w:szCs w:val="24"/>
                <w:lang w:eastAsia="zh-CN"/>
              </w:rPr>
            </w:pPr>
          </w:p>
        </w:tc>
      </w:tr>
      <w:tr w:rsidR="00D35599" w:rsidRPr="00D35599" w:rsidTr="00FE68F1">
        <w:trPr>
          <w:cantSplit/>
          <w:trHeight w:val="360"/>
        </w:trPr>
        <w:tc>
          <w:tcPr>
            <w:tcW w:w="5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36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8 </w:t>
            </w:r>
          </w:p>
        </w:tc>
        <w:tc>
          <w:tcPr>
            <w:tcW w:w="918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36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План по себестоимости, прибыли и рентабельности </w:t>
            </w:r>
          </w:p>
        </w:tc>
        <w:tc>
          <w:tcPr>
            <w:tcW w:w="488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360" w:lineRule="auto"/>
              <w:rPr>
                <w:rFonts w:ascii="Times New Roman" w:eastAsia="Arial" w:hAnsi="Times New Roman" w:cs="Times New Roman"/>
                <w:sz w:val="24"/>
                <w:szCs w:val="24"/>
                <w:lang w:eastAsia="zh-CN"/>
              </w:rPr>
            </w:pPr>
          </w:p>
        </w:tc>
      </w:tr>
      <w:tr w:rsidR="00D35599" w:rsidRPr="00D35599" w:rsidTr="00FE68F1">
        <w:trPr>
          <w:cantSplit/>
          <w:trHeight w:val="240"/>
        </w:trPr>
        <w:tc>
          <w:tcPr>
            <w:tcW w:w="5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36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9 </w:t>
            </w:r>
          </w:p>
        </w:tc>
        <w:tc>
          <w:tcPr>
            <w:tcW w:w="918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36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План по фондам накопления и потребления </w:t>
            </w:r>
          </w:p>
        </w:tc>
        <w:tc>
          <w:tcPr>
            <w:tcW w:w="488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360" w:lineRule="auto"/>
              <w:rPr>
                <w:rFonts w:ascii="Times New Roman" w:eastAsia="Arial" w:hAnsi="Times New Roman" w:cs="Times New Roman"/>
                <w:sz w:val="24"/>
                <w:szCs w:val="24"/>
                <w:lang w:eastAsia="zh-CN"/>
              </w:rPr>
            </w:pPr>
          </w:p>
        </w:tc>
      </w:tr>
      <w:tr w:rsidR="00D35599" w:rsidRPr="00D35599" w:rsidTr="00FE68F1">
        <w:trPr>
          <w:cantSplit/>
          <w:trHeight w:val="240"/>
        </w:trPr>
        <w:tc>
          <w:tcPr>
            <w:tcW w:w="5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36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10 </w:t>
            </w:r>
          </w:p>
        </w:tc>
        <w:tc>
          <w:tcPr>
            <w:tcW w:w="918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36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План социального развития коллектива </w:t>
            </w:r>
          </w:p>
        </w:tc>
        <w:tc>
          <w:tcPr>
            <w:tcW w:w="488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360" w:lineRule="auto"/>
              <w:rPr>
                <w:rFonts w:ascii="Times New Roman" w:eastAsia="Arial" w:hAnsi="Times New Roman" w:cs="Times New Roman"/>
                <w:sz w:val="24"/>
                <w:szCs w:val="24"/>
                <w:lang w:eastAsia="zh-CN"/>
              </w:rPr>
            </w:pPr>
          </w:p>
        </w:tc>
      </w:tr>
      <w:tr w:rsidR="00D35599" w:rsidRPr="00D35599" w:rsidTr="00FE68F1">
        <w:trPr>
          <w:cantSplit/>
          <w:trHeight w:val="360"/>
        </w:trPr>
        <w:tc>
          <w:tcPr>
            <w:tcW w:w="5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36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11 </w:t>
            </w:r>
          </w:p>
        </w:tc>
        <w:tc>
          <w:tcPr>
            <w:tcW w:w="918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36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План охраны природы и рационального использования природных ресурсов </w:t>
            </w:r>
          </w:p>
        </w:tc>
        <w:tc>
          <w:tcPr>
            <w:tcW w:w="488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360" w:lineRule="auto"/>
              <w:rPr>
                <w:rFonts w:ascii="Times New Roman" w:eastAsia="Arial" w:hAnsi="Times New Roman" w:cs="Times New Roman"/>
                <w:sz w:val="24"/>
                <w:szCs w:val="24"/>
                <w:lang w:eastAsia="zh-CN"/>
              </w:rPr>
            </w:pPr>
          </w:p>
        </w:tc>
      </w:tr>
      <w:tr w:rsidR="00D35599" w:rsidRPr="00D35599" w:rsidTr="00FE68F1">
        <w:trPr>
          <w:cantSplit/>
          <w:trHeight w:val="240"/>
        </w:trPr>
        <w:tc>
          <w:tcPr>
            <w:tcW w:w="5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36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12 </w:t>
            </w:r>
          </w:p>
        </w:tc>
        <w:tc>
          <w:tcPr>
            <w:tcW w:w="918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36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Финансовый план (бюджет доходов и расходов)</w:t>
            </w:r>
          </w:p>
        </w:tc>
        <w:tc>
          <w:tcPr>
            <w:tcW w:w="488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360" w:lineRule="auto"/>
              <w:rPr>
                <w:rFonts w:ascii="Times New Roman" w:eastAsia="Arial" w:hAnsi="Times New Roman" w:cs="Times New Roman"/>
                <w:sz w:val="24"/>
                <w:szCs w:val="24"/>
                <w:lang w:eastAsia="zh-CN"/>
              </w:rPr>
            </w:pPr>
          </w:p>
        </w:tc>
      </w:tr>
    </w:tbl>
    <w:p w:rsidR="00D35599" w:rsidRPr="00D35599" w:rsidRDefault="00D35599" w:rsidP="00D35599">
      <w:pPr>
        <w:suppressAutoHyphens/>
        <w:autoSpaceDE w:val="0"/>
        <w:autoSpaceDN w:val="0"/>
        <w:adjustRightInd w:val="0"/>
        <w:spacing w:after="0" w:line="240" w:lineRule="auto"/>
        <w:rPr>
          <w:rFonts w:ascii="Times New Roman" w:eastAsia="Times New Roman" w:hAnsi="Times New Roman" w:cs="Times New Roman"/>
          <w:sz w:val="24"/>
          <w:szCs w:val="24"/>
          <w:lang w:eastAsia="zh-CN"/>
        </w:rPr>
      </w:pPr>
    </w:p>
    <w:p w:rsidR="00D35599" w:rsidRPr="00D35599" w:rsidRDefault="00D35599" w:rsidP="00D35599">
      <w:pPr>
        <w:suppressAutoHyphens/>
        <w:autoSpaceDE w:val="0"/>
        <w:autoSpaceDN w:val="0"/>
        <w:adjustRightInd w:val="0"/>
        <w:spacing w:after="0" w:line="240" w:lineRule="auto"/>
        <w:jc w:val="right"/>
        <w:outlineLvl w:val="2"/>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Приложение № 6</w:t>
      </w:r>
    </w:p>
    <w:p w:rsidR="00D35599" w:rsidRPr="00D35599" w:rsidRDefault="00D35599" w:rsidP="00D35599">
      <w:pPr>
        <w:suppressAutoHyphens/>
        <w:autoSpaceDE w:val="0"/>
        <w:autoSpaceDN w:val="0"/>
        <w:adjustRightInd w:val="0"/>
        <w:spacing w:after="0" w:line="240" w:lineRule="auto"/>
        <w:jc w:val="center"/>
        <w:outlineLvl w:val="2"/>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Копия финансового плана (бюджета доходов и расходов)</w:t>
      </w:r>
    </w:p>
    <w:p w:rsidR="00D35599" w:rsidRPr="00D35599" w:rsidRDefault="00D35599" w:rsidP="00D35599">
      <w:pPr>
        <w:suppressAutoHyphens/>
        <w:autoSpaceDE w:val="0"/>
        <w:autoSpaceDN w:val="0"/>
        <w:adjustRightInd w:val="0"/>
        <w:spacing w:after="0" w:line="240" w:lineRule="auto"/>
        <w:jc w:val="center"/>
        <w:outlineLvl w:val="2"/>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Общества на аудируемый период и следующий за аудируемым период</w:t>
      </w:r>
    </w:p>
    <w:p w:rsidR="00D35599" w:rsidRPr="00D35599" w:rsidRDefault="00D35599" w:rsidP="00D35599">
      <w:pPr>
        <w:suppressAutoHyphens/>
        <w:autoSpaceDE w:val="0"/>
        <w:autoSpaceDN w:val="0"/>
        <w:adjustRightInd w:val="0"/>
        <w:spacing w:after="0" w:line="240" w:lineRule="auto"/>
        <w:rPr>
          <w:rFonts w:ascii="Times New Roman" w:eastAsia="Times New Roman" w:hAnsi="Times New Roman" w:cs="Times New Roman"/>
          <w:sz w:val="24"/>
          <w:szCs w:val="24"/>
          <w:lang w:eastAsia="zh-CN"/>
        </w:rPr>
      </w:pPr>
    </w:p>
    <w:p w:rsidR="00D35599" w:rsidRPr="00D35599" w:rsidRDefault="00D35599" w:rsidP="00D35599">
      <w:pPr>
        <w:suppressAutoHyphens/>
        <w:autoSpaceDE w:val="0"/>
        <w:autoSpaceDN w:val="0"/>
        <w:adjustRightInd w:val="0"/>
        <w:spacing w:after="0" w:line="240" w:lineRule="auto"/>
        <w:jc w:val="right"/>
        <w:outlineLvl w:val="2"/>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Приложение № 7</w:t>
      </w:r>
    </w:p>
    <w:p w:rsidR="00D35599" w:rsidRPr="00D35599" w:rsidRDefault="00D35599" w:rsidP="00D35599">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 xml:space="preserve">Ведомость учета полноты содержания </w:t>
      </w:r>
    </w:p>
    <w:p w:rsidR="00D35599" w:rsidRPr="00D35599" w:rsidRDefault="00D35599" w:rsidP="00D35599">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учетной политики Общества (Предприятия)</w:t>
      </w:r>
    </w:p>
    <w:p w:rsidR="00D35599" w:rsidRPr="00D35599" w:rsidRDefault="00D35599" w:rsidP="00D35599">
      <w:pPr>
        <w:suppressAutoHyphens/>
        <w:autoSpaceDE w:val="0"/>
        <w:autoSpaceDN w:val="0"/>
        <w:adjustRightInd w:val="0"/>
        <w:spacing w:after="0" w:line="240" w:lineRule="auto"/>
        <w:rPr>
          <w:rFonts w:ascii="Times New Roman" w:eastAsia="Times New Roman" w:hAnsi="Times New Roman" w:cs="Times New Roman"/>
          <w:sz w:val="24"/>
          <w:szCs w:val="24"/>
          <w:lang w:eastAsia="zh-CN"/>
        </w:rPr>
      </w:pPr>
    </w:p>
    <w:tbl>
      <w:tblPr>
        <w:tblW w:w="14601" w:type="dxa"/>
        <w:tblInd w:w="70" w:type="dxa"/>
        <w:tblLayout w:type="fixed"/>
        <w:tblCellMar>
          <w:left w:w="70" w:type="dxa"/>
          <w:right w:w="70" w:type="dxa"/>
        </w:tblCellMar>
        <w:tblLook w:val="0000" w:firstRow="0" w:lastRow="0" w:firstColumn="0" w:lastColumn="0" w:noHBand="0" w:noVBand="0"/>
      </w:tblPr>
      <w:tblGrid>
        <w:gridCol w:w="540"/>
        <w:gridCol w:w="9525"/>
        <w:gridCol w:w="4536"/>
      </w:tblGrid>
      <w:tr w:rsidR="00D35599" w:rsidRPr="00140821" w:rsidTr="00FE68F1">
        <w:trPr>
          <w:cantSplit/>
          <w:trHeight w:val="537"/>
        </w:trPr>
        <w:tc>
          <w:tcPr>
            <w:tcW w:w="540"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jc w:val="center"/>
              <w:rPr>
                <w:rFonts w:ascii="Times New Roman" w:eastAsia="Arial" w:hAnsi="Times New Roman" w:cs="Times New Roman"/>
                <w:sz w:val="24"/>
                <w:szCs w:val="24"/>
                <w:lang w:eastAsia="zh-CN"/>
              </w:rPr>
            </w:pPr>
            <w:r w:rsidRPr="00140821">
              <w:rPr>
                <w:rFonts w:ascii="Times New Roman" w:eastAsia="Arial" w:hAnsi="Times New Roman" w:cs="Times New Roman"/>
                <w:sz w:val="24"/>
                <w:szCs w:val="24"/>
                <w:lang w:eastAsia="zh-CN"/>
              </w:rPr>
              <w:t xml:space="preserve">N </w:t>
            </w:r>
            <w:r w:rsidRPr="00140821">
              <w:rPr>
                <w:rFonts w:ascii="Times New Roman" w:eastAsia="Arial" w:hAnsi="Times New Roman" w:cs="Times New Roman"/>
                <w:sz w:val="24"/>
                <w:szCs w:val="24"/>
                <w:lang w:eastAsia="zh-CN"/>
              </w:rPr>
              <w:br/>
              <w:t>п/п</w:t>
            </w:r>
          </w:p>
        </w:tc>
        <w:tc>
          <w:tcPr>
            <w:tcW w:w="9525"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jc w:val="center"/>
              <w:rPr>
                <w:rFonts w:ascii="Times New Roman" w:eastAsia="Arial" w:hAnsi="Times New Roman" w:cs="Times New Roman"/>
                <w:sz w:val="24"/>
                <w:szCs w:val="24"/>
                <w:lang w:eastAsia="zh-CN"/>
              </w:rPr>
            </w:pPr>
            <w:r w:rsidRPr="00140821">
              <w:rPr>
                <w:rFonts w:ascii="Times New Roman" w:eastAsia="Arial" w:hAnsi="Times New Roman" w:cs="Times New Roman"/>
                <w:sz w:val="24"/>
                <w:szCs w:val="24"/>
                <w:lang w:eastAsia="zh-CN"/>
              </w:rPr>
              <w:t xml:space="preserve">Наименование </w:t>
            </w:r>
            <w:proofErr w:type="gramStart"/>
            <w:r w:rsidRPr="00140821">
              <w:rPr>
                <w:rFonts w:ascii="Times New Roman" w:eastAsia="Arial" w:hAnsi="Times New Roman" w:cs="Times New Roman"/>
                <w:sz w:val="24"/>
                <w:szCs w:val="24"/>
                <w:lang w:eastAsia="zh-CN"/>
              </w:rPr>
              <w:t>раздела  (</w:t>
            </w:r>
            <w:proofErr w:type="gramEnd"/>
            <w:r w:rsidRPr="00140821">
              <w:rPr>
                <w:rFonts w:ascii="Times New Roman" w:eastAsia="Arial" w:hAnsi="Times New Roman" w:cs="Times New Roman"/>
                <w:sz w:val="24"/>
                <w:szCs w:val="24"/>
                <w:lang w:eastAsia="zh-CN"/>
              </w:rPr>
              <w:t>подраздела) учетной политики</w:t>
            </w:r>
          </w:p>
        </w:tc>
        <w:tc>
          <w:tcPr>
            <w:tcW w:w="4536"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jc w:val="center"/>
              <w:rPr>
                <w:rFonts w:ascii="Times New Roman" w:eastAsia="Arial" w:hAnsi="Times New Roman" w:cs="Times New Roman"/>
                <w:sz w:val="24"/>
                <w:szCs w:val="24"/>
                <w:lang w:eastAsia="zh-CN"/>
              </w:rPr>
            </w:pPr>
            <w:r w:rsidRPr="00140821">
              <w:rPr>
                <w:rFonts w:ascii="Times New Roman" w:eastAsia="Arial" w:hAnsi="Times New Roman" w:cs="Times New Roman"/>
                <w:sz w:val="24"/>
                <w:szCs w:val="24"/>
                <w:lang w:eastAsia="zh-CN"/>
              </w:rPr>
              <w:t>Отметка о наличии раздела (подраздела),</w:t>
            </w:r>
          </w:p>
          <w:p w:rsidR="00D35599" w:rsidRPr="00140821" w:rsidRDefault="00D35599" w:rsidP="00140821">
            <w:pPr>
              <w:suppressAutoHyphens/>
              <w:autoSpaceDE w:val="0"/>
              <w:spacing w:after="0" w:line="240" w:lineRule="auto"/>
              <w:jc w:val="center"/>
              <w:rPr>
                <w:rFonts w:ascii="Times New Roman" w:eastAsia="Arial" w:hAnsi="Times New Roman" w:cs="Times New Roman"/>
                <w:sz w:val="24"/>
                <w:szCs w:val="24"/>
                <w:lang w:eastAsia="zh-CN"/>
              </w:rPr>
            </w:pPr>
            <w:r w:rsidRPr="00140821">
              <w:rPr>
                <w:rFonts w:ascii="Times New Roman" w:eastAsia="Arial" w:hAnsi="Times New Roman" w:cs="Times New Roman"/>
                <w:sz w:val="24"/>
                <w:szCs w:val="24"/>
                <w:lang w:eastAsia="zh-CN"/>
              </w:rPr>
              <w:t>да/нет</w:t>
            </w:r>
          </w:p>
        </w:tc>
      </w:tr>
      <w:tr w:rsidR="00D35599" w:rsidRPr="00140821" w:rsidTr="00FE68F1">
        <w:trPr>
          <w:cantSplit/>
          <w:trHeight w:val="240"/>
        </w:trPr>
        <w:tc>
          <w:tcPr>
            <w:tcW w:w="540"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jc w:val="center"/>
              <w:rPr>
                <w:rFonts w:ascii="Times New Roman" w:eastAsia="Arial" w:hAnsi="Times New Roman" w:cs="Times New Roman"/>
                <w:sz w:val="24"/>
                <w:szCs w:val="24"/>
                <w:lang w:eastAsia="zh-CN"/>
              </w:rPr>
            </w:pPr>
            <w:r w:rsidRPr="00140821">
              <w:rPr>
                <w:rFonts w:ascii="Times New Roman" w:eastAsia="Arial" w:hAnsi="Times New Roman" w:cs="Times New Roman"/>
                <w:sz w:val="24"/>
                <w:szCs w:val="24"/>
                <w:lang w:eastAsia="zh-CN"/>
              </w:rPr>
              <w:t>1</w:t>
            </w:r>
          </w:p>
        </w:tc>
        <w:tc>
          <w:tcPr>
            <w:tcW w:w="9525"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jc w:val="center"/>
              <w:rPr>
                <w:rFonts w:ascii="Times New Roman" w:eastAsia="Arial" w:hAnsi="Times New Roman" w:cs="Times New Roman"/>
                <w:sz w:val="24"/>
                <w:szCs w:val="24"/>
                <w:lang w:eastAsia="zh-CN"/>
              </w:rPr>
            </w:pPr>
            <w:r w:rsidRPr="00140821">
              <w:rPr>
                <w:rFonts w:ascii="Times New Roman" w:eastAsia="Arial" w:hAnsi="Times New Roman" w:cs="Times New Roman"/>
                <w:sz w:val="24"/>
                <w:szCs w:val="24"/>
                <w:lang w:eastAsia="zh-CN"/>
              </w:rPr>
              <w:t>2</w:t>
            </w:r>
          </w:p>
        </w:tc>
        <w:tc>
          <w:tcPr>
            <w:tcW w:w="4536"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jc w:val="center"/>
              <w:rPr>
                <w:rFonts w:ascii="Times New Roman" w:eastAsia="Arial" w:hAnsi="Times New Roman" w:cs="Times New Roman"/>
                <w:sz w:val="24"/>
                <w:szCs w:val="24"/>
                <w:lang w:eastAsia="zh-CN"/>
              </w:rPr>
            </w:pPr>
            <w:r w:rsidRPr="00140821">
              <w:rPr>
                <w:rFonts w:ascii="Times New Roman" w:eastAsia="Arial" w:hAnsi="Times New Roman" w:cs="Times New Roman"/>
                <w:sz w:val="24"/>
                <w:szCs w:val="24"/>
                <w:lang w:eastAsia="zh-CN"/>
              </w:rPr>
              <w:t>3</w:t>
            </w:r>
          </w:p>
        </w:tc>
      </w:tr>
      <w:tr w:rsidR="00D35599" w:rsidRPr="00140821" w:rsidTr="00FE68F1">
        <w:trPr>
          <w:cantSplit/>
          <w:trHeight w:val="240"/>
        </w:trPr>
        <w:tc>
          <w:tcPr>
            <w:tcW w:w="540"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r w:rsidRPr="00140821">
              <w:rPr>
                <w:rFonts w:ascii="Times New Roman" w:eastAsia="Arial" w:hAnsi="Times New Roman" w:cs="Times New Roman"/>
                <w:sz w:val="24"/>
                <w:szCs w:val="24"/>
                <w:lang w:eastAsia="zh-CN"/>
              </w:rPr>
              <w:t xml:space="preserve">1 </w:t>
            </w:r>
          </w:p>
        </w:tc>
        <w:tc>
          <w:tcPr>
            <w:tcW w:w="9525"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r w:rsidRPr="00140821">
              <w:rPr>
                <w:rFonts w:ascii="Times New Roman" w:eastAsia="Arial" w:hAnsi="Times New Roman" w:cs="Times New Roman"/>
                <w:sz w:val="24"/>
                <w:szCs w:val="24"/>
                <w:lang w:eastAsia="zh-CN"/>
              </w:rPr>
              <w:t>Учетная политика для целей финансового учета</w:t>
            </w:r>
          </w:p>
        </w:tc>
        <w:tc>
          <w:tcPr>
            <w:tcW w:w="4536"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p>
        </w:tc>
      </w:tr>
      <w:tr w:rsidR="00D35599" w:rsidRPr="00140821" w:rsidTr="00FE68F1">
        <w:trPr>
          <w:cantSplit/>
          <w:trHeight w:val="240"/>
        </w:trPr>
        <w:tc>
          <w:tcPr>
            <w:tcW w:w="540"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r w:rsidRPr="00140821">
              <w:rPr>
                <w:rFonts w:ascii="Times New Roman" w:eastAsia="Arial" w:hAnsi="Times New Roman" w:cs="Times New Roman"/>
                <w:sz w:val="24"/>
                <w:szCs w:val="24"/>
                <w:lang w:eastAsia="zh-CN"/>
              </w:rPr>
              <w:t>1.1</w:t>
            </w:r>
          </w:p>
        </w:tc>
        <w:tc>
          <w:tcPr>
            <w:tcW w:w="9525"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r w:rsidRPr="00140821">
              <w:rPr>
                <w:rFonts w:ascii="Times New Roman" w:eastAsia="Arial" w:hAnsi="Times New Roman" w:cs="Times New Roman"/>
                <w:sz w:val="24"/>
                <w:szCs w:val="24"/>
                <w:lang w:eastAsia="zh-CN"/>
              </w:rPr>
              <w:t>Рабочий план счетов бухгалтерского учета</w:t>
            </w:r>
          </w:p>
        </w:tc>
        <w:tc>
          <w:tcPr>
            <w:tcW w:w="4536"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p>
        </w:tc>
      </w:tr>
      <w:tr w:rsidR="00D35599" w:rsidRPr="00140821" w:rsidTr="00FE68F1">
        <w:trPr>
          <w:cantSplit/>
          <w:trHeight w:val="360"/>
        </w:trPr>
        <w:tc>
          <w:tcPr>
            <w:tcW w:w="540"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r w:rsidRPr="00140821">
              <w:rPr>
                <w:rFonts w:ascii="Times New Roman" w:eastAsia="Arial" w:hAnsi="Times New Roman" w:cs="Times New Roman"/>
                <w:sz w:val="24"/>
                <w:szCs w:val="24"/>
                <w:lang w:eastAsia="zh-CN"/>
              </w:rPr>
              <w:t>1.2</w:t>
            </w:r>
          </w:p>
        </w:tc>
        <w:tc>
          <w:tcPr>
            <w:tcW w:w="9525"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r w:rsidRPr="00140821">
              <w:rPr>
                <w:rFonts w:ascii="Times New Roman" w:eastAsia="Arial" w:hAnsi="Times New Roman" w:cs="Times New Roman"/>
                <w:sz w:val="24"/>
                <w:szCs w:val="24"/>
                <w:lang w:eastAsia="zh-CN"/>
              </w:rPr>
              <w:t>Формы первичных учетных документов, по которым не предусмотрены типовые формы</w:t>
            </w:r>
          </w:p>
        </w:tc>
        <w:tc>
          <w:tcPr>
            <w:tcW w:w="4536"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p>
        </w:tc>
      </w:tr>
      <w:tr w:rsidR="00D35599" w:rsidRPr="00140821" w:rsidTr="00FE68F1">
        <w:trPr>
          <w:cantSplit/>
          <w:trHeight w:val="360"/>
        </w:trPr>
        <w:tc>
          <w:tcPr>
            <w:tcW w:w="540"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r w:rsidRPr="00140821">
              <w:rPr>
                <w:rFonts w:ascii="Times New Roman" w:eastAsia="Arial" w:hAnsi="Times New Roman" w:cs="Times New Roman"/>
                <w:sz w:val="24"/>
                <w:szCs w:val="24"/>
                <w:lang w:eastAsia="zh-CN"/>
              </w:rPr>
              <w:t>1.3</w:t>
            </w:r>
          </w:p>
        </w:tc>
        <w:tc>
          <w:tcPr>
            <w:tcW w:w="9525"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r w:rsidRPr="00140821">
              <w:rPr>
                <w:rFonts w:ascii="Times New Roman" w:eastAsia="Arial" w:hAnsi="Times New Roman" w:cs="Times New Roman"/>
                <w:sz w:val="24"/>
                <w:szCs w:val="24"/>
                <w:lang w:eastAsia="zh-CN"/>
              </w:rPr>
              <w:t>Формы документов для внутренней бухгалтерской отчетности</w:t>
            </w:r>
          </w:p>
        </w:tc>
        <w:tc>
          <w:tcPr>
            <w:tcW w:w="4536"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p>
        </w:tc>
      </w:tr>
      <w:tr w:rsidR="00D35599" w:rsidRPr="00140821" w:rsidTr="00FE68F1">
        <w:trPr>
          <w:cantSplit/>
          <w:trHeight w:val="360"/>
        </w:trPr>
        <w:tc>
          <w:tcPr>
            <w:tcW w:w="540"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r w:rsidRPr="00140821">
              <w:rPr>
                <w:rFonts w:ascii="Times New Roman" w:eastAsia="Arial" w:hAnsi="Times New Roman" w:cs="Times New Roman"/>
                <w:sz w:val="24"/>
                <w:szCs w:val="24"/>
                <w:lang w:eastAsia="zh-CN"/>
              </w:rPr>
              <w:t>1.4</w:t>
            </w:r>
          </w:p>
        </w:tc>
        <w:tc>
          <w:tcPr>
            <w:tcW w:w="9525"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r w:rsidRPr="00140821">
              <w:rPr>
                <w:rFonts w:ascii="Times New Roman" w:eastAsia="Arial" w:hAnsi="Times New Roman" w:cs="Times New Roman"/>
                <w:sz w:val="24"/>
                <w:szCs w:val="24"/>
                <w:lang w:eastAsia="zh-CN"/>
              </w:rPr>
              <w:t>Порядок проведения инвентаризации активов и обязательств</w:t>
            </w:r>
          </w:p>
        </w:tc>
        <w:tc>
          <w:tcPr>
            <w:tcW w:w="4536"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p>
        </w:tc>
      </w:tr>
      <w:tr w:rsidR="00D35599" w:rsidRPr="00140821" w:rsidTr="00FE68F1">
        <w:trPr>
          <w:cantSplit/>
          <w:trHeight w:val="243"/>
        </w:trPr>
        <w:tc>
          <w:tcPr>
            <w:tcW w:w="540"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r w:rsidRPr="00140821">
              <w:rPr>
                <w:rFonts w:ascii="Times New Roman" w:eastAsia="Arial" w:hAnsi="Times New Roman" w:cs="Times New Roman"/>
                <w:sz w:val="24"/>
                <w:szCs w:val="24"/>
                <w:lang w:eastAsia="zh-CN"/>
              </w:rPr>
              <w:t>1.5</w:t>
            </w:r>
          </w:p>
        </w:tc>
        <w:tc>
          <w:tcPr>
            <w:tcW w:w="9525"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r w:rsidRPr="00140821">
              <w:rPr>
                <w:rFonts w:ascii="Times New Roman" w:eastAsia="Arial" w:hAnsi="Times New Roman" w:cs="Times New Roman"/>
                <w:sz w:val="24"/>
                <w:szCs w:val="24"/>
                <w:lang w:eastAsia="zh-CN"/>
              </w:rPr>
              <w:t>Методы оценки активов и обязательств</w:t>
            </w:r>
          </w:p>
        </w:tc>
        <w:tc>
          <w:tcPr>
            <w:tcW w:w="4536"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p>
        </w:tc>
      </w:tr>
      <w:tr w:rsidR="00D35599" w:rsidRPr="00140821" w:rsidTr="00FE68F1">
        <w:trPr>
          <w:cantSplit/>
          <w:trHeight w:val="240"/>
        </w:trPr>
        <w:tc>
          <w:tcPr>
            <w:tcW w:w="540"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r w:rsidRPr="00140821">
              <w:rPr>
                <w:rFonts w:ascii="Times New Roman" w:eastAsia="Arial" w:hAnsi="Times New Roman" w:cs="Times New Roman"/>
                <w:sz w:val="24"/>
                <w:szCs w:val="24"/>
                <w:lang w:eastAsia="zh-CN"/>
              </w:rPr>
              <w:t>1.6</w:t>
            </w:r>
          </w:p>
        </w:tc>
        <w:tc>
          <w:tcPr>
            <w:tcW w:w="9525"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r w:rsidRPr="00140821">
              <w:rPr>
                <w:rFonts w:ascii="Times New Roman" w:eastAsia="Arial" w:hAnsi="Times New Roman" w:cs="Times New Roman"/>
                <w:sz w:val="24"/>
                <w:szCs w:val="24"/>
                <w:lang w:eastAsia="zh-CN"/>
              </w:rPr>
              <w:t>Правила оценки статей бухгалтерской отчетности</w:t>
            </w:r>
          </w:p>
        </w:tc>
        <w:tc>
          <w:tcPr>
            <w:tcW w:w="4536"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p>
        </w:tc>
      </w:tr>
      <w:tr w:rsidR="00D35599" w:rsidRPr="00140821" w:rsidTr="00FE68F1">
        <w:trPr>
          <w:cantSplit/>
          <w:trHeight w:val="360"/>
        </w:trPr>
        <w:tc>
          <w:tcPr>
            <w:tcW w:w="540"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r w:rsidRPr="00140821">
              <w:rPr>
                <w:rFonts w:ascii="Times New Roman" w:eastAsia="Arial" w:hAnsi="Times New Roman" w:cs="Times New Roman"/>
                <w:sz w:val="24"/>
                <w:szCs w:val="24"/>
                <w:lang w:eastAsia="zh-CN"/>
              </w:rPr>
              <w:lastRenderedPageBreak/>
              <w:t>1.7</w:t>
            </w:r>
          </w:p>
        </w:tc>
        <w:tc>
          <w:tcPr>
            <w:tcW w:w="9525"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r w:rsidRPr="00140821">
              <w:rPr>
                <w:rFonts w:ascii="Times New Roman" w:eastAsia="Arial" w:hAnsi="Times New Roman" w:cs="Times New Roman"/>
                <w:sz w:val="24"/>
                <w:szCs w:val="24"/>
                <w:lang w:eastAsia="zh-CN"/>
              </w:rPr>
              <w:t xml:space="preserve">Правила документооборота и технология обработки учетной информации </w:t>
            </w:r>
          </w:p>
        </w:tc>
        <w:tc>
          <w:tcPr>
            <w:tcW w:w="4536"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p>
        </w:tc>
      </w:tr>
      <w:tr w:rsidR="00D35599" w:rsidRPr="00140821" w:rsidTr="00FE68F1">
        <w:trPr>
          <w:cantSplit/>
          <w:trHeight w:val="240"/>
        </w:trPr>
        <w:tc>
          <w:tcPr>
            <w:tcW w:w="540"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r w:rsidRPr="00140821">
              <w:rPr>
                <w:rFonts w:ascii="Times New Roman" w:eastAsia="Arial" w:hAnsi="Times New Roman" w:cs="Times New Roman"/>
                <w:sz w:val="24"/>
                <w:szCs w:val="24"/>
                <w:lang w:eastAsia="zh-CN"/>
              </w:rPr>
              <w:t>1.8</w:t>
            </w:r>
          </w:p>
        </w:tc>
        <w:tc>
          <w:tcPr>
            <w:tcW w:w="9525"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r w:rsidRPr="00140821">
              <w:rPr>
                <w:rFonts w:ascii="Times New Roman" w:eastAsia="Arial" w:hAnsi="Times New Roman" w:cs="Times New Roman"/>
                <w:sz w:val="24"/>
                <w:szCs w:val="24"/>
                <w:lang w:eastAsia="zh-CN"/>
              </w:rPr>
              <w:t>Порядок контроля за хозяйственными операциями</w:t>
            </w:r>
          </w:p>
        </w:tc>
        <w:tc>
          <w:tcPr>
            <w:tcW w:w="4536"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p>
        </w:tc>
      </w:tr>
      <w:tr w:rsidR="00D35599" w:rsidRPr="00140821" w:rsidTr="00140821">
        <w:trPr>
          <w:cantSplit/>
          <w:trHeight w:val="164"/>
        </w:trPr>
        <w:tc>
          <w:tcPr>
            <w:tcW w:w="540"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r w:rsidRPr="00140821">
              <w:rPr>
                <w:rFonts w:ascii="Times New Roman" w:eastAsia="Arial" w:hAnsi="Times New Roman" w:cs="Times New Roman"/>
                <w:sz w:val="24"/>
                <w:szCs w:val="24"/>
                <w:lang w:eastAsia="zh-CN"/>
              </w:rPr>
              <w:t>1.9</w:t>
            </w:r>
          </w:p>
        </w:tc>
        <w:tc>
          <w:tcPr>
            <w:tcW w:w="9525"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r w:rsidRPr="00140821">
              <w:rPr>
                <w:rFonts w:ascii="Times New Roman" w:eastAsia="Arial" w:hAnsi="Times New Roman" w:cs="Times New Roman"/>
                <w:sz w:val="24"/>
                <w:szCs w:val="24"/>
                <w:lang w:eastAsia="zh-CN"/>
              </w:rPr>
              <w:t>Другие решения, необходимые для организации бухгалтерского учета</w:t>
            </w:r>
          </w:p>
        </w:tc>
        <w:tc>
          <w:tcPr>
            <w:tcW w:w="4536"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p>
        </w:tc>
      </w:tr>
      <w:tr w:rsidR="00D35599" w:rsidRPr="00140821" w:rsidTr="00FE68F1">
        <w:trPr>
          <w:cantSplit/>
          <w:trHeight w:val="240"/>
        </w:trPr>
        <w:tc>
          <w:tcPr>
            <w:tcW w:w="540"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r w:rsidRPr="00140821">
              <w:rPr>
                <w:rFonts w:ascii="Times New Roman" w:eastAsia="Arial" w:hAnsi="Times New Roman" w:cs="Times New Roman"/>
                <w:sz w:val="24"/>
                <w:szCs w:val="24"/>
                <w:lang w:eastAsia="zh-CN"/>
              </w:rPr>
              <w:t xml:space="preserve">2 </w:t>
            </w:r>
          </w:p>
        </w:tc>
        <w:tc>
          <w:tcPr>
            <w:tcW w:w="9525"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r w:rsidRPr="00140821">
              <w:rPr>
                <w:rFonts w:ascii="Times New Roman" w:eastAsia="Arial" w:hAnsi="Times New Roman" w:cs="Times New Roman"/>
                <w:sz w:val="24"/>
                <w:szCs w:val="24"/>
                <w:lang w:eastAsia="zh-CN"/>
              </w:rPr>
              <w:t>Учетная политика для целей налогового учета</w:t>
            </w:r>
          </w:p>
        </w:tc>
        <w:tc>
          <w:tcPr>
            <w:tcW w:w="4536"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p>
        </w:tc>
      </w:tr>
      <w:tr w:rsidR="00D35599" w:rsidRPr="00140821" w:rsidTr="00FE68F1">
        <w:trPr>
          <w:cantSplit/>
          <w:trHeight w:val="240"/>
        </w:trPr>
        <w:tc>
          <w:tcPr>
            <w:tcW w:w="540"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r w:rsidRPr="00140821">
              <w:rPr>
                <w:rFonts w:ascii="Times New Roman" w:eastAsia="Arial" w:hAnsi="Times New Roman" w:cs="Times New Roman"/>
                <w:sz w:val="24"/>
                <w:szCs w:val="24"/>
                <w:lang w:eastAsia="zh-CN"/>
              </w:rPr>
              <w:t>2.1</w:t>
            </w:r>
          </w:p>
        </w:tc>
        <w:tc>
          <w:tcPr>
            <w:tcW w:w="9525"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r w:rsidRPr="00140821">
              <w:rPr>
                <w:rFonts w:ascii="Times New Roman" w:eastAsia="Arial" w:hAnsi="Times New Roman" w:cs="Times New Roman"/>
                <w:sz w:val="24"/>
                <w:szCs w:val="24"/>
                <w:lang w:eastAsia="zh-CN"/>
              </w:rPr>
              <w:t>Порядок формирования сумм доходов и расходов</w:t>
            </w:r>
          </w:p>
        </w:tc>
        <w:tc>
          <w:tcPr>
            <w:tcW w:w="4536"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p>
        </w:tc>
      </w:tr>
      <w:tr w:rsidR="00D35599" w:rsidRPr="00140821" w:rsidTr="00FE68F1">
        <w:trPr>
          <w:cantSplit/>
          <w:trHeight w:val="480"/>
        </w:trPr>
        <w:tc>
          <w:tcPr>
            <w:tcW w:w="540"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r w:rsidRPr="00140821">
              <w:rPr>
                <w:rFonts w:ascii="Times New Roman" w:eastAsia="Arial" w:hAnsi="Times New Roman" w:cs="Times New Roman"/>
                <w:sz w:val="24"/>
                <w:szCs w:val="24"/>
                <w:lang w:eastAsia="zh-CN"/>
              </w:rPr>
              <w:t>2.2</w:t>
            </w:r>
          </w:p>
        </w:tc>
        <w:tc>
          <w:tcPr>
            <w:tcW w:w="9525"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r w:rsidRPr="00140821">
              <w:rPr>
                <w:rFonts w:ascii="Times New Roman" w:eastAsia="Arial" w:hAnsi="Times New Roman" w:cs="Times New Roman"/>
                <w:sz w:val="24"/>
                <w:szCs w:val="24"/>
                <w:lang w:eastAsia="zh-CN"/>
              </w:rPr>
              <w:t xml:space="preserve">Порядок определения доли расходов, учитываемых для целей налогообложения в текущем налоговом (отчетном) периоде </w:t>
            </w:r>
          </w:p>
        </w:tc>
        <w:tc>
          <w:tcPr>
            <w:tcW w:w="4536"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p>
        </w:tc>
      </w:tr>
      <w:tr w:rsidR="00D35599" w:rsidRPr="00140821" w:rsidTr="00FE68F1">
        <w:trPr>
          <w:cantSplit/>
          <w:trHeight w:val="480"/>
        </w:trPr>
        <w:tc>
          <w:tcPr>
            <w:tcW w:w="540"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r w:rsidRPr="00140821">
              <w:rPr>
                <w:rFonts w:ascii="Times New Roman" w:eastAsia="Arial" w:hAnsi="Times New Roman" w:cs="Times New Roman"/>
                <w:sz w:val="24"/>
                <w:szCs w:val="24"/>
                <w:lang w:eastAsia="zh-CN"/>
              </w:rPr>
              <w:t>2.3</w:t>
            </w:r>
          </w:p>
        </w:tc>
        <w:tc>
          <w:tcPr>
            <w:tcW w:w="9525"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r w:rsidRPr="00140821">
              <w:rPr>
                <w:rFonts w:ascii="Times New Roman" w:eastAsia="Arial" w:hAnsi="Times New Roman" w:cs="Times New Roman"/>
                <w:sz w:val="24"/>
                <w:szCs w:val="24"/>
                <w:lang w:eastAsia="zh-CN"/>
              </w:rPr>
              <w:t xml:space="preserve">Порядок определения суммы остатка расходов (убытков), подлежащей отнесению на расходы в следующих налоговых периодах </w:t>
            </w:r>
          </w:p>
        </w:tc>
        <w:tc>
          <w:tcPr>
            <w:tcW w:w="4536"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p>
        </w:tc>
      </w:tr>
      <w:tr w:rsidR="00D35599" w:rsidRPr="00140821" w:rsidTr="00FE68F1">
        <w:trPr>
          <w:cantSplit/>
          <w:trHeight w:val="240"/>
        </w:trPr>
        <w:tc>
          <w:tcPr>
            <w:tcW w:w="540"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r w:rsidRPr="00140821">
              <w:rPr>
                <w:rFonts w:ascii="Times New Roman" w:eastAsia="Arial" w:hAnsi="Times New Roman" w:cs="Times New Roman"/>
                <w:sz w:val="24"/>
                <w:szCs w:val="24"/>
                <w:lang w:eastAsia="zh-CN"/>
              </w:rPr>
              <w:t>2.4</w:t>
            </w:r>
          </w:p>
        </w:tc>
        <w:tc>
          <w:tcPr>
            <w:tcW w:w="9525"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r w:rsidRPr="00140821">
              <w:rPr>
                <w:rFonts w:ascii="Times New Roman" w:eastAsia="Arial" w:hAnsi="Times New Roman" w:cs="Times New Roman"/>
                <w:sz w:val="24"/>
                <w:szCs w:val="24"/>
                <w:lang w:eastAsia="zh-CN"/>
              </w:rPr>
              <w:t xml:space="preserve">Порядок формирования резервов </w:t>
            </w:r>
          </w:p>
        </w:tc>
        <w:tc>
          <w:tcPr>
            <w:tcW w:w="4536"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p>
        </w:tc>
      </w:tr>
      <w:tr w:rsidR="00D35599" w:rsidRPr="00140821" w:rsidTr="00FE68F1">
        <w:trPr>
          <w:cantSplit/>
          <w:trHeight w:val="360"/>
        </w:trPr>
        <w:tc>
          <w:tcPr>
            <w:tcW w:w="540"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r w:rsidRPr="00140821">
              <w:rPr>
                <w:rFonts w:ascii="Times New Roman" w:eastAsia="Arial" w:hAnsi="Times New Roman" w:cs="Times New Roman"/>
                <w:sz w:val="24"/>
                <w:szCs w:val="24"/>
                <w:lang w:eastAsia="zh-CN"/>
              </w:rPr>
              <w:t>2.5</w:t>
            </w:r>
          </w:p>
        </w:tc>
        <w:tc>
          <w:tcPr>
            <w:tcW w:w="9525"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r w:rsidRPr="00140821">
              <w:rPr>
                <w:rFonts w:ascii="Times New Roman" w:eastAsia="Arial" w:hAnsi="Times New Roman" w:cs="Times New Roman"/>
                <w:sz w:val="24"/>
                <w:szCs w:val="24"/>
                <w:lang w:eastAsia="zh-CN"/>
              </w:rPr>
              <w:t xml:space="preserve">Порядок ведения учета состояния расчетов с бюджетом по суммам налогов </w:t>
            </w:r>
          </w:p>
        </w:tc>
        <w:tc>
          <w:tcPr>
            <w:tcW w:w="4536"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p>
        </w:tc>
      </w:tr>
      <w:tr w:rsidR="00D35599" w:rsidRPr="00140821" w:rsidTr="00FE68F1">
        <w:trPr>
          <w:cantSplit/>
          <w:trHeight w:val="360"/>
        </w:trPr>
        <w:tc>
          <w:tcPr>
            <w:tcW w:w="540"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r w:rsidRPr="00140821">
              <w:rPr>
                <w:rFonts w:ascii="Times New Roman" w:eastAsia="Arial" w:hAnsi="Times New Roman" w:cs="Times New Roman"/>
                <w:sz w:val="24"/>
                <w:szCs w:val="24"/>
                <w:lang w:eastAsia="zh-CN"/>
              </w:rPr>
              <w:t>2.6</w:t>
            </w:r>
          </w:p>
        </w:tc>
        <w:tc>
          <w:tcPr>
            <w:tcW w:w="9525"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r w:rsidRPr="00140821">
              <w:rPr>
                <w:rFonts w:ascii="Times New Roman" w:eastAsia="Arial" w:hAnsi="Times New Roman" w:cs="Times New Roman"/>
                <w:sz w:val="24"/>
                <w:szCs w:val="24"/>
                <w:lang w:eastAsia="zh-CN"/>
              </w:rPr>
              <w:t xml:space="preserve">Другие решения, необходимые для организации налогового учета </w:t>
            </w:r>
          </w:p>
        </w:tc>
        <w:tc>
          <w:tcPr>
            <w:tcW w:w="4536"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p>
        </w:tc>
      </w:tr>
    </w:tbl>
    <w:p w:rsidR="00D35599" w:rsidRPr="00D35599" w:rsidRDefault="00D35599" w:rsidP="00D35599">
      <w:pPr>
        <w:suppressAutoHyphens/>
        <w:autoSpaceDE w:val="0"/>
        <w:autoSpaceDN w:val="0"/>
        <w:adjustRightInd w:val="0"/>
        <w:spacing w:after="0" w:line="240" w:lineRule="auto"/>
        <w:rPr>
          <w:rFonts w:ascii="Times New Roman" w:eastAsia="Times New Roman" w:hAnsi="Times New Roman" w:cs="Times New Roman"/>
          <w:sz w:val="24"/>
          <w:szCs w:val="24"/>
          <w:lang w:eastAsia="zh-CN"/>
        </w:rPr>
      </w:pPr>
    </w:p>
    <w:p w:rsidR="00D35599" w:rsidRPr="00D35599" w:rsidRDefault="00D35599" w:rsidP="00D35599">
      <w:pPr>
        <w:suppressAutoHyphens/>
        <w:autoSpaceDE w:val="0"/>
        <w:autoSpaceDN w:val="0"/>
        <w:adjustRightInd w:val="0"/>
        <w:spacing w:after="0" w:line="240" w:lineRule="auto"/>
        <w:jc w:val="right"/>
        <w:outlineLvl w:val="2"/>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Приложение № 8</w:t>
      </w:r>
    </w:p>
    <w:p w:rsidR="00D35599" w:rsidRPr="00D35599" w:rsidRDefault="00D35599" w:rsidP="00D35599">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Ведомость текущего контроля полноты начисления и перечисления в федеральный бюджет</w:t>
      </w:r>
    </w:p>
    <w:p w:rsidR="00D35599" w:rsidRPr="00D35599" w:rsidRDefault="00D35599" w:rsidP="00D35599">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D35599">
        <w:rPr>
          <w:rFonts w:ascii="Times New Roman" w:eastAsia="Times New Roman" w:hAnsi="Times New Roman" w:cs="Times New Roman"/>
          <w:b/>
          <w:sz w:val="24"/>
          <w:szCs w:val="24"/>
          <w:lang w:eastAsia="zh-CN"/>
        </w:rPr>
        <w:t>арендной платы за пользование земельными участками</w:t>
      </w:r>
    </w:p>
    <w:tbl>
      <w:tblPr>
        <w:tblW w:w="14614" w:type="dxa"/>
        <w:jc w:val="center"/>
        <w:tblLayout w:type="fixed"/>
        <w:tblCellMar>
          <w:left w:w="70" w:type="dxa"/>
          <w:right w:w="70" w:type="dxa"/>
        </w:tblCellMar>
        <w:tblLook w:val="0000" w:firstRow="0" w:lastRow="0" w:firstColumn="0" w:lastColumn="0" w:noHBand="0" w:noVBand="0"/>
      </w:tblPr>
      <w:tblGrid>
        <w:gridCol w:w="540"/>
        <w:gridCol w:w="1755"/>
        <w:gridCol w:w="1391"/>
        <w:gridCol w:w="1134"/>
        <w:gridCol w:w="1701"/>
        <w:gridCol w:w="2200"/>
        <w:gridCol w:w="1418"/>
        <w:gridCol w:w="1627"/>
        <w:gridCol w:w="1485"/>
        <w:gridCol w:w="1363"/>
      </w:tblGrid>
      <w:tr w:rsidR="00D35599" w:rsidRPr="00D35599" w:rsidTr="00FE68F1">
        <w:trPr>
          <w:cantSplit/>
          <w:trHeight w:val="960"/>
          <w:jc w:val="center"/>
        </w:trPr>
        <w:tc>
          <w:tcPr>
            <w:tcW w:w="5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N </w:t>
            </w:r>
            <w:r w:rsidRPr="00D35599">
              <w:rPr>
                <w:rFonts w:ascii="Times New Roman" w:eastAsia="Arial" w:hAnsi="Times New Roman" w:cs="Times New Roman"/>
                <w:sz w:val="24"/>
                <w:szCs w:val="24"/>
                <w:lang w:eastAsia="zh-CN"/>
              </w:rPr>
              <w:br/>
              <w:t>п/п</w:t>
            </w:r>
          </w:p>
        </w:tc>
        <w:tc>
          <w:tcPr>
            <w:tcW w:w="1755"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Наименование </w:t>
            </w:r>
            <w:proofErr w:type="gramStart"/>
            <w:r w:rsidRPr="00D35599">
              <w:rPr>
                <w:rFonts w:ascii="Times New Roman" w:eastAsia="Arial" w:hAnsi="Times New Roman" w:cs="Times New Roman"/>
                <w:sz w:val="24"/>
                <w:szCs w:val="24"/>
                <w:lang w:eastAsia="zh-CN"/>
              </w:rPr>
              <w:t>земельного  участка</w:t>
            </w:r>
            <w:proofErr w:type="gramEnd"/>
          </w:p>
        </w:tc>
        <w:tc>
          <w:tcPr>
            <w:tcW w:w="139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Кадастровый номер</w:t>
            </w:r>
          </w:p>
        </w:tc>
        <w:tc>
          <w:tcPr>
            <w:tcW w:w="1134"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proofErr w:type="gramStart"/>
            <w:r w:rsidRPr="00D35599">
              <w:rPr>
                <w:rFonts w:ascii="Times New Roman" w:eastAsia="Arial" w:hAnsi="Times New Roman" w:cs="Times New Roman"/>
                <w:sz w:val="24"/>
                <w:szCs w:val="24"/>
                <w:lang w:eastAsia="zh-CN"/>
              </w:rPr>
              <w:t>Площадь  участка</w:t>
            </w:r>
            <w:proofErr w:type="gramEnd"/>
            <w:r w:rsidRPr="00D35599">
              <w:rPr>
                <w:rFonts w:ascii="Times New Roman" w:eastAsia="Arial" w:hAnsi="Times New Roman" w:cs="Times New Roman"/>
                <w:sz w:val="24"/>
                <w:szCs w:val="24"/>
                <w:lang w:eastAsia="zh-CN"/>
              </w:rPr>
              <w:t>,</w:t>
            </w:r>
            <w:r w:rsidRPr="00D35599">
              <w:rPr>
                <w:rFonts w:ascii="Times New Roman" w:eastAsia="Arial" w:hAnsi="Times New Roman" w:cs="Times New Roman"/>
                <w:sz w:val="24"/>
                <w:szCs w:val="24"/>
                <w:lang w:eastAsia="zh-CN"/>
              </w:rPr>
              <w:br/>
              <w:t>га</w:t>
            </w:r>
          </w:p>
        </w:tc>
        <w:tc>
          <w:tcPr>
            <w:tcW w:w="170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Балансовая (или кадастровая) </w:t>
            </w:r>
            <w:r w:rsidRPr="00D35599">
              <w:rPr>
                <w:rFonts w:ascii="Times New Roman" w:eastAsia="Arial" w:hAnsi="Times New Roman" w:cs="Times New Roman"/>
                <w:sz w:val="24"/>
                <w:szCs w:val="24"/>
                <w:lang w:eastAsia="zh-CN"/>
              </w:rPr>
              <w:br/>
              <w:t xml:space="preserve">стоимость участка, </w:t>
            </w:r>
            <w:r w:rsidRPr="00D35599">
              <w:rPr>
                <w:rFonts w:ascii="Times New Roman" w:eastAsia="Arial" w:hAnsi="Times New Roman" w:cs="Times New Roman"/>
                <w:sz w:val="24"/>
                <w:szCs w:val="24"/>
                <w:lang w:eastAsia="zh-CN"/>
              </w:rPr>
              <w:br/>
              <w:t>тыс. руб.</w:t>
            </w:r>
          </w:p>
        </w:tc>
        <w:tc>
          <w:tcPr>
            <w:tcW w:w="220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Ставка арендной платы за пользование земельным участком, тыс. руб. в год за 1 га</w:t>
            </w:r>
          </w:p>
        </w:tc>
        <w:tc>
          <w:tcPr>
            <w:tcW w:w="1418"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Годовая сумма</w:t>
            </w:r>
            <w:r w:rsidRPr="00D35599">
              <w:rPr>
                <w:rFonts w:ascii="Times New Roman" w:eastAsia="Arial" w:hAnsi="Times New Roman" w:cs="Times New Roman"/>
                <w:sz w:val="24"/>
                <w:szCs w:val="24"/>
                <w:lang w:eastAsia="zh-CN"/>
              </w:rPr>
              <w:br/>
              <w:t>арендной платы,</w:t>
            </w:r>
            <w:r w:rsidRPr="00D35599">
              <w:rPr>
                <w:rFonts w:ascii="Times New Roman" w:eastAsia="Arial" w:hAnsi="Times New Roman" w:cs="Times New Roman"/>
                <w:sz w:val="24"/>
                <w:szCs w:val="24"/>
                <w:lang w:eastAsia="zh-CN"/>
              </w:rPr>
              <w:br/>
              <w:t>тыс. руб.</w:t>
            </w:r>
          </w:p>
        </w:tc>
        <w:tc>
          <w:tcPr>
            <w:tcW w:w="1627"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Перечислено </w:t>
            </w:r>
            <w:r w:rsidRPr="00D35599">
              <w:rPr>
                <w:rFonts w:ascii="Times New Roman" w:eastAsia="Arial" w:hAnsi="Times New Roman" w:cs="Times New Roman"/>
                <w:sz w:val="24"/>
                <w:szCs w:val="24"/>
                <w:lang w:eastAsia="zh-CN"/>
              </w:rPr>
              <w:br/>
              <w:t>в аудируемом</w:t>
            </w:r>
            <w:r w:rsidRPr="00D35599">
              <w:rPr>
                <w:rFonts w:ascii="Times New Roman" w:eastAsia="Arial" w:hAnsi="Times New Roman" w:cs="Times New Roman"/>
                <w:sz w:val="24"/>
                <w:szCs w:val="24"/>
                <w:lang w:eastAsia="zh-CN"/>
              </w:rPr>
              <w:br/>
              <w:t xml:space="preserve">периоде,  </w:t>
            </w:r>
            <w:r w:rsidRPr="00D35599">
              <w:rPr>
                <w:rFonts w:ascii="Times New Roman" w:eastAsia="Arial" w:hAnsi="Times New Roman" w:cs="Times New Roman"/>
                <w:sz w:val="24"/>
                <w:szCs w:val="24"/>
                <w:lang w:eastAsia="zh-CN"/>
              </w:rPr>
              <w:br/>
              <w:t>тыс. руб.</w:t>
            </w:r>
          </w:p>
        </w:tc>
        <w:tc>
          <w:tcPr>
            <w:tcW w:w="1485"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Отклонение</w:t>
            </w:r>
            <w:r w:rsidRPr="00D35599">
              <w:rPr>
                <w:rFonts w:ascii="Times New Roman" w:eastAsia="Arial" w:hAnsi="Times New Roman" w:cs="Times New Roman"/>
                <w:sz w:val="24"/>
                <w:szCs w:val="24"/>
                <w:lang w:eastAsia="zh-CN"/>
              </w:rPr>
              <w:br/>
              <w:t xml:space="preserve">(гр. 7 - гр. 6), </w:t>
            </w:r>
            <w:r w:rsidRPr="00D35599">
              <w:rPr>
                <w:rFonts w:ascii="Times New Roman" w:eastAsia="Arial" w:hAnsi="Times New Roman" w:cs="Times New Roman"/>
                <w:sz w:val="24"/>
                <w:szCs w:val="24"/>
                <w:lang w:eastAsia="zh-CN"/>
              </w:rPr>
              <w:br/>
              <w:t>тыс. руб.</w:t>
            </w:r>
          </w:p>
        </w:tc>
        <w:tc>
          <w:tcPr>
            <w:tcW w:w="1363"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Причина  </w:t>
            </w:r>
            <w:r w:rsidRPr="00D35599">
              <w:rPr>
                <w:rFonts w:ascii="Times New Roman" w:eastAsia="Arial" w:hAnsi="Times New Roman" w:cs="Times New Roman"/>
                <w:sz w:val="24"/>
                <w:szCs w:val="24"/>
                <w:lang w:eastAsia="zh-CN"/>
              </w:rPr>
              <w:br/>
              <w:t>отклонения</w:t>
            </w:r>
          </w:p>
        </w:tc>
      </w:tr>
      <w:tr w:rsidR="00D35599" w:rsidRPr="00D35599" w:rsidTr="00FE68F1">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1</w:t>
            </w:r>
          </w:p>
        </w:tc>
        <w:tc>
          <w:tcPr>
            <w:tcW w:w="1755"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2</w:t>
            </w:r>
          </w:p>
        </w:tc>
        <w:tc>
          <w:tcPr>
            <w:tcW w:w="139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3</w:t>
            </w:r>
          </w:p>
        </w:tc>
        <w:tc>
          <w:tcPr>
            <w:tcW w:w="1134"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4</w:t>
            </w:r>
          </w:p>
        </w:tc>
        <w:tc>
          <w:tcPr>
            <w:tcW w:w="170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5</w:t>
            </w:r>
          </w:p>
        </w:tc>
        <w:tc>
          <w:tcPr>
            <w:tcW w:w="220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6</w:t>
            </w:r>
          </w:p>
        </w:tc>
        <w:tc>
          <w:tcPr>
            <w:tcW w:w="1418"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7</w:t>
            </w:r>
          </w:p>
        </w:tc>
        <w:tc>
          <w:tcPr>
            <w:tcW w:w="1627"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8</w:t>
            </w:r>
          </w:p>
        </w:tc>
        <w:tc>
          <w:tcPr>
            <w:tcW w:w="1485"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9</w:t>
            </w:r>
          </w:p>
        </w:tc>
        <w:tc>
          <w:tcPr>
            <w:tcW w:w="1363"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10</w:t>
            </w:r>
          </w:p>
        </w:tc>
      </w:tr>
    </w:tbl>
    <w:p w:rsidR="00D35599" w:rsidRPr="00D35599" w:rsidRDefault="00D35599" w:rsidP="00D35599">
      <w:pPr>
        <w:suppressAutoHyphens/>
        <w:autoSpaceDE w:val="0"/>
        <w:autoSpaceDN w:val="0"/>
        <w:adjustRightInd w:val="0"/>
        <w:spacing w:after="0" w:line="240" w:lineRule="auto"/>
        <w:rPr>
          <w:rFonts w:ascii="Times New Roman" w:eastAsia="Times New Roman" w:hAnsi="Times New Roman" w:cs="Times New Roman"/>
          <w:sz w:val="24"/>
          <w:szCs w:val="24"/>
          <w:lang w:eastAsia="zh-CN"/>
        </w:rPr>
      </w:pPr>
    </w:p>
    <w:p w:rsidR="00D35599" w:rsidRPr="00D35599" w:rsidRDefault="00D35599" w:rsidP="00D35599">
      <w:pPr>
        <w:suppressAutoHyphens/>
        <w:autoSpaceDE w:val="0"/>
        <w:autoSpaceDN w:val="0"/>
        <w:adjustRightInd w:val="0"/>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 xml:space="preserve">Последней строкой вывести итоговую сумму по Обществу </w:t>
      </w:r>
    </w:p>
    <w:p w:rsidR="00D35599" w:rsidRPr="00D35599" w:rsidRDefault="00D35599" w:rsidP="00D35599">
      <w:pPr>
        <w:suppressAutoHyphens/>
        <w:autoSpaceDE w:val="0"/>
        <w:autoSpaceDN w:val="0"/>
        <w:adjustRightInd w:val="0"/>
        <w:spacing w:after="0" w:line="240" w:lineRule="auto"/>
        <w:rPr>
          <w:rFonts w:ascii="Times New Roman" w:eastAsia="Times New Roman" w:hAnsi="Times New Roman" w:cs="Times New Roman"/>
          <w:sz w:val="24"/>
          <w:szCs w:val="24"/>
          <w:lang w:eastAsia="zh-CN"/>
        </w:rPr>
      </w:pPr>
    </w:p>
    <w:p w:rsidR="00D35599" w:rsidRPr="00D35599" w:rsidRDefault="00D35599" w:rsidP="00D35599">
      <w:pPr>
        <w:suppressAutoHyphens/>
        <w:autoSpaceDE w:val="0"/>
        <w:autoSpaceDN w:val="0"/>
        <w:adjustRightInd w:val="0"/>
        <w:spacing w:after="0" w:line="240" w:lineRule="auto"/>
        <w:jc w:val="right"/>
        <w:outlineLvl w:val="2"/>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Приложение № 9</w:t>
      </w:r>
    </w:p>
    <w:p w:rsidR="00D35599" w:rsidRPr="00D35599" w:rsidRDefault="00D35599" w:rsidP="00D35599">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Ведомость текущего учета договоров аренды федерального имущества</w:t>
      </w:r>
    </w:p>
    <w:p w:rsidR="00D35599" w:rsidRPr="00D35599" w:rsidRDefault="00D35599" w:rsidP="00D35599">
      <w:pPr>
        <w:suppressAutoHyphens/>
        <w:autoSpaceDE w:val="0"/>
        <w:autoSpaceDN w:val="0"/>
        <w:adjustRightInd w:val="0"/>
        <w:spacing w:after="0" w:line="240" w:lineRule="auto"/>
        <w:rPr>
          <w:rFonts w:ascii="Times New Roman" w:eastAsia="Times New Roman" w:hAnsi="Times New Roman" w:cs="Times New Roman"/>
          <w:sz w:val="24"/>
          <w:szCs w:val="24"/>
          <w:lang w:eastAsia="zh-CN"/>
        </w:rPr>
      </w:pPr>
    </w:p>
    <w:tbl>
      <w:tblPr>
        <w:tblW w:w="14601" w:type="dxa"/>
        <w:jc w:val="center"/>
        <w:tblLayout w:type="fixed"/>
        <w:tblCellMar>
          <w:left w:w="70" w:type="dxa"/>
          <w:right w:w="70" w:type="dxa"/>
        </w:tblCellMar>
        <w:tblLook w:val="0000" w:firstRow="0" w:lastRow="0" w:firstColumn="0" w:lastColumn="0" w:noHBand="0" w:noVBand="0"/>
      </w:tblPr>
      <w:tblGrid>
        <w:gridCol w:w="531"/>
        <w:gridCol w:w="3438"/>
        <w:gridCol w:w="2977"/>
        <w:gridCol w:w="1701"/>
        <w:gridCol w:w="2977"/>
        <w:gridCol w:w="2977"/>
      </w:tblGrid>
      <w:tr w:rsidR="00D35599" w:rsidRPr="00D35599" w:rsidTr="00140821">
        <w:trPr>
          <w:cantSplit/>
          <w:trHeight w:val="727"/>
          <w:jc w:val="center"/>
        </w:trPr>
        <w:tc>
          <w:tcPr>
            <w:tcW w:w="53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N </w:t>
            </w:r>
            <w:r w:rsidRPr="00D35599">
              <w:rPr>
                <w:rFonts w:ascii="Times New Roman" w:eastAsia="Arial" w:hAnsi="Times New Roman" w:cs="Times New Roman"/>
                <w:sz w:val="24"/>
                <w:szCs w:val="24"/>
                <w:lang w:eastAsia="zh-CN"/>
              </w:rPr>
              <w:br/>
              <w:t>п/п</w:t>
            </w:r>
          </w:p>
        </w:tc>
        <w:tc>
          <w:tcPr>
            <w:tcW w:w="3438"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Наименование имущества, </w:t>
            </w:r>
            <w:r w:rsidRPr="00D35599">
              <w:rPr>
                <w:rFonts w:ascii="Times New Roman" w:eastAsia="Arial" w:hAnsi="Times New Roman" w:cs="Times New Roman"/>
                <w:sz w:val="24"/>
                <w:szCs w:val="24"/>
                <w:lang w:eastAsia="zh-CN"/>
              </w:rPr>
              <w:br/>
              <w:t>местоположение, назначение, краткая характеристика</w:t>
            </w:r>
          </w:p>
        </w:tc>
        <w:tc>
          <w:tcPr>
            <w:tcW w:w="2977"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Характеристика договора аренды (номер и дата, кем подписан)</w:t>
            </w:r>
          </w:p>
        </w:tc>
        <w:tc>
          <w:tcPr>
            <w:tcW w:w="170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Срок действия договора</w:t>
            </w:r>
          </w:p>
        </w:tc>
        <w:tc>
          <w:tcPr>
            <w:tcW w:w="2977"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Балансовая стоимость </w:t>
            </w:r>
            <w:r w:rsidRPr="00D35599">
              <w:rPr>
                <w:rFonts w:ascii="Times New Roman" w:eastAsia="Arial" w:hAnsi="Times New Roman" w:cs="Times New Roman"/>
                <w:sz w:val="24"/>
                <w:szCs w:val="24"/>
                <w:lang w:eastAsia="zh-CN"/>
              </w:rPr>
              <w:br/>
              <w:t>арендуемого имущества, тыс. руб.</w:t>
            </w:r>
          </w:p>
        </w:tc>
        <w:tc>
          <w:tcPr>
            <w:tcW w:w="2977"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Размер арендной платы за </w:t>
            </w:r>
            <w:r w:rsidRPr="00D35599">
              <w:rPr>
                <w:rFonts w:ascii="Times New Roman" w:eastAsia="Arial" w:hAnsi="Times New Roman" w:cs="Times New Roman"/>
                <w:sz w:val="24"/>
                <w:szCs w:val="24"/>
                <w:lang w:eastAsia="zh-CN"/>
              </w:rPr>
              <w:br/>
              <w:t xml:space="preserve">пользование имуществом, </w:t>
            </w:r>
            <w:r w:rsidRPr="00D35599">
              <w:rPr>
                <w:rFonts w:ascii="Times New Roman" w:eastAsia="Arial" w:hAnsi="Times New Roman" w:cs="Times New Roman"/>
                <w:sz w:val="24"/>
                <w:szCs w:val="24"/>
                <w:lang w:eastAsia="zh-CN"/>
              </w:rPr>
              <w:br/>
              <w:t>тыс. руб. в год</w:t>
            </w:r>
          </w:p>
        </w:tc>
      </w:tr>
      <w:tr w:rsidR="00D35599" w:rsidRPr="00D35599" w:rsidTr="00FE68F1">
        <w:trPr>
          <w:cantSplit/>
          <w:trHeight w:val="254"/>
          <w:jc w:val="center"/>
        </w:trPr>
        <w:tc>
          <w:tcPr>
            <w:tcW w:w="53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1</w:t>
            </w:r>
          </w:p>
        </w:tc>
        <w:tc>
          <w:tcPr>
            <w:tcW w:w="3438"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2</w:t>
            </w:r>
          </w:p>
        </w:tc>
        <w:tc>
          <w:tcPr>
            <w:tcW w:w="2977"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3</w:t>
            </w:r>
          </w:p>
        </w:tc>
        <w:tc>
          <w:tcPr>
            <w:tcW w:w="170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4</w:t>
            </w:r>
          </w:p>
        </w:tc>
        <w:tc>
          <w:tcPr>
            <w:tcW w:w="2977"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5</w:t>
            </w:r>
          </w:p>
        </w:tc>
        <w:tc>
          <w:tcPr>
            <w:tcW w:w="2977"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6</w:t>
            </w:r>
          </w:p>
        </w:tc>
      </w:tr>
    </w:tbl>
    <w:p w:rsidR="00D35599" w:rsidRPr="00D35599" w:rsidRDefault="00D35599" w:rsidP="00D35599">
      <w:pPr>
        <w:suppressAutoHyphens/>
        <w:autoSpaceDE w:val="0"/>
        <w:autoSpaceDN w:val="0"/>
        <w:adjustRightInd w:val="0"/>
        <w:spacing w:after="0" w:line="240" w:lineRule="auto"/>
        <w:outlineLvl w:val="2"/>
        <w:rPr>
          <w:rFonts w:ascii="Times New Roman" w:eastAsia="Times New Roman" w:hAnsi="Times New Roman" w:cs="Times New Roman"/>
          <w:b/>
          <w:sz w:val="24"/>
          <w:szCs w:val="24"/>
          <w:lang w:eastAsia="zh-CN"/>
        </w:rPr>
      </w:pPr>
    </w:p>
    <w:p w:rsidR="00D35599" w:rsidRPr="00D35599" w:rsidRDefault="00D35599" w:rsidP="00D35599">
      <w:pPr>
        <w:suppressAutoHyphens/>
        <w:autoSpaceDE w:val="0"/>
        <w:autoSpaceDN w:val="0"/>
        <w:adjustRightInd w:val="0"/>
        <w:spacing w:after="0" w:line="240" w:lineRule="auto"/>
        <w:jc w:val="right"/>
        <w:outlineLvl w:val="2"/>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Приложение № 10</w:t>
      </w:r>
    </w:p>
    <w:p w:rsidR="00D35599" w:rsidRPr="00D35599" w:rsidRDefault="00D35599" w:rsidP="00D35599">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Ведомость текущего учета неиспользуемых нежилых зданий и сооружений</w:t>
      </w:r>
    </w:p>
    <w:p w:rsidR="00D35599" w:rsidRPr="00D35599" w:rsidRDefault="00D35599" w:rsidP="00D35599">
      <w:pPr>
        <w:suppressAutoHyphens/>
        <w:autoSpaceDE w:val="0"/>
        <w:autoSpaceDN w:val="0"/>
        <w:adjustRightInd w:val="0"/>
        <w:spacing w:after="0" w:line="240" w:lineRule="auto"/>
        <w:rPr>
          <w:rFonts w:ascii="Times New Roman" w:eastAsia="Times New Roman" w:hAnsi="Times New Roman" w:cs="Times New Roman"/>
          <w:sz w:val="24"/>
          <w:szCs w:val="24"/>
          <w:lang w:eastAsia="zh-CN"/>
        </w:rPr>
      </w:pPr>
    </w:p>
    <w:tbl>
      <w:tblPr>
        <w:tblW w:w="14742" w:type="dxa"/>
        <w:tblInd w:w="70" w:type="dxa"/>
        <w:tblLayout w:type="fixed"/>
        <w:tblCellMar>
          <w:left w:w="70" w:type="dxa"/>
          <w:right w:w="70" w:type="dxa"/>
        </w:tblCellMar>
        <w:tblLook w:val="0000" w:firstRow="0" w:lastRow="0" w:firstColumn="0" w:lastColumn="0" w:noHBand="0" w:noVBand="0"/>
      </w:tblPr>
      <w:tblGrid>
        <w:gridCol w:w="540"/>
        <w:gridCol w:w="7140"/>
        <w:gridCol w:w="3840"/>
        <w:gridCol w:w="3222"/>
      </w:tblGrid>
      <w:tr w:rsidR="00D35599" w:rsidRPr="00D35599" w:rsidTr="00FE68F1">
        <w:trPr>
          <w:cantSplit/>
          <w:trHeight w:val="480"/>
        </w:trPr>
        <w:tc>
          <w:tcPr>
            <w:tcW w:w="5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N </w:t>
            </w:r>
            <w:r w:rsidRPr="00D35599">
              <w:rPr>
                <w:rFonts w:ascii="Times New Roman" w:eastAsia="Arial" w:hAnsi="Times New Roman" w:cs="Times New Roman"/>
                <w:sz w:val="24"/>
                <w:szCs w:val="24"/>
                <w:lang w:eastAsia="zh-CN"/>
              </w:rPr>
              <w:br/>
              <w:t>п/п</w:t>
            </w:r>
          </w:p>
        </w:tc>
        <w:tc>
          <w:tcPr>
            <w:tcW w:w="71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Наименование имущества, местоположение, назначение, краткая характеристика</w:t>
            </w:r>
          </w:p>
        </w:tc>
        <w:tc>
          <w:tcPr>
            <w:tcW w:w="38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Балансовая стоимость,</w:t>
            </w:r>
          </w:p>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тыс. руб.</w:t>
            </w:r>
          </w:p>
        </w:tc>
        <w:tc>
          <w:tcPr>
            <w:tcW w:w="322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Состояние </w:t>
            </w:r>
          </w:p>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(коэффициент износа)</w:t>
            </w:r>
          </w:p>
        </w:tc>
      </w:tr>
      <w:tr w:rsidR="00D35599" w:rsidRPr="00D35599" w:rsidTr="00FE68F1">
        <w:trPr>
          <w:cantSplit/>
          <w:trHeight w:val="240"/>
        </w:trPr>
        <w:tc>
          <w:tcPr>
            <w:tcW w:w="5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1</w:t>
            </w:r>
          </w:p>
        </w:tc>
        <w:tc>
          <w:tcPr>
            <w:tcW w:w="71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2</w:t>
            </w:r>
          </w:p>
        </w:tc>
        <w:tc>
          <w:tcPr>
            <w:tcW w:w="38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3</w:t>
            </w:r>
          </w:p>
        </w:tc>
        <w:tc>
          <w:tcPr>
            <w:tcW w:w="322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4</w:t>
            </w:r>
          </w:p>
        </w:tc>
      </w:tr>
    </w:tbl>
    <w:p w:rsidR="00D35599" w:rsidRPr="00D35599" w:rsidRDefault="00D35599" w:rsidP="00D35599">
      <w:pPr>
        <w:suppressAutoHyphens/>
        <w:autoSpaceDE w:val="0"/>
        <w:autoSpaceDN w:val="0"/>
        <w:adjustRightInd w:val="0"/>
        <w:spacing w:after="0" w:line="240" w:lineRule="auto"/>
        <w:jc w:val="right"/>
        <w:outlineLvl w:val="2"/>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Приложение № 11</w:t>
      </w:r>
    </w:p>
    <w:p w:rsidR="00D35599" w:rsidRPr="00D35599" w:rsidRDefault="00D35599" w:rsidP="00D35599">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Ведомость текущего учета неиспользуемого оборудования</w:t>
      </w:r>
    </w:p>
    <w:p w:rsidR="00D35599" w:rsidRPr="00D35599" w:rsidRDefault="00D35599" w:rsidP="00D35599">
      <w:pPr>
        <w:suppressAutoHyphens/>
        <w:autoSpaceDE w:val="0"/>
        <w:autoSpaceDN w:val="0"/>
        <w:adjustRightInd w:val="0"/>
        <w:spacing w:after="0" w:line="240" w:lineRule="auto"/>
        <w:rPr>
          <w:rFonts w:ascii="Times New Roman" w:eastAsia="Times New Roman" w:hAnsi="Times New Roman" w:cs="Times New Roman"/>
          <w:sz w:val="24"/>
          <w:szCs w:val="24"/>
          <w:lang w:eastAsia="zh-CN"/>
        </w:rPr>
      </w:pPr>
    </w:p>
    <w:tbl>
      <w:tblPr>
        <w:tblW w:w="14742" w:type="dxa"/>
        <w:tblInd w:w="70" w:type="dxa"/>
        <w:tblLayout w:type="fixed"/>
        <w:tblCellMar>
          <w:left w:w="70" w:type="dxa"/>
          <w:right w:w="70" w:type="dxa"/>
        </w:tblCellMar>
        <w:tblLook w:val="0000" w:firstRow="0" w:lastRow="0" w:firstColumn="0" w:lastColumn="0" w:noHBand="0" w:noVBand="0"/>
      </w:tblPr>
      <w:tblGrid>
        <w:gridCol w:w="540"/>
        <w:gridCol w:w="7140"/>
        <w:gridCol w:w="3840"/>
        <w:gridCol w:w="3222"/>
      </w:tblGrid>
      <w:tr w:rsidR="00D35599" w:rsidRPr="00D35599" w:rsidTr="00FE68F1">
        <w:trPr>
          <w:cantSplit/>
          <w:trHeight w:val="480"/>
        </w:trPr>
        <w:tc>
          <w:tcPr>
            <w:tcW w:w="5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N </w:t>
            </w:r>
            <w:r w:rsidRPr="00D35599">
              <w:rPr>
                <w:rFonts w:ascii="Times New Roman" w:eastAsia="Arial" w:hAnsi="Times New Roman" w:cs="Times New Roman"/>
                <w:sz w:val="24"/>
                <w:szCs w:val="24"/>
                <w:lang w:eastAsia="zh-CN"/>
              </w:rPr>
              <w:br/>
              <w:t>п/п</w:t>
            </w:r>
          </w:p>
        </w:tc>
        <w:tc>
          <w:tcPr>
            <w:tcW w:w="71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Наименование оборудования, местоположение, назначение, краткая характеристика</w:t>
            </w:r>
          </w:p>
        </w:tc>
        <w:tc>
          <w:tcPr>
            <w:tcW w:w="38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Балансовая стоимость,</w:t>
            </w:r>
          </w:p>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тыс. руб.</w:t>
            </w:r>
          </w:p>
        </w:tc>
        <w:tc>
          <w:tcPr>
            <w:tcW w:w="322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Состояние </w:t>
            </w:r>
          </w:p>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(коэффициент износа)</w:t>
            </w:r>
          </w:p>
        </w:tc>
      </w:tr>
      <w:tr w:rsidR="00D35599" w:rsidRPr="00D35599" w:rsidTr="00FE68F1">
        <w:trPr>
          <w:cantSplit/>
          <w:trHeight w:val="240"/>
        </w:trPr>
        <w:tc>
          <w:tcPr>
            <w:tcW w:w="5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b/>
                <w:sz w:val="24"/>
                <w:szCs w:val="24"/>
                <w:lang w:eastAsia="zh-CN"/>
              </w:rPr>
            </w:pPr>
            <w:r w:rsidRPr="00D35599">
              <w:rPr>
                <w:rFonts w:ascii="Times New Roman" w:eastAsia="Arial" w:hAnsi="Times New Roman" w:cs="Times New Roman"/>
                <w:b/>
                <w:sz w:val="24"/>
                <w:szCs w:val="24"/>
                <w:lang w:eastAsia="zh-CN"/>
              </w:rPr>
              <w:t>1</w:t>
            </w:r>
          </w:p>
        </w:tc>
        <w:tc>
          <w:tcPr>
            <w:tcW w:w="71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b/>
                <w:sz w:val="24"/>
                <w:szCs w:val="24"/>
                <w:lang w:eastAsia="zh-CN"/>
              </w:rPr>
            </w:pPr>
            <w:r w:rsidRPr="00D35599">
              <w:rPr>
                <w:rFonts w:ascii="Times New Roman" w:eastAsia="Arial" w:hAnsi="Times New Roman" w:cs="Times New Roman"/>
                <w:b/>
                <w:sz w:val="24"/>
                <w:szCs w:val="24"/>
                <w:lang w:eastAsia="zh-CN"/>
              </w:rPr>
              <w:t>2</w:t>
            </w:r>
          </w:p>
        </w:tc>
        <w:tc>
          <w:tcPr>
            <w:tcW w:w="38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b/>
                <w:sz w:val="24"/>
                <w:szCs w:val="24"/>
                <w:lang w:eastAsia="zh-CN"/>
              </w:rPr>
            </w:pPr>
            <w:r w:rsidRPr="00D35599">
              <w:rPr>
                <w:rFonts w:ascii="Times New Roman" w:eastAsia="Arial" w:hAnsi="Times New Roman" w:cs="Times New Roman"/>
                <w:b/>
                <w:sz w:val="24"/>
                <w:szCs w:val="24"/>
                <w:lang w:eastAsia="zh-CN"/>
              </w:rPr>
              <w:t>3</w:t>
            </w:r>
          </w:p>
        </w:tc>
        <w:tc>
          <w:tcPr>
            <w:tcW w:w="322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b/>
                <w:sz w:val="24"/>
                <w:szCs w:val="24"/>
                <w:lang w:eastAsia="zh-CN"/>
              </w:rPr>
            </w:pPr>
            <w:r w:rsidRPr="00D35599">
              <w:rPr>
                <w:rFonts w:ascii="Times New Roman" w:eastAsia="Arial" w:hAnsi="Times New Roman" w:cs="Times New Roman"/>
                <w:b/>
                <w:sz w:val="24"/>
                <w:szCs w:val="24"/>
                <w:lang w:eastAsia="zh-CN"/>
              </w:rPr>
              <w:t>4</w:t>
            </w:r>
          </w:p>
        </w:tc>
      </w:tr>
    </w:tbl>
    <w:p w:rsidR="00D35599" w:rsidRPr="00D35599" w:rsidRDefault="00D35599" w:rsidP="00D35599">
      <w:pPr>
        <w:suppressAutoHyphens/>
        <w:autoSpaceDE w:val="0"/>
        <w:autoSpaceDN w:val="0"/>
        <w:adjustRightInd w:val="0"/>
        <w:spacing w:after="0" w:line="240" w:lineRule="auto"/>
        <w:jc w:val="right"/>
        <w:outlineLvl w:val="2"/>
        <w:rPr>
          <w:rFonts w:ascii="Times New Roman" w:eastAsia="Times New Roman" w:hAnsi="Times New Roman" w:cs="Times New Roman"/>
          <w:sz w:val="24"/>
          <w:szCs w:val="24"/>
          <w:lang w:eastAsia="zh-CN"/>
        </w:rPr>
      </w:pPr>
    </w:p>
    <w:p w:rsidR="00D35599" w:rsidRPr="00D35599" w:rsidRDefault="00D35599" w:rsidP="00D35599">
      <w:pPr>
        <w:suppressAutoHyphens/>
        <w:autoSpaceDE w:val="0"/>
        <w:autoSpaceDN w:val="0"/>
        <w:adjustRightInd w:val="0"/>
        <w:spacing w:after="0" w:line="240" w:lineRule="auto"/>
        <w:jc w:val="right"/>
        <w:outlineLvl w:val="2"/>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Приложение № 12</w:t>
      </w:r>
    </w:p>
    <w:p w:rsidR="00D35599" w:rsidRPr="00D35599" w:rsidRDefault="00D35599" w:rsidP="00D35599">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D35599">
        <w:rPr>
          <w:rFonts w:ascii="Times New Roman" w:eastAsia="Times New Roman" w:hAnsi="Times New Roman" w:cs="Times New Roman"/>
          <w:b/>
          <w:sz w:val="24"/>
          <w:szCs w:val="24"/>
          <w:lang w:eastAsia="zh-CN"/>
        </w:rPr>
        <w:t>Сведения о лизингополучателях материальных ценностей</w:t>
      </w:r>
    </w:p>
    <w:tbl>
      <w:tblPr>
        <w:tblW w:w="14601" w:type="dxa"/>
        <w:tblInd w:w="70" w:type="dxa"/>
        <w:tblLayout w:type="fixed"/>
        <w:tblCellMar>
          <w:left w:w="70" w:type="dxa"/>
          <w:right w:w="70" w:type="dxa"/>
        </w:tblCellMar>
        <w:tblLook w:val="0000" w:firstRow="0" w:lastRow="0" w:firstColumn="0" w:lastColumn="0" w:noHBand="0" w:noVBand="0"/>
      </w:tblPr>
      <w:tblGrid>
        <w:gridCol w:w="540"/>
        <w:gridCol w:w="2100"/>
        <w:gridCol w:w="1560"/>
        <w:gridCol w:w="1329"/>
        <w:gridCol w:w="1559"/>
        <w:gridCol w:w="1701"/>
        <w:gridCol w:w="1276"/>
        <w:gridCol w:w="992"/>
        <w:gridCol w:w="1559"/>
        <w:gridCol w:w="1134"/>
        <w:gridCol w:w="851"/>
      </w:tblGrid>
      <w:tr w:rsidR="00D35599" w:rsidRPr="00D35599" w:rsidTr="00FE68F1">
        <w:trPr>
          <w:cantSplit/>
          <w:trHeight w:val="1080"/>
        </w:trPr>
        <w:tc>
          <w:tcPr>
            <w:tcW w:w="5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N </w:t>
            </w:r>
            <w:r w:rsidRPr="00D35599">
              <w:rPr>
                <w:rFonts w:ascii="Times New Roman" w:eastAsia="Arial" w:hAnsi="Times New Roman" w:cs="Times New Roman"/>
                <w:sz w:val="24"/>
                <w:szCs w:val="24"/>
                <w:lang w:eastAsia="zh-CN"/>
              </w:rPr>
              <w:br/>
              <w:t>п/п</w:t>
            </w:r>
          </w:p>
        </w:tc>
        <w:tc>
          <w:tcPr>
            <w:tcW w:w="210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ind w:right="-124"/>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Наименование лизингополучателя</w:t>
            </w:r>
            <w:r w:rsidRPr="00D35599">
              <w:rPr>
                <w:rFonts w:ascii="Times New Roman" w:eastAsia="Arial" w:hAnsi="Times New Roman" w:cs="Times New Roman"/>
                <w:sz w:val="24"/>
                <w:szCs w:val="24"/>
                <w:lang w:eastAsia="zh-CN"/>
              </w:rPr>
              <w:br/>
              <w:t>и его</w:t>
            </w:r>
            <w:r w:rsidRPr="00D35599">
              <w:rPr>
                <w:rFonts w:ascii="Times New Roman" w:eastAsia="Arial" w:hAnsi="Times New Roman" w:cs="Times New Roman"/>
                <w:sz w:val="24"/>
                <w:szCs w:val="24"/>
                <w:lang w:eastAsia="zh-CN"/>
              </w:rPr>
              <w:br/>
              <w:t>местонахождение</w:t>
            </w:r>
          </w:p>
        </w:tc>
        <w:tc>
          <w:tcPr>
            <w:tcW w:w="156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ind w:right="-123"/>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Наименование </w:t>
            </w:r>
            <w:r w:rsidRPr="00D35599">
              <w:rPr>
                <w:rFonts w:ascii="Times New Roman" w:eastAsia="Arial" w:hAnsi="Times New Roman" w:cs="Times New Roman"/>
                <w:sz w:val="24"/>
                <w:szCs w:val="24"/>
                <w:lang w:eastAsia="zh-CN"/>
              </w:rPr>
              <w:br/>
              <w:t>оборудования,</w:t>
            </w:r>
            <w:r w:rsidRPr="00D35599">
              <w:rPr>
                <w:rFonts w:ascii="Times New Roman" w:eastAsia="Arial" w:hAnsi="Times New Roman" w:cs="Times New Roman"/>
                <w:sz w:val="24"/>
                <w:szCs w:val="24"/>
                <w:lang w:eastAsia="zh-CN"/>
              </w:rPr>
              <w:br/>
              <w:t>марка</w:t>
            </w:r>
          </w:p>
        </w:tc>
        <w:tc>
          <w:tcPr>
            <w:tcW w:w="1329"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ind w:right="-27"/>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Количество</w:t>
            </w:r>
            <w:r w:rsidRPr="00D35599">
              <w:rPr>
                <w:rFonts w:ascii="Times New Roman" w:eastAsia="Arial" w:hAnsi="Times New Roman" w:cs="Times New Roman"/>
                <w:sz w:val="24"/>
                <w:szCs w:val="24"/>
                <w:lang w:eastAsia="zh-CN"/>
              </w:rPr>
              <w:br/>
              <w:t>единиц</w:t>
            </w:r>
          </w:p>
        </w:tc>
        <w:tc>
          <w:tcPr>
            <w:tcW w:w="1559"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ind w:right="-115"/>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Срок службы </w:t>
            </w:r>
            <w:r w:rsidRPr="00D35599">
              <w:rPr>
                <w:rFonts w:ascii="Times New Roman" w:eastAsia="Arial" w:hAnsi="Times New Roman" w:cs="Times New Roman"/>
                <w:sz w:val="24"/>
                <w:szCs w:val="24"/>
                <w:lang w:eastAsia="zh-CN"/>
              </w:rPr>
              <w:br/>
              <w:t>оборудования</w:t>
            </w:r>
            <w:r w:rsidRPr="00D35599">
              <w:rPr>
                <w:rFonts w:ascii="Times New Roman" w:eastAsia="Arial" w:hAnsi="Times New Roman" w:cs="Times New Roman"/>
                <w:sz w:val="24"/>
                <w:szCs w:val="24"/>
                <w:lang w:eastAsia="zh-CN"/>
              </w:rPr>
              <w:br/>
              <w:t xml:space="preserve">(по техническим </w:t>
            </w:r>
            <w:r w:rsidRPr="00D35599">
              <w:rPr>
                <w:rFonts w:ascii="Times New Roman" w:eastAsia="Arial" w:hAnsi="Times New Roman" w:cs="Times New Roman"/>
                <w:sz w:val="24"/>
                <w:szCs w:val="24"/>
                <w:lang w:eastAsia="zh-CN"/>
              </w:rPr>
              <w:br/>
              <w:t>условиям), лет</w:t>
            </w:r>
          </w:p>
        </w:tc>
        <w:tc>
          <w:tcPr>
            <w:tcW w:w="170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Стоимость</w:t>
            </w:r>
            <w:r w:rsidRPr="00D35599">
              <w:rPr>
                <w:rFonts w:ascii="Times New Roman" w:eastAsia="Arial" w:hAnsi="Times New Roman" w:cs="Times New Roman"/>
                <w:sz w:val="24"/>
                <w:szCs w:val="24"/>
                <w:lang w:eastAsia="zh-CN"/>
              </w:rPr>
              <w:br/>
              <w:t xml:space="preserve">единицы </w:t>
            </w:r>
            <w:r w:rsidRPr="00D35599">
              <w:rPr>
                <w:rFonts w:ascii="Times New Roman" w:eastAsia="Arial" w:hAnsi="Times New Roman" w:cs="Times New Roman"/>
                <w:sz w:val="24"/>
                <w:szCs w:val="24"/>
                <w:lang w:eastAsia="zh-CN"/>
              </w:rPr>
              <w:br/>
              <w:t>оборудования,</w:t>
            </w:r>
            <w:r w:rsidRPr="00D35599">
              <w:rPr>
                <w:rFonts w:ascii="Times New Roman" w:eastAsia="Arial" w:hAnsi="Times New Roman" w:cs="Times New Roman"/>
                <w:sz w:val="24"/>
                <w:szCs w:val="24"/>
                <w:lang w:eastAsia="zh-CN"/>
              </w:rPr>
              <w:br/>
              <w:t>тыс. руб.</w:t>
            </w:r>
          </w:p>
        </w:tc>
        <w:tc>
          <w:tcPr>
            <w:tcW w:w="1276"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Арендная </w:t>
            </w:r>
            <w:r w:rsidRPr="00D35599">
              <w:rPr>
                <w:rFonts w:ascii="Times New Roman" w:eastAsia="Arial" w:hAnsi="Times New Roman" w:cs="Times New Roman"/>
                <w:sz w:val="24"/>
                <w:szCs w:val="24"/>
                <w:lang w:eastAsia="zh-CN"/>
              </w:rPr>
              <w:br/>
              <w:t xml:space="preserve">плата, тыс. </w:t>
            </w:r>
            <w:proofErr w:type="spellStart"/>
            <w:proofErr w:type="gramStart"/>
            <w:r w:rsidRPr="00D35599">
              <w:rPr>
                <w:rFonts w:ascii="Times New Roman" w:eastAsia="Arial" w:hAnsi="Times New Roman" w:cs="Times New Roman"/>
                <w:sz w:val="24"/>
                <w:szCs w:val="24"/>
                <w:lang w:eastAsia="zh-CN"/>
              </w:rPr>
              <w:t>руб.за</w:t>
            </w:r>
            <w:proofErr w:type="spellEnd"/>
            <w:proofErr w:type="gramEnd"/>
            <w:r w:rsidRPr="00D35599">
              <w:rPr>
                <w:rFonts w:ascii="Times New Roman" w:eastAsia="Arial" w:hAnsi="Times New Roman" w:cs="Times New Roman"/>
                <w:sz w:val="24"/>
                <w:szCs w:val="24"/>
                <w:lang w:eastAsia="zh-CN"/>
              </w:rPr>
              <w:t xml:space="preserve"> </w:t>
            </w:r>
            <w:r w:rsidRPr="00D35599">
              <w:rPr>
                <w:rFonts w:ascii="Times New Roman" w:eastAsia="Arial" w:hAnsi="Times New Roman" w:cs="Times New Roman"/>
                <w:sz w:val="24"/>
                <w:szCs w:val="24"/>
                <w:lang w:eastAsia="zh-CN"/>
              </w:rPr>
              <w:br/>
              <w:t>ед./год</w:t>
            </w:r>
          </w:p>
        </w:tc>
        <w:tc>
          <w:tcPr>
            <w:tcW w:w="99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Срок  </w:t>
            </w:r>
            <w:r w:rsidRPr="00D35599">
              <w:rPr>
                <w:rFonts w:ascii="Times New Roman" w:eastAsia="Arial" w:hAnsi="Times New Roman" w:cs="Times New Roman"/>
                <w:sz w:val="24"/>
                <w:szCs w:val="24"/>
                <w:lang w:eastAsia="zh-CN"/>
              </w:rPr>
              <w:br/>
              <w:t>аренды,</w:t>
            </w:r>
            <w:r w:rsidRPr="00D35599">
              <w:rPr>
                <w:rFonts w:ascii="Times New Roman" w:eastAsia="Arial" w:hAnsi="Times New Roman" w:cs="Times New Roman"/>
                <w:sz w:val="24"/>
                <w:szCs w:val="24"/>
                <w:lang w:eastAsia="zh-CN"/>
              </w:rPr>
              <w:br/>
              <w:t>лет</w:t>
            </w:r>
          </w:p>
        </w:tc>
        <w:tc>
          <w:tcPr>
            <w:tcW w:w="1559"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Стоимость</w:t>
            </w:r>
            <w:r w:rsidRPr="00D35599">
              <w:rPr>
                <w:rFonts w:ascii="Times New Roman" w:eastAsia="Arial" w:hAnsi="Times New Roman" w:cs="Times New Roman"/>
                <w:sz w:val="24"/>
                <w:szCs w:val="24"/>
                <w:lang w:eastAsia="zh-CN"/>
              </w:rPr>
              <w:br/>
              <w:t>техники,</w:t>
            </w:r>
            <w:r w:rsidRPr="00D35599">
              <w:rPr>
                <w:rFonts w:ascii="Times New Roman" w:eastAsia="Arial" w:hAnsi="Times New Roman" w:cs="Times New Roman"/>
                <w:sz w:val="24"/>
                <w:szCs w:val="24"/>
                <w:lang w:eastAsia="zh-CN"/>
              </w:rPr>
              <w:br/>
              <w:t>исходя из</w:t>
            </w:r>
            <w:r w:rsidRPr="00D35599">
              <w:rPr>
                <w:rFonts w:ascii="Times New Roman" w:eastAsia="Arial" w:hAnsi="Times New Roman" w:cs="Times New Roman"/>
                <w:sz w:val="24"/>
                <w:szCs w:val="24"/>
                <w:lang w:eastAsia="zh-CN"/>
              </w:rPr>
              <w:br/>
              <w:t xml:space="preserve">арендной </w:t>
            </w:r>
            <w:r w:rsidRPr="00D35599">
              <w:rPr>
                <w:rFonts w:ascii="Times New Roman" w:eastAsia="Arial" w:hAnsi="Times New Roman" w:cs="Times New Roman"/>
                <w:sz w:val="24"/>
                <w:szCs w:val="24"/>
                <w:lang w:eastAsia="zh-CN"/>
              </w:rPr>
              <w:br/>
              <w:t xml:space="preserve">платы (гр. 7 х гр. 8), </w:t>
            </w:r>
            <w:r w:rsidRPr="00D35599">
              <w:rPr>
                <w:rFonts w:ascii="Times New Roman" w:eastAsia="Arial" w:hAnsi="Times New Roman" w:cs="Times New Roman"/>
                <w:sz w:val="24"/>
                <w:szCs w:val="24"/>
                <w:lang w:eastAsia="zh-CN"/>
              </w:rPr>
              <w:br/>
              <w:t>тыс. руб.</w:t>
            </w:r>
          </w:p>
        </w:tc>
        <w:tc>
          <w:tcPr>
            <w:tcW w:w="1134"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Отклонение</w:t>
            </w:r>
            <w:r w:rsidRPr="00D35599">
              <w:rPr>
                <w:rFonts w:ascii="Times New Roman" w:eastAsia="Arial" w:hAnsi="Times New Roman" w:cs="Times New Roman"/>
                <w:sz w:val="24"/>
                <w:szCs w:val="24"/>
                <w:lang w:eastAsia="zh-CN"/>
              </w:rPr>
              <w:br/>
              <w:t xml:space="preserve">(гр. 9 - </w:t>
            </w:r>
            <w:r w:rsidRPr="00D35599">
              <w:rPr>
                <w:rFonts w:ascii="Times New Roman" w:eastAsia="Arial" w:hAnsi="Times New Roman" w:cs="Times New Roman"/>
                <w:sz w:val="24"/>
                <w:szCs w:val="24"/>
                <w:lang w:eastAsia="zh-CN"/>
              </w:rPr>
              <w:br/>
              <w:t xml:space="preserve">гр. 6), </w:t>
            </w:r>
            <w:r w:rsidRPr="00D35599">
              <w:rPr>
                <w:rFonts w:ascii="Times New Roman" w:eastAsia="Arial" w:hAnsi="Times New Roman" w:cs="Times New Roman"/>
                <w:sz w:val="24"/>
                <w:szCs w:val="24"/>
                <w:lang w:eastAsia="zh-CN"/>
              </w:rPr>
              <w:br/>
              <w:t>тыс. руб.</w:t>
            </w:r>
          </w:p>
        </w:tc>
        <w:tc>
          <w:tcPr>
            <w:tcW w:w="85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Рента-</w:t>
            </w:r>
            <w:r w:rsidRPr="00D35599">
              <w:rPr>
                <w:rFonts w:ascii="Times New Roman" w:eastAsia="Arial" w:hAnsi="Times New Roman" w:cs="Times New Roman"/>
                <w:sz w:val="24"/>
                <w:szCs w:val="24"/>
                <w:lang w:eastAsia="zh-CN"/>
              </w:rPr>
              <w:br/>
              <w:t xml:space="preserve">бель- </w:t>
            </w:r>
            <w:r w:rsidRPr="00D35599">
              <w:rPr>
                <w:rFonts w:ascii="Times New Roman" w:eastAsia="Arial" w:hAnsi="Times New Roman" w:cs="Times New Roman"/>
                <w:sz w:val="24"/>
                <w:szCs w:val="24"/>
                <w:lang w:eastAsia="zh-CN"/>
              </w:rPr>
              <w:br/>
            </w:r>
            <w:proofErr w:type="spellStart"/>
            <w:r w:rsidRPr="00D35599">
              <w:rPr>
                <w:rFonts w:ascii="Times New Roman" w:eastAsia="Arial" w:hAnsi="Times New Roman" w:cs="Times New Roman"/>
                <w:sz w:val="24"/>
                <w:szCs w:val="24"/>
                <w:lang w:eastAsia="zh-CN"/>
              </w:rPr>
              <w:t>ность</w:t>
            </w:r>
            <w:proofErr w:type="spellEnd"/>
            <w:r w:rsidRPr="00D35599">
              <w:rPr>
                <w:rFonts w:ascii="Times New Roman" w:eastAsia="Arial" w:hAnsi="Times New Roman" w:cs="Times New Roman"/>
                <w:sz w:val="24"/>
                <w:szCs w:val="24"/>
                <w:lang w:eastAsia="zh-CN"/>
              </w:rPr>
              <w:t>,</w:t>
            </w:r>
            <w:r w:rsidRPr="00D35599">
              <w:rPr>
                <w:rFonts w:ascii="Times New Roman" w:eastAsia="Arial" w:hAnsi="Times New Roman" w:cs="Times New Roman"/>
                <w:sz w:val="24"/>
                <w:szCs w:val="24"/>
                <w:lang w:eastAsia="zh-CN"/>
              </w:rPr>
              <w:br/>
              <w:t>%</w:t>
            </w:r>
          </w:p>
        </w:tc>
      </w:tr>
      <w:tr w:rsidR="00D35599" w:rsidRPr="00D35599" w:rsidTr="00FE68F1">
        <w:trPr>
          <w:cantSplit/>
          <w:trHeight w:val="240"/>
        </w:trPr>
        <w:tc>
          <w:tcPr>
            <w:tcW w:w="5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b/>
                <w:sz w:val="24"/>
                <w:szCs w:val="24"/>
                <w:lang w:eastAsia="zh-CN"/>
              </w:rPr>
            </w:pPr>
            <w:r w:rsidRPr="00D35599">
              <w:rPr>
                <w:rFonts w:ascii="Times New Roman" w:eastAsia="Arial" w:hAnsi="Times New Roman" w:cs="Times New Roman"/>
                <w:b/>
                <w:sz w:val="24"/>
                <w:szCs w:val="24"/>
                <w:lang w:eastAsia="zh-CN"/>
              </w:rPr>
              <w:t>1</w:t>
            </w:r>
          </w:p>
        </w:tc>
        <w:tc>
          <w:tcPr>
            <w:tcW w:w="210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b/>
                <w:sz w:val="24"/>
                <w:szCs w:val="24"/>
                <w:lang w:eastAsia="zh-CN"/>
              </w:rPr>
            </w:pPr>
            <w:r w:rsidRPr="00D35599">
              <w:rPr>
                <w:rFonts w:ascii="Times New Roman" w:eastAsia="Arial" w:hAnsi="Times New Roman" w:cs="Times New Roman"/>
                <w:b/>
                <w:sz w:val="24"/>
                <w:szCs w:val="24"/>
                <w:lang w:eastAsia="zh-CN"/>
              </w:rPr>
              <w:t>2</w:t>
            </w:r>
          </w:p>
        </w:tc>
        <w:tc>
          <w:tcPr>
            <w:tcW w:w="156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b/>
                <w:sz w:val="24"/>
                <w:szCs w:val="24"/>
                <w:lang w:eastAsia="zh-CN"/>
              </w:rPr>
            </w:pPr>
            <w:r w:rsidRPr="00D35599">
              <w:rPr>
                <w:rFonts w:ascii="Times New Roman" w:eastAsia="Arial" w:hAnsi="Times New Roman" w:cs="Times New Roman"/>
                <w:b/>
                <w:sz w:val="24"/>
                <w:szCs w:val="24"/>
                <w:lang w:eastAsia="zh-CN"/>
              </w:rPr>
              <w:t>3</w:t>
            </w:r>
          </w:p>
        </w:tc>
        <w:tc>
          <w:tcPr>
            <w:tcW w:w="1329"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b/>
                <w:sz w:val="24"/>
                <w:szCs w:val="24"/>
                <w:lang w:eastAsia="zh-CN"/>
              </w:rPr>
            </w:pPr>
            <w:r w:rsidRPr="00D35599">
              <w:rPr>
                <w:rFonts w:ascii="Times New Roman" w:eastAsia="Arial" w:hAnsi="Times New Roman" w:cs="Times New Roman"/>
                <w:b/>
                <w:sz w:val="24"/>
                <w:szCs w:val="24"/>
                <w:lang w:eastAsia="zh-CN"/>
              </w:rPr>
              <w:t>4</w:t>
            </w:r>
          </w:p>
        </w:tc>
        <w:tc>
          <w:tcPr>
            <w:tcW w:w="1559"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b/>
                <w:sz w:val="24"/>
                <w:szCs w:val="24"/>
                <w:lang w:eastAsia="zh-CN"/>
              </w:rPr>
            </w:pPr>
            <w:r w:rsidRPr="00D35599">
              <w:rPr>
                <w:rFonts w:ascii="Times New Roman" w:eastAsia="Arial" w:hAnsi="Times New Roman" w:cs="Times New Roman"/>
                <w:b/>
                <w:sz w:val="24"/>
                <w:szCs w:val="24"/>
                <w:lang w:eastAsia="zh-CN"/>
              </w:rPr>
              <w:t>5</w:t>
            </w:r>
          </w:p>
        </w:tc>
        <w:tc>
          <w:tcPr>
            <w:tcW w:w="170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b/>
                <w:sz w:val="24"/>
                <w:szCs w:val="24"/>
                <w:lang w:eastAsia="zh-CN"/>
              </w:rPr>
            </w:pPr>
            <w:r w:rsidRPr="00D35599">
              <w:rPr>
                <w:rFonts w:ascii="Times New Roman" w:eastAsia="Arial" w:hAnsi="Times New Roman" w:cs="Times New Roman"/>
                <w:b/>
                <w:sz w:val="24"/>
                <w:szCs w:val="24"/>
                <w:lang w:eastAsia="zh-CN"/>
              </w:rPr>
              <w:t>6</w:t>
            </w:r>
          </w:p>
        </w:tc>
        <w:tc>
          <w:tcPr>
            <w:tcW w:w="1276"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b/>
                <w:sz w:val="24"/>
                <w:szCs w:val="24"/>
                <w:lang w:eastAsia="zh-CN"/>
              </w:rPr>
            </w:pPr>
            <w:r w:rsidRPr="00D35599">
              <w:rPr>
                <w:rFonts w:ascii="Times New Roman" w:eastAsia="Arial" w:hAnsi="Times New Roman" w:cs="Times New Roman"/>
                <w:b/>
                <w:sz w:val="24"/>
                <w:szCs w:val="24"/>
                <w:lang w:eastAsia="zh-CN"/>
              </w:rPr>
              <w:t>7</w:t>
            </w:r>
          </w:p>
        </w:tc>
        <w:tc>
          <w:tcPr>
            <w:tcW w:w="99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b/>
                <w:sz w:val="24"/>
                <w:szCs w:val="24"/>
                <w:lang w:eastAsia="zh-CN"/>
              </w:rPr>
            </w:pPr>
            <w:r w:rsidRPr="00D35599">
              <w:rPr>
                <w:rFonts w:ascii="Times New Roman" w:eastAsia="Arial" w:hAnsi="Times New Roman" w:cs="Times New Roman"/>
                <w:b/>
                <w:sz w:val="24"/>
                <w:szCs w:val="24"/>
                <w:lang w:eastAsia="zh-CN"/>
              </w:rPr>
              <w:t>8</w:t>
            </w:r>
          </w:p>
        </w:tc>
        <w:tc>
          <w:tcPr>
            <w:tcW w:w="1559"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b/>
                <w:sz w:val="24"/>
                <w:szCs w:val="24"/>
                <w:lang w:eastAsia="zh-CN"/>
              </w:rPr>
            </w:pPr>
            <w:r w:rsidRPr="00D35599">
              <w:rPr>
                <w:rFonts w:ascii="Times New Roman" w:eastAsia="Arial" w:hAnsi="Times New Roman" w:cs="Times New Roman"/>
                <w:b/>
                <w:sz w:val="24"/>
                <w:szCs w:val="24"/>
                <w:lang w:eastAsia="zh-CN"/>
              </w:rPr>
              <w:t>9</w:t>
            </w:r>
          </w:p>
        </w:tc>
        <w:tc>
          <w:tcPr>
            <w:tcW w:w="1134"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b/>
                <w:sz w:val="24"/>
                <w:szCs w:val="24"/>
                <w:lang w:eastAsia="zh-CN"/>
              </w:rPr>
            </w:pPr>
            <w:r w:rsidRPr="00D35599">
              <w:rPr>
                <w:rFonts w:ascii="Times New Roman" w:eastAsia="Arial" w:hAnsi="Times New Roman" w:cs="Times New Roman"/>
                <w:b/>
                <w:sz w:val="24"/>
                <w:szCs w:val="24"/>
                <w:lang w:eastAsia="zh-CN"/>
              </w:rPr>
              <w:t>10</w:t>
            </w:r>
          </w:p>
        </w:tc>
        <w:tc>
          <w:tcPr>
            <w:tcW w:w="85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b/>
                <w:sz w:val="24"/>
                <w:szCs w:val="24"/>
                <w:lang w:eastAsia="zh-CN"/>
              </w:rPr>
            </w:pPr>
            <w:r w:rsidRPr="00D35599">
              <w:rPr>
                <w:rFonts w:ascii="Times New Roman" w:eastAsia="Arial" w:hAnsi="Times New Roman" w:cs="Times New Roman"/>
                <w:b/>
                <w:sz w:val="24"/>
                <w:szCs w:val="24"/>
                <w:lang w:eastAsia="zh-CN"/>
              </w:rPr>
              <w:t>11</w:t>
            </w:r>
          </w:p>
        </w:tc>
      </w:tr>
    </w:tbl>
    <w:p w:rsidR="00D35599" w:rsidRPr="00D35599" w:rsidRDefault="00D35599" w:rsidP="00D35599">
      <w:pPr>
        <w:suppressAutoHyphens/>
        <w:autoSpaceDE w:val="0"/>
        <w:autoSpaceDN w:val="0"/>
        <w:adjustRightInd w:val="0"/>
        <w:spacing w:after="0" w:line="240" w:lineRule="auto"/>
        <w:rPr>
          <w:rFonts w:ascii="Times New Roman" w:eastAsia="Times New Roman" w:hAnsi="Times New Roman" w:cs="Times New Roman"/>
          <w:sz w:val="24"/>
          <w:szCs w:val="24"/>
          <w:lang w:eastAsia="zh-CN"/>
        </w:rPr>
      </w:pPr>
    </w:p>
    <w:p w:rsidR="00D35599" w:rsidRPr="00D35599" w:rsidRDefault="00D35599" w:rsidP="00D35599">
      <w:pPr>
        <w:suppressAutoHyphens/>
        <w:autoSpaceDE w:val="0"/>
        <w:autoSpaceDN w:val="0"/>
        <w:adjustRightInd w:val="0"/>
        <w:spacing w:after="0" w:line="240" w:lineRule="auto"/>
        <w:jc w:val="right"/>
        <w:outlineLvl w:val="2"/>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Приложение № 13</w:t>
      </w:r>
    </w:p>
    <w:p w:rsidR="00D35599" w:rsidRPr="00D35599" w:rsidRDefault="00D35599" w:rsidP="00D35599">
      <w:pPr>
        <w:suppressAutoHyphens/>
        <w:autoSpaceDE w:val="0"/>
        <w:autoSpaceDN w:val="0"/>
        <w:adjustRightInd w:val="0"/>
        <w:spacing w:after="0" w:line="240" w:lineRule="auto"/>
        <w:rPr>
          <w:rFonts w:ascii="Times New Roman" w:eastAsia="Times New Roman" w:hAnsi="Times New Roman" w:cs="Times New Roman"/>
          <w:sz w:val="24"/>
          <w:szCs w:val="24"/>
          <w:lang w:eastAsia="zh-CN"/>
        </w:rPr>
      </w:pPr>
    </w:p>
    <w:p w:rsidR="00D35599" w:rsidRPr="00D35599" w:rsidRDefault="00D35599" w:rsidP="00D35599">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Сведения о произведенных контрольных мероприятиях по проверке сохранности переданного в лизинг оборудования</w:t>
      </w:r>
    </w:p>
    <w:p w:rsidR="00D35599" w:rsidRPr="00D35599" w:rsidRDefault="00D35599" w:rsidP="00D35599">
      <w:pPr>
        <w:suppressAutoHyphens/>
        <w:autoSpaceDE w:val="0"/>
        <w:autoSpaceDN w:val="0"/>
        <w:adjustRightInd w:val="0"/>
        <w:spacing w:after="0" w:line="240" w:lineRule="auto"/>
        <w:rPr>
          <w:rFonts w:ascii="Times New Roman" w:eastAsia="Times New Roman" w:hAnsi="Times New Roman" w:cs="Times New Roman"/>
          <w:sz w:val="24"/>
          <w:szCs w:val="24"/>
          <w:lang w:eastAsia="zh-CN"/>
        </w:rPr>
      </w:pPr>
    </w:p>
    <w:tbl>
      <w:tblPr>
        <w:tblW w:w="14601" w:type="dxa"/>
        <w:tblInd w:w="70" w:type="dxa"/>
        <w:tblLayout w:type="fixed"/>
        <w:tblCellMar>
          <w:left w:w="70" w:type="dxa"/>
          <w:right w:w="70" w:type="dxa"/>
        </w:tblCellMar>
        <w:tblLook w:val="0000" w:firstRow="0" w:lastRow="0" w:firstColumn="0" w:lastColumn="0" w:noHBand="0" w:noVBand="0"/>
      </w:tblPr>
      <w:tblGrid>
        <w:gridCol w:w="540"/>
        <w:gridCol w:w="2460"/>
        <w:gridCol w:w="3120"/>
        <w:gridCol w:w="3120"/>
        <w:gridCol w:w="3234"/>
        <w:gridCol w:w="2127"/>
      </w:tblGrid>
      <w:tr w:rsidR="00D35599" w:rsidRPr="00D35599" w:rsidTr="00FE68F1">
        <w:trPr>
          <w:cantSplit/>
          <w:trHeight w:val="360"/>
        </w:trPr>
        <w:tc>
          <w:tcPr>
            <w:tcW w:w="5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N </w:t>
            </w:r>
            <w:r w:rsidRPr="00D35599">
              <w:rPr>
                <w:rFonts w:ascii="Times New Roman" w:eastAsia="Arial" w:hAnsi="Times New Roman" w:cs="Times New Roman"/>
                <w:sz w:val="24"/>
                <w:szCs w:val="24"/>
                <w:lang w:eastAsia="zh-CN"/>
              </w:rPr>
              <w:br/>
              <w:t>п/п</w:t>
            </w:r>
          </w:p>
        </w:tc>
        <w:tc>
          <w:tcPr>
            <w:tcW w:w="246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Дата проверки</w:t>
            </w:r>
          </w:p>
        </w:tc>
        <w:tc>
          <w:tcPr>
            <w:tcW w:w="312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акта проверки</w:t>
            </w:r>
          </w:p>
        </w:tc>
        <w:tc>
          <w:tcPr>
            <w:tcW w:w="312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Объект проверки</w:t>
            </w:r>
          </w:p>
        </w:tc>
        <w:tc>
          <w:tcPr>
            <w:tcW w:w="3234"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Выявленные нарушения</w:t>
            </w:r>
          </w:p>
        </w:tc>
        <w:tc>
          <w:tcPr>
            <w:tcW w:w="2127"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ind w:left="-6" w:firstLine="6"/>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Принятые меры</w:t>
            </w:r>
          </w:p>
        </w:tc>
      </w:tr>
      <w:tr w:rsidR="00D35599" w:rsidRPr="00D35599" w:rsidTr="00FE68F1">
        <w:trPr>
          <w:cantSplit/>
          <w:trHeight w:val="240"/>
        </w:trPr>
        <w:tc>
          <w:tcPr>
            <w:tcW w:w="5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b/>
                <w:sz w:val="24"/>
                <w:szCs w:val="24"/>
                <w:lang w:eastAsia="zh-CN"/>
              </w:rPr>
            </w:pPr>
            <w:r w:rsidRPr="00D35599">
              <w:rPr>
                <w:rFonts w:ascii="Times New Roman" w:eastAsia="Arial" w:hAnsi="Times New Roman" w:cs="Times New Roman"/>
                <w:b/>
                <w:sz w:val="24"/>
                <w:szCs w:val="24"/>
                <w:lang w:eastAsia="zh-CN"/>
              </w:rPr>
              <w:t>1</w:t>
            </w:r>
          </w:p>
        </w:tc>
        <w:tc>
          <w:tcPr>
            <w:tcW w:w="246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b/>
                <w:sz w:val="24"/>
                <w:szCs w:val="24"/>
                <w:lang w:eastAsia="zh-CN"/>
              </w:rPr>
            </w:pPr>
            <w:r w:rsidRPr="00D35599">
              <w:rPr>
                <w:rFonts w:ascii="Times New Roman" w:eastAsia="Arial" w:hAnsi="Times New Roman" w:cs="Times New Roman"/>
                <w:b/>
                <w:sz w:val="24"/>
                <w:szCs w:val="24"/>
                <w:lang w:eastAsia="zh-CN"/>
              </w:rPr>
              <w:t>2</w:t>
            </w:r>
          </w:p>
        </w:tc>
        <w:tc>
          <w:tcPr>
            <w:tcW w:w="312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b/>
                <w:sz w:val="24"/>
                <w:szCs w:val="24"/>
                <w:lang w:eastAsia="zh-CN"/>
              </w:rPr>
            </w:pPr>
            <w:r w:rsidRPr="00D35599">
              <w:rPr>
                <w:rFonts w:ascii="Times New Roman" w:eastAsia="Arial" w:hAnsi="Times New Roman" w:cs="Times New Roman"/>
                <w:b/>
                <w:sz w:val="24"/>
                <w:szCs w:val="24"/>
                <w:lang w:eastAsia="zh-CN"/>
              </w:rPr>
              <w:t>3</w:t>
            </w:r>
          </w:p>
        </w:tc>
        <w:tc>
          <w:tcPr>
            <w:tcW w:w="312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b/>
                <w:sz w:val="24"/>
                <w:szCs w:val="24"/>
                <w:lang w:eastAsia="zh-CN"/>
              </w:rPr>
            </w:pPr>
            <w:r w:rsidRPr="00D35599">
              <w:rPr>
                <w:rFonts w:ascii="Times New Roman" w:eastAsia="Arial" w:hAnsi="Times New Roman" w:cs="Times New Roman"/>
                <w:b/>
                <w:sz w:val="24"/>
                <w:szCs w:val="24"/>
                <w:lang w:eastAsia="zh-CN"/>
              </w:rPr>
              <w:t>4</w:t>
            </w:r>
          </w:p>
        </w:tc>
        <w:tc>
          <w:tcPr>
            <w:tcW w:w="3234"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b/>
                <w:sz w:val="24"/>
                <w:szCs w:val="24"/>
                <w:lang w:eastAsia="zh-CN"/>
              </w:rPr>
            </w:pPr>
            <w:r w:rsidRPr="00D35599">
              <w:rPr>
                <w:rFonts w:ascii="Times New Roman" w:eastAsia="Arial" w:hAnsi="Times New Roman" w:cs="Times New Roman"/>
                <w:b/>
                <w:sz w:val="24"/>
                <w:szCs w:val="24"/>
                <w:lang w:eastAsia="zh-CN"/>
              </w:rPr>
              <w:t>5</w:t>
            </w:r>
          </w:p>
        </w:tc>
        <w:tc>
          <w:tcPr>
            <w:tcW w:w="2127"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b/>
                <w:sz w:val="24"/>
                <w:szCs w:val="24"/>
                <w:lang w:eastAsia="zh-CN"/>
              </w:rPr>
            </w:pPr>
            <w:r w:rsidRPr="00D35599">
              <w:rPr>
                <w:rFonts w:ascii="Times New Roman" w:eastAsia="Arial" w:hAnsi="Times New Roman" w:cs="Times New Roman"/>
                <w:b/>
                <w:sz w:val="24"/>
                <w:szCs w:val="24"/>
                <w:lang w:eastAsia="zh-CN"/>
              </w:rPr>
              <w:t>6</w:t>
            </w:r>
          </w:p>
        </w:tc>
      </w:tr>
    </w:tbl>
    <w:p w:rsidR="00D35599" w:rsidRPr="00D35599" w:rsidRDefault="00D35599" w:rsidP="00D35599">
      <w:pPr>
        <w:suppressAutoHyphens/>
        <w:autoSpaceDE w:val="0"/>
        <w:autoSpaceDN w:val="0"/>
        <w:adjustRightInd w:val="0"/>
        <w:spacing w:after="0" w:line="240" w:lineRule="auto"/>
        <w:rPr>
          <w:rFonts w:ascii="Times New Roman" w:eastAsia="Times New Roman" w:hAnsi="Times New Roman" w:cs="Times New Roman"/>
          <w:sz w:val="24"/>
          <w:szCs w:val="24"/>
          <w:lang w:eastAsia="zh-CN"/>
        </w:rPr>
      </w:pPr>
    </w:p>
    <w:p w:rsidR="00140821" w:rsidRDefault="00140821" w:rsidP="00D35599">
      <w:pPr>
        <w:suppressAutoHyphens/>
        <w:autoSpaceDE w:val="0"/>
        <w:autoSpaceDN w:val="0"/>
        <w:adjustRightInd w:val="0"/>
        <w:spacing w:after="0" w:line="240" w:lineRule="auto"/>
        <w:jc w:val="right"/>
        <w:outlineLvl w:val="2"/>
        <w:rPr>
          <w:rFonts w:ascii="Times New Roman" w:eastAsia="Times New Roman" w:hAnsi="Times New Roman" w:cs="Times New Roman"/>
          <w:b/>
          <w:sz w:val="24"/>
          <w:szCs w:val="24"/>
          <w:lang w:eastAsia="zh-CN"/>
        </w:rPr>
      </w:pPr>
    </w:p>
    <w:p w:rsidR="00D35599" w:rsidRPr="00D35599" w:rsidRDefault="00D35599" w:rsidP="00D35599">
      <w:pPr>
        <w:suppressAutoHyphens/>
        <w:autoSpaceDE w:val="0"/>
        <w:autoSpaceDN w:val="0"/>
        <w:adjustRightInd w:val="0"/>
        <w:spacing w:after="0" w:line="240" w:lineRule="auto"/>
        <w:jc w:val="right"/>
        <w:outlineLvl w:val="2"/>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lastRenderedPageBreak/>
        <w:t>Приложение № 14</w:t>
      </w:r>
    </w:p>
    <w:p w:rsidR="00D35599" w:rsidRPr="00D35599" w:rsidRDefault="00D35599" w:rsidP="00D35599">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Ведомость учета объектов незавершенного строительства</w:t>
      </w:r>
    </w:p>
    <w:p w:rsidR="00D35599" w:rsidRPr="00D35599" w:rsidRDefault="00D35599" w:rsidP="00D35599">
      <w:pPr>
        <w:suppressAutoHyphens/>
        <w:autoSpaceDE w:val="0"/>
        <w:autoSpaceDN w:val="0"/>
        <w:adjustRightInd w:val="0"/>
        <w:spacing w:after="0" w:line="240" w:lineRule="auto"/>
        <w:rPr>
          <w:rFonts w:ascii="Times New Roman" w:eastAsia="Times New Roman" w:hAnsi="Times New Roman" w:cs="Times New Roman"/>
          <w:sz w:val="24"/>
          <w:szCs w:val="24"/>
          <w:lang w:eastAsia="zh-CN"/>
        </w:rPr>
      </w:pPr>
    </w:p>
    <w:tbl>
      <w:tblPr>
        <w:tblW w:w="14601" w:type="dxa"/>
        <w:tblInd w:w="70" w:type="dxa"/>
        <w:tblLayout w:type="fixed"/>
        <w:tblCellMar>
          <w:left w:w="70" w:type="dxa"/>
          <w:right w:w="70" w:type="dxa"/>
        </w:tblCellMar>
        <w:tblLook w:val="0000" w:firstRow="0" w:lastRow="0" w:firstColumn="0" w:lastColumn="0" w:noHBand="0" w:noVBand="0"/>
      </w:tblPr>
      <w:tblGrid>
        <w:gridCol w:w="540"/>
        <w:gridCol w:w="1080"/>
        <w:gridCol w:w="1755"/>
        <w:gridCol w:w="1485"/>
        <w:gridCol w:w="2340"/>
        <w:gridCol w:w="3240"/>
        <w:gridCol w:w="2460"/>
        <w:gridCol w:w="1701"/>
      </w:tblGrid>
      <w:tr w:rsidR="00D35599" w:rsidRPr="00D35599" w:rsidTr="00FE68F1">
        <w:trPr>
          <w:cantSplit/>
          <w:trHeight w:val="960"/>
        </w:trPr>
        <w:tc>
          <w:tcPr>
            <w:tcW w:w="5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N </w:t>
            </w:r>
            <w:r w:rsidRPr="00D35599">
              <w:rPr>
                <w:rFonts w:ascii="Times New Roman" w:eastAsia="Arial" w:hAnsi="Times New Roman" w:cs="Times New Roman"/>
                <w:sz w:val="24"/>
                <w:szCs w:val="24"/>
                <w:lang w:eastAsia="zh-CN"/>
              </w:rPr>
              <w:br/>
              <w:t>п/п</w:t>
            </w:r>
          </w:p>
        </w:tc>
        <w:tc>
          <w:tcPr>
            <w:tcW w:w="108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Инв. </w:t>
            </w:r>
            <w:r w:rsidRPr="00D35599">
              <w:rPr>
                <w:rFonts w:ascii="Times New Roman" w:eastAsia="Arial" w:hAnsi="Times New Roman" w:cs="Times New Roman"/>
                <w:sz w:val="24"/>
                <w:szCs w:val="24"/>
                <w:lang w:eastAsia="zh-CN"/>
              </w:rPr>
              <w:br/>
              <w:t xml:space="preserve">номер </w:t>
            </w:r>
            <w:r w:rsidRPr="00D35599">
              <w:rPr>
                <w:rFonts w:ascii="Times New Roman" w:eastAsia="Arial" w:hAnsi="Times New Roman" w:cs="Times New Roman"/>
                <w:sz w:val="24"/>
                <w:szCs w:val="24"/>
                <w:lang w:eastAsia="zh-CN"/>
              </w:rPr>
              <w:br/>
              <w:t>проекта</w:t>
            </w:r>
          </w:p>
        </w:tc>
        <w:tc>
          <w:tcPr>
            <w:tcW w:w="1755"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Наименование</w:t>
            </w:r>
            <w:r w:rsidRPr="00D35599">
              <w:rPr>
                <w:rFonts w:ascii="Times New Roman" w:eastAsia="Arial" w:hAnsi="Times New Roman" w:cs="Times New Roman"/>
                <w:sz w:val="24"/>
                <w:szCs w:val="24"/>
                <w:lang w:eastAsia="zh-CN"/>
              </w:rPr>
              <w:br/>
              <w:t>объекта</w:t>
            </w:r>
          </w:p>
        </w:tc>
        <w:tc>
          <w:tcPr>
            <w:tcW w:w="1485"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Стадия </w:t>
            </w:r>
            <w:r w:rsidRPr="00D35599">
              <w:rPr>
                <w:rFonts w:ascii="Times New Roman" w:eastAsia="Arial" w:hAnsi="Times New Roman" w:cs="Times New Roman"/>
                <w:sz w:val="24"/>
                <w:szCs w:val="24"/>
                <w:lang w:eastAsia="zh-CN"/>
              </w:rPr>
              <w:br/>
              <w:t>выполнения</w:t>
            </w:r>
            <w:r w:rsidRPr="00D35599">
              <w:rPr>
                <w:rFonts w:ascii="Times New Roman" w:eastAsia="Arial" w:hAnsi="Times New Roman" w:cs="Times New Roman"/>
                <w:sz w:val="24"/>
                <w:szCs w:val="24"/>
                <w:lang w:eastAsia="zh-CN"/>
              </w:rPr>
              <w:br/>
              <w:t>работ</w:t>
            </w:r>
          </w:p>
        </w:tc>
        <w:tc>
          <w:tcPr>
            <w:tcW w:w="23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Сметная стоимость в текущих ценах,</w:t>
            </w:r>
            <w:r w:rsidRPr="00D35599">
              <w:rPr>
                <w:rFonts w:ascii="Times New Roman" w:eastAsia="Arial" w:hAnsi="Times New Roman" w:cs="Times New Roman"/>
                <w:sz w:val="24"/>
                <w:szCs w:val="24"/>
                <w:lang w:eastAsia="zh-CN"/>
              </w:rPr>
              <w:br/>
              <w:t>тыс. руб.</w:t>
            </w:r>
          </w:p>
        </w:tc>
        <w:tc>
          <w:tcPr>
            <w:tcW w:w="32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Остаток сметной стоимости на начало аудируемого года, тыс. руб.</w:t>
            </w:r>
          </w:p>
        </w:tc>
        <w:tc>
          <w:tcPr>
            <w:tcW w:w="246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Остаток сметной стоимости на конец аудируемого года, тыс. руб.</w:t>
            </w:r>
          </w:p>
        </w:tc>
        <w:tc>
          <w:tcPr>
            <w:tcW w:w="170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Дата начала </w:t>
            </w:r>
            <w:r w:rsidRPr="00D35599">
              <w:rPr>
                <w:rFonts w:ascii="Times New Roman" w:eastAsia="Arial" w:hAnsi="Times New Roman" w:cs="Times New Roman"/>
                <w:sz w:val="24"/>
                <w:szCs w:val="24"/>
                <w:lang w:eastAsia="zh-CN"/>
              </w:rPr>
              <w:br/>
              <w:t>строительства</w:t>
            </w:r>
          </w:p>
        </w:tc>
      </w:tr>
      <w:tr w:rsidR="00D35599" w:rsidRPr="00D35599" w:rsidTr="00FE68F1">
        <w:trPr>
          <w:cantSplit/>
          <w:trHeight w:val="240"/>
        </w:trPr>
        <w:tc>
          <w:tcPr>
            <w:tcW w:w="5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b/>
                <w:sz w:val="24"/>
                <w:szCs w:val="24"/>
                <w:lang w:eastAsia="zh-CN"/>
              </w:rPr>
            </w:pPr>
            <w:r w:rsidRPr="00D35599">
              <w:rPr>
                <w:rFonts w:ascii="Times New Roman" w:eastAsia="Arial" w:hAnsi="Times New Roman" w:cs="Times New Roman"/>
                <w:b/>
                <w:sz w:val="24"/>
                <w:szCs w:val="24"/>
                <w:lang w:eastAsia="zh-CN"/>
              </w:rPr>
              <w:t>1</w:t>
            </w:r>
          </w:p>
        </w:tc>
        <w:tc>
          <w:tcPr>
            <w:tcW w:w="108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b/>
                <w:sz w:val="24"/>
                <w:szCs w:val="24"/>
                <w:lang w:eastAsia="zh-CN"/>
              </w:rPr>
            </w:pPr>
            <w:r w:rsidRPr="00D35599">
              <w:rPr>
                <w:rFonts w:ascii="Times New Roman" w:eastAsia="Arial" w:hAnsi="Times New Roman" w:cs="Times New Roman"/>
                <w:b/>
                <w:sz w:val="24"/>
                <w:szCs w:val="24"/>
                <w:lang w:eastAsia="zh-CN"/>
              </w:rPr>
              <w:t>2</w:t>
            </w:r>
          </w:p>
        </w:tc>
        <w:tc>
          <w:tcPr>
            <w:tcW w:w="1755"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b/>
                <w:sz w:val="24"/>
                <w:szCs w:val="24"/>
                <w:lang w:eastAsia="zh-CN"/>
              </w:rPr>
            </w:pPr>
            <w:r w:rsidRPr="00D35599">
              <w:rPr>
                <w:rFonts w:ascii="Times New Roman" w:eastAsia="Arial" w:hAnsi="Times New Roman" w:cs="Times New Roman"/>
                <w:b/>
                <w:sz w:val="24"/>
                <w:szCs w:val="24"/>
                <w:lang w:eastAsia="zh-CN"/>
              </w:rPr>
              <w:t>3</w:t>
            </w:r>
          </w:p>
        </w:tc>
        <w:tc>
          <w:tcPr>
            <w:tcW w:w="1485"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b/>
                <w:sz w:val="24"/>
                <w:szCs w:val="24"/>
                <w:lang w:eastAsia="zh-CN"/>
              </w:rPr>
            </w:pPr>
            <w:r w:rsidRPr="00D35599">
              <w:rPr>
                <w:rFonts w:ascii="Times New Roman" w:eastAsia="Arial" w:hAnsi="Times New Roman" w:cs="Times New Roman"/>
                <w:b/>
                <w:sz w:val="24"/>
                <w:szCs w:val="24"/>
                <w:lang w:eastAsia="zh-CN"/>
              </w:rPr>
              <w:t>4</w:t>
            </w:r>
          </w:p>
        </w:tc>
        <w:tc>
          <w:tcPr>
            <w:tcW w:w="23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b/>
                <w:sz w:val="24"/>
                <w:szCs w:val="24"/>
                <w:lang w:eastAsia="zh-CN"/>
              </w:rPr>
            </w:pPr>
            <w:r w:rsidRPr="00D35599">
              <w:rPr>
                <w:rFonts w:ascii="Times New Roman" w:eastAsia="Arial" w:hAnsi="Times New Roman" w:cs="Times New Roman"/>
                <w:b/>
                <w:sz w:val="24"/>
                <w:szCs w:val="24"/>
                <w:lang w:eastAsia="zh-CN"/>
              </w:rPr>
              <w:t>5</w:t>
            </w:r>
          </w:p>
        </w:tc>
        <w:tc>
          <w:tcPr>
            <w:tcW w:w="32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b/>
                <w:sz w:val="24"/>
                <w:szCs w:val="24"/>
                <w:lang w:eastAsia="zh-CN"/>
              </w:rPr>
            </w:pPr>
            <w:r w:rsidRPr="00D35599">
              <w:rPr>
                <w:rFonts w:ascii="Times New Roman" w:eastAsia="Arial" w:hAnsi="Times New Roman" w:cs="Times New Roman"/>
                <w:b/>
                <w:sz w:val="24"/>
                <w:szCs w:val="24"/>
                <w:lang w:eastAsia="zh-CN"/>
              </w:rPr>
              <w:t>6</w:t>
            </w:r>
          </w:p>
        </w:tc>
        <w:tc>
          <w:tcPr>
            <w:tcW w:w="246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b/>
                <w:sz w:val="24"/>
                <w:szCs w:val="24"/>
                <w:lang w:eastAsia="zh-CN"/>
              </w:rPr>
            </w:pPr>
            <w:r w:rsidRPr="00D35599">
              <w:rPr>
                <w:rFonts w:ascii="Times New Roman" w:eastAsia="Arial" w:hAnsi="Times New Roman" w:cs="Times New Roman"/>
                <w:b/>
                <w:sz w:val="24"/>
                <w:szCs w:val="24"/>
                <w:lang w:eastAsia="zh-CN"/>
              </w:rPr>
              <w:t>7</w:t>
            </w:r>
          </w:p>
        </w:tc>
        <w:tc>
          <w:tcPr>
            <w:tcW w:w="170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b/>
                <w:sz w:val="24"/>
                <w:szCs w:val="24"/>
                <w:lang w:eastAsia="zh-CN"/>
              </w:rPr>
            </w:pPr>
            <w:r w:rsidRPr="00D35599">
              <w:rPr>
                <w:rFonts w:ascii="Times New Roman" w:eastAsia="Arial" w:hAnsi="Times New Roman" w:cs="Times New Roman"/>
                <w:b/>
                <w:sz w:val="24"/>
                <w:szCs w:val="24"/>
                <w:lang w:eastAsia="zh-CN"/>
              </w:rPr>
              <w:t>8</w:t>
            </w:r>
          </w:p>
        </w:tc>
      </w:tr>
    </w:tbl>
    <w:p w:rsidR="00D35599" w:rsidRPr="00D35599" w:rsidRDefault="00D35599" w:rsidP="00D35599">
      <w:pPr>
        <w:suppressAutoHyphens/>
        <w:autoSpaceDE w:val="0"/>
        <w:autoSpaceDN w:val="0"/>
        <w:adjustRightInd w:val="0"/>
        <w:spacing w:after="0" w:line="240" w:lineRule="auto"/>
        <w:jc w:val="right"/>
        <w:outlineLvl w:val="2"/>
        <w:rPr>
          <w:rFonts w:ascii="Times New Roman" w:eastAsia="Times New Roman" w:hAnsi="Times New Roman" w:cs="Times New Roman"/>
          <w:sz w:val="24"/>
          <w:szCs w:val="24"/>
          <w:lang w:eastAsia="zh-CN"/>
        </w:rPr>
      </w:pPr>
    </w:p>
    <w:p w:rsidR="00D35599" w:rsidRPr="00D35599" w:rsidRDefault="00D35599" w:rsidP="00D35599">
      <w:pPr>
        <w:suppressAutoHyphens/>
        <w:autoSpaceDE w:val="0"/>
        <w:autoSpaceDN w:val="0"/>
        <w:adjustRightInd w:val="0"/>
        <w:spacing w:after="0" w:line="240" w:lineRule="auto"/>
        <w:jc w:val="right"/>
        <w:outlineLvl w:val="2"/>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Приложение № 15</w:t>
      </w:r>
    </w:p>
    <w:p w:rsidR="00D35599" w:rsidRPr="00D35599" w:rsidRDefault="00D35599" w:rsidP="00D35599">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Расшифровка долгосрочных финансовых вложений</w:t>
      </w:r>
    </w:p>
    <w:p w:rsidR="00D35599" w:rsidRPr="00D35599" w:rsidRDefault="00D35599" w:rsidP="00D35599">
      <w:pPr>
        <w:suppressAutoHyphens/>
        <w:autoSpaceDE w:val="0"/>
        <w:autoSpaceDN w:val="0"/>
        <w:adjustRightInd w:val="0"/>
        <w:spacing w:after="0" w:line="240" w:lineRule="auto"/>
        <w:rPr>
          <w:rFonts w:ascii="Times New Roman" w:eastAsia="Times New Roman" w:hAnsi="Times New Roman" w:cs="Times New Roman"/>
          <w:sz w:val="24"/>
          <w:szCs w:val="24"/>
          <w:lang w:eastAsia="zh-CN"/>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3660"/>
        <w:gridCol w:w="2730"/>
        <w:gridCol w:w="4710"/>
        <w:gridCol w:w="2961"/>
      </w:tblGrid>
      <w:tr w:rsidR="00D35599" w:rsidRPr="00D35599" w:rsidTr="00FE68F1">
        <w:trPr>
          <w:cantSplit/>
          <w:trHeight w:val="148"/>
        </w:trPr>
        <w:tc>
          <w:tcPr>
            <w:tcW w:w="5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N </w:t>
            </w:r>
            <w:r w:rsidRPr="00D35599">
              <w:rPr>
                <w:rFonts w:ascii="Times New Roman" w:eastAsia="Arial" w:hAnsi="Times New Roman" w:cs="Times New Roman"/>
                <w:sz w:val="24"/>
                <w:szCs w:val="24"/>
                <w:lang w:eastAsia="zh-CN"/>
              </w:rPr>
              <w:br/>
              <w:t>п/п</w:t>
            </w:r>
          </w:p>
        </w:tc>
        <w:tc>
          <w:tcPr>
            <w:tcW w:w="366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Наименование юридических </w:t>
            </w:r>
            <w:r w:rsidRPr="00D35599">
              <w:rPr>
                <w:rFonts w:ascii="Times New Roman" w:eastAsia="Arial" w:hAnsi="Times New Roman" w:cs="Times New Roman"/>
                <w:sz w:val="24"/>
                <w:szCs w:val="24"/>
                <w:lang w:eastAsia="zh-CN"/>
              </w:rPr>
              <w:br/>
              <w:t xml:space="preserve">лиц, учрежденных со взносом Общества </w:t>
            </w:r>
          </w:p>
        </w:tc>
        <w:tc>
          <w:tcPr>
            <w:tcW w:w="273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Величина взноса в </w:t>
            </w:r>
            <w:r w:rsidRPr="00D35599">
              <w:rPr>
                <w:rFonts w:ascii="Times New Roman" w:eastAsia="Arial" w:hAnsi="Times New Roman" w:cs="Times New Roman"/>
                <w:sz w:val="24"/>
                <w:szCs w:val="24"/>
                <w:lang w:eastAsia="zh-CN"/>
              </w:rPr>
              <w:br/>
              <w:t xml:space="preserve">уставный капитал, </w:t>
            </w:r>
            <w:r w:rsidRPr="00D35599">
              <w:rPr>
                <w:rFonts w:ascii="Times New Roman" w:eastAsia="Arial" w:hAnsi="Times New Roman" w:cs="Times New Roman"/>
                <w:sz w:val="24"/>
                <w:szCs w:val="24"/>
                <w:lang w:eastAsia="zh-CN"/>
              </w:rPr>
              <w:br/>
              <w:t>тыс. руб./% участия</w:t>
            </w:r>
          </w:p>
        </w:tc>
        <w:tc>
          <w:tcPr>
            <w:tcW w:w="471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Величина отчислений от чистой прибыли </w:t>
            </w:r>
            <w:r w:rsidRPr="00D35599">
              <w:rPr>
                <w:rFonts w:ascii="Times New Roman" w:eastAsia="Arial" w:hAnsi="Times New Roman" w:cs="Times New Roman"/>
                <w:sz w:val="24"/>
                <w:szCs w:val="24"/>
                <w:lang w:eastAsia="zh-CN"/>
              </w:rPr>
              <w:br/>
              <w:t>(дивидендов), полученных в отчетном</w:t>
            </w:r>
            <w:r w:rsidRPr="00D35599">
              <w:rPr>
                <w:rFonts w:ascii="Times New Roman" w:eastAsia="Arial" w:hAnsi="Times New Roman" w:cs="Times New Roman"/>
                <w:sz w:val="24"/>
                <w:szCs w:val="24"/>
                <w:lang w:eastAsia="zh-CN"/>
              </w:rPr>
              <w:br/>
              <w:t>периоде от юридических лиц, тыс. руб.</w:t>
            </w:r>
          </w:p>
        </w:tc>
        <w:tc>
          <w:tcPr>
            <w:tcW w:w="296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Рентабельность долгосрочных </w:t>
            </w:r>
            <w:proofErr w:type="gramStart"/>
            <w:r w:rsidRPr="00D35599">
              <w:rPr>
                <w:rFonts w:ascii="Times New Roman" w:eastAsia="Arial" w:hAnsi="Times New Roman" w:cs="Times New Roman"/>
                <w:sz w:val="24"/>
                <w:szCs w:val="24"/>
                <w:lang w:eastAsia="zh-CN"/>
              </w:rPr>
              <w:t>финансовых  вложений</w:t>
            </w:r>
            <w:proofErr w:type="gramEnd"/>
            <w:r w:rsidRPr="00D35599">
              <w:rPr>
                <w:rFonts w:ascii="Times New Roman" w:eastAsia="Arial" w:hAnsi="Times New Roman" w:cs="Times New Roman"/>
                <w:sz w:val="24"/>
                <w:szCs w:val="24"/>
                <w:lang w:eastAsia="zh-CN"/>
              </w:rPr>
              <w:t xml:space="preserve">, % </w:t>
            </w:r>
          </w:p>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(гр.4/гр.3 х 100 %)</w:t>
            </w:r>
          </w:p>
        </w:tc>
      </w:tr>
      <w:tr w:rsidR="00D35599" w:rsidRPr="00D35599" w:rsidTr="00FE68F1">
        <w:trPr>
          <w:cantSplit/>
          <w:trHeight w:val="240"/>
        </w:trPr>
        <w:tc>
          <w:tcPr>
            <w:tcW w:w="5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b/>
                <w:sz w:val="24"/>
                <w:szCs w:val="24"/>
                <w:lang w:eastAsia="zh-CN"/>
              </w:rPr>
            </w:pPr>
            <w:r w:rsidRPr="00D35599">
              <w:rPr>
                <w:rFonts w:ascii="Times New Roman" w:eastAsia="Arial" w:hAnsi="Times New Roman" w:cs="Times New Roman"/>
                <w:b/>
                <w:sz w:val="24"/>
                <w:szCs w:val="24"/>
                <w:lang w:eastAsia="zh-CN"/>
              </w:rPr>
              <w:t>1</w:t>
            </w:r>
          </w:p>
        </w:tc>
        <w:tc>
          <w:tcPr>
            <w:tcW w:w="366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b/>
                <w:sz w:val="24"/>
                <w:szCs w:val="24"/>
                <w:lang w:eastAsia="zh-CN"/>
              </w:rPr>
            </w:pPr>
            <w:r w:rsidRPr="00D35599">
              <w:rPr>
                <w:rFonts w:ascii="Times New Roman" w:eastAsia="Arial" w:hAnsi="Times New Roman" w:cs="Times New Roman"/>
                <w:b/>
                <w:sz w:val="24"/>
                <w:szCs w:val="24"/>
                <w:lang w:eastAsia="zh-CN"/>
              </w:rPr>
              <w:t>2</w:t>
            </w:r>
          </w:p>
        </w:tc>
        <w:tc>
          <w:tcPr>
            <w:tcW w:w="273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b/>
                <w:sz w:val="24"/>
                <w:szCs w:val="24"/>
                <w:lang w:eastAsia="zh-CN"/>
              </w:rPr>
            </w:pPr>
            <w:r w:rsidRPr="00D35599">
              <w:rPr>
                <w:rFonts w:ascii="Times New Roman" w:eastAsia="Arial" w:hAnsi="Times New Roman" w:cs="Times New Roman"/>
                <w:b/>
                <w:sz w:val="24"/>
                <w:szCs w:val="24"/>
                <w:lang w:eastAsia="zh-CN"/>
              </w:rPr>
              <w:t>3</w:t>
            </w:r>
          </w:p>
        </w:tc>
        <w:tc>
          <w:tcPr>
            <w:tcW w:w="471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b/>
                <w:sz w:val="24"/>
                <w:szCs w:val="24"/>
                <w:lang w:eastAsia="zh-CN"/>
              </w:rPr>
            </w:pPr>
            <w:r w:rsidRPr="00D35599">
              <w:rPr>
                <w:rFonts w:ascii="Times New Roman" w:eastAsia="Arial" w:hAnsi="Times New Roman" w:cs="Times New Roman"/>
                <w:b/>
                <w:sz w:val="24"/>
                <w:szCs w:val="24"/>
                <w:lang w:eastAsia="zh-CN"/>
              </w:rPr>
              <w:t>4</w:t>
            </w:r>
          </w:p>
        </w:tc>
        <w:tc>
          <w:tcPr>
            <w:tcW w:w="296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b/>
                <w:sz w:val="24"/>
                <w:szCs w:val="24"/>
                <w:lang w:eastAsia="zh-CN"/>
              </w:rPr>
            </w:pPr>
            <w:r w:rsidRPr="00D35599">
              <w:rPr>
                <w:rFonts w:ascii="Times New Roman" w:eastAsia="Arial" w:hAnsi="Times New Roman" w:cs="Times New Roman"/>
                <w:b/>
                <w:sz w:val="24"/>
                <w:szCs w:val="24"/>
                <w:lang w:eastAsia="zh-CN"/>
              </w:rPr>
              <w:t>5</w:t>
            </w:r>
          </w:p>
        </w:tc>
      </w:tr>
    </w:tbl>
    <w:p w:rsidR="00D35599" w:rsidRPr="00D35599" w:rsidRDefault="00D35599" w:rsidP="00D35599">
      <w:pPr>
        <w:suppressAutoHyphens/>
        <w:autoSpaceDE w:val="0"/>
        <w:autoSpaceDN w:val="0"/>
        <w:adjustRightInd w:val="0"/>
        <w:spacing w:after="0" w:line="240" w:lineRule="auto"/>
        <w:rPr>
          <w:rFonts w:ascii="Times New Roman" w:eastAsia="Times New Roman" w:hAnsi="Times New Roman" w:cs="Times New Roman"/>
          <w:sz w:val="24"/>
          <w:szCs w:val="24"/>
          <w:lang w:eastAsia="zh-CN"/>
        </w:rPr>
      </w:pPr>
    </w:p>
    <w:p w:rsidR="00D35599" w:rsidRPr="00D35599" w:rsidRDefault="00D35599" w:rsidP="00D35599">
      <w:pPr>
        <w:suppressAutoHyphens/>
        <w:autoSpaceDE w:val="0"/>
        <w:autoSpaceDN w:val="0"/>
        <w:adjustRightInd w:val="0"/>
        <w:spacing w:after="0" w:line="240" w:lineRule="auto"/>
        <w:jc w:val="right"/>
        <w:outlineLvl w:val="2"/>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Приложение № 16</w:t>
      </w:r>
    </w:p>
    <w:p w:rsidR="00D35599" w:rsidRPr="00D35599" w:rsidRDefault="00D35599" w:rsidP="00D35599">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Расшифровка прочих финансовых вложений</w:t>
      </w:r>
    </w:p>
    <w:p w:rsidR="00D35599" w:rsidRPr="00D35599" w:rsidRDefault="00D35599" w:rsidP="00D35599">
      <w:pPr>
        <w:suppressAutoHyphens/>
        <w:autoSpaceDE w:val="0"/>
        <w:autoSpaceDN w:val="0"/>
        <w:adjustRightInd w:val="0"/>
        <w:spacing w:after="0" w:line="240" w:lineRule="auto"/>
        <w:rPr>
          <w:rFonts w:ascii="Times New Roman" w:eastAsia="Times New Roman" w:hAnsi="Times New Roman" w:cs="Times New Roman"/>
          <w:sz w:val="24"/>
          <w:szCs w:val="24"/>
          <w:lang w:eastAsia="zh-CN"/>
        </w:rPr>
      </w:pPr>
    </w:p>
    <w:tbl>
      <w:tblPr>
        <w:tblW w:w="14601" w:type="dxa"/>
        <w:tblInd w:w="70" w:type="dxa"/>
        <w:tblLayout w:type="fixed"/>
        <w:tblCellMar>
          <w:left w:w="70" w:type="dxa"/>
          <w:right w:w="70" w:type="dxa"/>
        </w:tblCellMar>
        <w:tblLook w:val="0000" w:firstRow="0" w:lastRow="0" w:firstColumn="0" w:lastColumn="0" w:noHBand="0" w:noVBand="0"/>
      </w:tblPr>
      <w:tblGrid>
        <w:gridCol w:w="540"/>
        <w:gridCol w:w="2700"/>
        <w:gridCol w:w="3960"/>
        <w:gridCol w:w="4455"/>
        <w:gridCol w:w="2946"/>
      </w:tblGrid>
      <w:tr w:rsidR="00D35599" w:rsidRPr="00D35599" w:rsidTr="00FE68F1">
        <w:trPr>
          <w:cantSplit/>
          <w:trHeight w:val="720"/>
        </w:trPr>
        <w:tc>
          <w:tcPr>
            <w:tcW w:w="5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N </w:t>
            </w:r>
            <w:r w:rsidRPr="00D35599">
              <w:rPr>
                <w:rFonts w:ascii="Times New Roman" w:eastAsia="Arial" w:hAnsi="Times New Roman" w:cs="Times New Roman"/>
                <w:sz w:val="24"/>
                <w:szCs w:val="24"/>
                <w:lang w:eastAsia="zh-CN"/>
              </w:rPr>
              <w:br/>
              <w:t>п/п</w:t>
            </w:r>
          </w:p>
        </w:tc>
        <w:tc>
          <w:tcPr>
            <w:tcW w:w="270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Наименование </w:t>
            </w:r>
            <w:r w:rsidRPr="00D35599">
              <w:rPr>
                <w:rFonts w:ascii="Times New Roman" w:eastAsia="Arial" w:hAnsi="Times New Roman" w:cs="Times New Roman"/>
                <w:sz w:val="24"/>
                <w:szCs w:val="24"/>
                <w:lang w:eastAsia="zh-CN"/>
              </w:rPr>
              <w:br/>
              <w:t>финансовых вложений</w:t>
            </w:r>
          </w:p>
        </w:tc>
        <w:tc>
          <w:tcPr>
            <w:tcW w:w="396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Общая стоимость финансовых вложений, тыс. руб.</w:t>
            </w:r>
          </w:p>
        </w:tc>
        <w:tc>
          <w:tcPr>
            <w:tcW w:w="4455"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Доход, полученный от финансовых вложений, тыс. руб.</w:t>
            </w:r>
          </w:p>
        </w:tc>
        <w:tc>
          <w:tcPr>
            <w:tcW w:w="2946"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Доходность финансовых вложений, % годовых</w:t>
            </w:r>
          </w:p>
        </w:tc>
      </w:tr>
      <w:tr w:rsidR="00D35599" w:rsidRPr="00D35599" w:rsidTr="00FE68F1">
        <w:trPr>
          <w:cantSplit/>
          <w:trHeight w:val="240"/>
        </w:trPr>
        <w:tc>
          <w:tcPr>
            <w:tcW w:w="5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b/>
                <w:sz w:val="24"/>
                <w:szCs w:val="24"/>
                <w:lang w:eastAsia="zh-CN"/>
              </w:rPr>
            </w:pPr>
            <w:r w:rsidRPr="00D35599">
              <w:rPr>
                <w:rFonts w:ascii="Times New Roman" w:eastAsia="Arial" w:hAnsi="Times New Roman" w:cs="Times New Roman"/>
                <w:b/>
                <w:sz w:val="24"/>
                <w:szCs w:val="24"/>
                <w:lang w:eastAsia="zh-CN"/>
              </w:rPr>
              <w:t>1</w:t>
            </w:r>
          </w:p>
        </w:tc>
        <w:tc>
          <w:tcPr>
            <w:tcW w:w="270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b/>
                <w:sz w:val="24"/>
                <w:szCs w:val="24"/>
                <w:lang w:eastAsia="zh-CN"/>
              </w:rPr>
            </w:pPr>
            <w:r w:rsidRPr="00D35599">
              <w:rPr>
                <w:rFonts w:ascii="Times New Roman" w:eastAsia="Arial" w:hAnsi="Times New Roman" w:cs="Times New Roman"/>
                <w:b/>
                <w:sz w:val="24"/>
                <w:szCs w:val="24"/>
                <w:lang w:eastAsia="zh-CN"/>
              </w:rPr>
              <w:t>2</w:t>
            </w:r>
          </w:p>
        </w:tc>
        <w:tc>
          <w:tcPr>
            <w:tcW w:w="396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b/>
                <w:sz w:val="24"/>
                <w:szCs w:val="24"/>
                <w:lang w:eastAsia="zh-CN"/>
              </w:rPr>
            </w:pPr>
            <w:r w:rsidRPr="00D35599">
              <w:rPr>
                <w:rFonts w:ascii="Times New Roman" w:eastAsia="Arial" w:hAnsi="Times New Roman" w:cs="Times New Roman"/>
                <w:b/>
                <w:sz w:val="24"/>
                <w:szCs w:val="24"/>
                <w:lang w:eastAsia="zh-CN"/>
              </w:rPr>
              <w:t>3</w:t>
            </w:r>
          </w:p>
        </w:tc>
        <w:tc>
          <w:tcPr>
            <w:tcW w:w="4455"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b/>
                <w:sz w:val="24"/>
                <w:szCs w:val="24"/>
                <w:lang w:eastAsia="zh-CN"/>
              </w:rPr>
            </w:pPr>
            <w:r w:rsidRPr="00D35599">
              <w:rPr>
                <w:rFonts w:ascii="Times New Roman" w:eastAsia="Arial" w:hAnsi="Times New Roman" w:cs="Times New Roman"/>
                <w:b/>
                <w:sz w:val="24"/>
                <w:szCs w:val="24"/>
                <w:lang w:eastAsia="zh-CN"/>
              </w:rPr>
              <w:t>4</w:t>
            </w:r>
          </w:p>
        </w:tc>
        <w:tc>
          <w:tcPr>
            <w:tcW w:w="2946"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b/>
                <w:sz w:val="24"/>
                <w:szCs w:val="24"/>
                <w:lang w:eastAsia="zh-CN"/>
              </w:rPr>
            </w:pPr>
            <w:r w:rsidRPr="00D35599">
              <w:rPr>
                <w:rFonts w:ascii="Times New Roman" w:eastAsia="Arial" w:hAnsi="Times New Roman" w:cs="Times New Roman"/>
                <w:b/>
                <w:sz w:val="24"/>
                <w:szCs w:val="24"/>
                <w:lang w:eastAsia="zh-CN"/>
              </w:rPr>
              <w:t>5</w:t>
            </w:r>
          </w:p>
        </w:tc>
      </w:tr>
    </w:tbl>
    <w:p w:rsidR="00D35599" w:rsidRPr="00D35599" w:rsidRDefault="00D35599" w:rsidP="00D35599">
      <w:pPr>
        <w:suppressAutoHyphens/>
        <w:autoSpaceDE w:val="0"/>
        <w:spacing w:after="0" w:line="240" w:lineRule="auto"/>
        <w:rPr>
          <w:rFonts w:ascii="Arial" w:eastAsia="Arial" w:hAnsi="Arial" w:cs="Arial"/>
          <w:sz w:val="20"/>
          <w:szCs w:val="20"/>
          <w:lang w:eastAsia="zh-CN"/>
        </w:rPr>
        <w:sectPr w:rsidR="00D35599" w:rsidRPr="00D35599" w:rsidSect="00FE68F1">
          <w:pgSz w:w="16838" w:h="11906" w:orient="landscape"/>
          <w:pgMar w:top="1134" w:right="851" w:bottom="1134" w:left="1418" w:header="720" w:footer="709" w:gutter="0"/>
          <w:cols w:space="720"/>
          <w:docGrid w:linePitch="360"/>
        </w:sectPr>
      </w:pPr>
    </w:p>
    <w:bookmarkEnd w:id="49"/>
    <w:bookmarkEnd w:id="50"/>
    <w:p w:rsidR="00EF30B7" w:rsidRDefault="00EF30B7" w:rsidP="00527E78">
      <w:pPr>
        <w:suppressAutoHyphens/>
        <w:spacing w:after="0" w:line="240" w:lineRule="auto"/>
        <w:jc w:val="center"/>
        <w:rPr>
          <w:rFonts w:ascii="Times New Roman" w:eastAsia="Times New Roman" w:hAnsi="Times New Roman" w:cs="Times New Roman"/>
          <w:b/>
          <w:sz w:val="24"/>
          <w:szCs w:val="24"/>
          <w:lang w:eastAsia="zh-CN"/>
        </w:rPr>
      </w:pPr>
    </w:p>
    <w:p w:rsidR="00527E78" w:rsidRDefault="00527E78" w:rsidP="00527E78">
      <w:pPr>
        <w:suppressAutoHyphens/>
        <w:spacing w:after="0" w:line="240" w:lineRule="auto"/>
        <w:jc w:val="center"/>
        <w:rPr>
          <w:rFonts w:ascii="Times New Roman" w:eastAsia="Times New Roman" w:hAnsi="Times New Roman" w:cs="Times New Roman"/>
          <w:b/>
          <w:sz w:val="24"/>
          <w:szCs w:val="24"/>
          <w:lang w:eastAsia="zh-CN"/>
        </w:rPr>
      </w:pPr>
      <w:r w:rsidRPr="002824E6">
        <w:rPr>
          <w:rFonts w:ascii="Times New Roman" w:eastAsia="Times New Roman" w:hAnsi="Times New Roman" w:cs="Times New Roman"/>
          <w:b/>
          <w:sz w:val="24"/>
          <w:szCs w:val="24"/>
          <w:lang w:eastAsia="zh-CN"/>
        </w:rPr>
        <w:t xml:space="preserve">РАЗДЕЛ 5. ПРОЕКТ </w:t>
      </w:r>
      <w:r w:rsidR="002824E6" w:rsidRPr="002824E6">
        <w:rPr>
          <w:rFonts w:ascii="Times New Roman" w:eastAsia="Times New Roman" w:hAnsi="Times New Roman" w:cs="Times New Roman"/>
          <w:b/>
          <w:sz w:val="24"/>
          <w:szCs w:val="24"/>
          <w:lang w:eastAsia="zh-CN"/>
        </w:rPr>
        <w:t>ДОГОВОРА</w:t>
      </w:r>
    </w:p>
    <w:p w:rsidR="00527E78" w:rsidRDefault="00527E78" w:rsidP="00D35599">
      <w:pPr>
        <w:suppressAutoHyphens/>
        <w:spacing w:after="0" w:line="240" w:lineRule="auto"/>
        <w:rPr>
          <w:rFonts w:ascii="Times New Roman" w:eastAsia="Times New Roman" w:hAnsi="Times New Roman" w:cs="Times New Roman"/>
          <w:b/>
          <w:sz w:val="24"/>
          <w:szCs w:val="24"/>
          <w:lang w:eastAsia="zh-CN"/>
        </w:rPr>
      </w:pPr>
    </w:p>
    <w:p w:rsidR="00D35599" w:rsidRPr="00D35599" w:rsidRDefault="00D35599" w:rsidP="00D35599">
      <w:pPr>
        <w:suppressAutoHyphens/>
        <w:spacing w:after="0" w:line="240" w:lineRule="auto"/>
        <w:ind w:right="4392"/>
        <w:rPr>
          <w:rFonts w:ascii="Times New Roman" w:eastAsia="Times New Roman" w:hAnsi="Times New Roman" w:cs="Times New Roman"/>
          <w:b/>
          <w:sz w:val="24"/>
          <w:szCs w:val="24"/>
          <w:lang w:eastAsia="zh-CN"/>
        </w:rPr>
      </w:pPr>
    </w:p>
    <w:p w:rsidR="00D35599" w:rsidRPr="00D35599" w:rsidRDefault="002824E6" w:rsidP="00D35599">
      <w:pPr>
        <w:spacing w:after="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ДОГОВОР</w:t>
      </w:r>
      <w:r w:rsidR="00D35599" w:rsidRPr="00D35599">
        <w:rPr>
          <w:rFonts w:ascii="Times New Roman" w:eastAsia="Times New Roman" w:hAnsi="Times New Roman" w:cs="Times New Roman"/>
          <w:b/>
          <w:iCs/>
          <w:sz w:val="24"/>
          <w:szCs w:val="24"/>
          <w:lang w:eastAsia="ru-RU"/>
        </w:rPr>
        <w:t xml:space="preserve"> № ___</w:t>
      </w:r>
    </w:p>
    <w:p w:rsidR="00D35599" w:rsidRPr="00D35599" w:rsidRDefault="002824E6" w:rsidP="00D35599">
      <w:pPr>
        <w:suppressAutoHyphens/>
        <w:spacing w:after="0" w:line="240" w:lineRule="auto"/>
        <w:jc w:val="center"/>
        <w:rPr>
          <w:rFonts w:ascii="Times New Roman" w:eastAsia="Times New Roman" w:hAnsi="Times New Roman" w:cs="Times New Roman"/>
          <w:b/>
          <w:bCs/>
          <w:iCs/>
          <w:sz w:val="24"/>
          <w:szCs w:val="24"/>
          <w:lang w:eastAsia="zh-CN"/>
        </w:rPr>
      </w:pPr>
      <w:r w:rsidRPr="002824E6">
        <w:rPr>
          <w:rFonts w:ascii="Times New Roman" w:eastAsia="Times New Roman" w:hAnsi="Times New Roman" w:cs="Times New Roman"/>
          <w:b/>
          <w:iCs/>
          <w:sz w:val="24"/>
          <w:szCs w:val="24"/>
          <w:lang w:eastAsia="zh-CN"/>
        </w:rPr>
        <w:t>на проведение обязательного ежегодного аудита бухгалтерской (финансовой) отчетности за 2019 г.</w:t>
      </w:r>
    </w:p>
    <w:p w:rsidR="00D35599" w:rsidRPr="00D35599" w:rsidRDefault="00D35599" w:rsidP="00D35599">
      <w:pPr>
        <w:tabs>
          <w:tab w:val="left" w:pos="6804"/>
        </w:tabs>
        <w:suppressAutoHyphens/>
        <w:spacing w:after="12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 xml:space="preserve">г. Краснодар                                                                                  </w:t>
      </w:r>
      <w:r>
        <w:rPr>
          <w:rFonts w:ascii="Times New Roman" w:eastAsia="Times New Roman" w:hAnsi="Times New Roman" w:cs="Times New Roman"/>
          <w:sz w:val="24"/>
          <w:szCs w:val="24"/>
          <w:lang w:eastAsia="zh-CN"/>
        </w:rPr>
        <w:t xml:space="preserve">   </w:t>
      </w:r>
      <w:proofErr w:type="gramStart"/>
      <w:r>
        <w:rPr>
          <w:rFonts w:ascii="Times New Roman" w:eastAsia="Times New Roman" w:hAnsi="Times New Roman" w:cs="Times New Roman"/>
          <w:sz w:val="24"/>
          <w:szCs w:val="24"/>
          <w:lang w:eastAsia="zh-CN"/>
        </w:rPr>
        <w:t xml:space="preserve">   </w:t>
      </w:r>
      <w:r w:rsidRPr="00D35599">
        <w:rPr>
          <w:rFonts w:ascii="Times New Roman" w:eastAsia="Times New Roman" w:hAnsi="Times New Roman" w:cs="Times New Roman"/>
          <w:sz w:val="24"/>
          <w:szCs w:val="24"/>
          <w:lang w:eastAsia="zh-CN"/>
        </w:rPr>
        <w:t>«</w:t>
      </w:r>
      <w:proofErr w:type="gramEnd"/>
      <w:r w:rsidRPr="00D35599">
        <w:rPr>
          <w:rFonts w:ascii="Times New Roman" w:eastAsia="Times New Roman" w:hAnsi="Times New Roman" w:cs="Times New Roman"/>
          <w:sz w:val="24"/>
          <w:szCs w:val="24"/>
          <w:lang w:eastAsia="zh-CN"/>
        </w:rPr>
        <w:t>___» ________ 201</w:t>
      </w:r>
      <w:r w:rsidR="00C5508E">
        <w:rPr>
          <w:rFonts w:ascii="Times New Roman" w:eastAsia="Times New Roman" w:hAnsi="Times New Roman" w:cs="Times New Roman"/>
          <w:sz w:val="24"/>
          <w:szCs w:val="24"/>
          <w:lang w:eastAsia="zh-CN"/>
        </w:rPr>
        <w:t>9</w:t>
      </w:r>
      <w:r w:rsidRPr="00D35599">
        <w:rPr>
          <w:rFonts w:ascii="Times New Roman" w:eastAsia="Times New Roman" w:hAnsi="Times New Roman" w:cs="Times New Roman"/>
          <w:sz w:val="24"/>
          <w:szCs w:val="24"/>
          <w:lang w:eastAsia="zh-CN"/>
        </w:rPr>
        <w:t xml:space="preserve"> года</w:t>
      </w:r>
    </w:p>
    <w:p w:rsidR="00D35599" w:rsidRPr="00D35599" w:rsidRDefault="00D35599" w:rsidP="00D35599">
      <w:pPr>
        <w:suppressAutoHyphens/>
        <w:spacing w:after="0" w:line="240" w:lineRule="auto"/>
        <w:jc w:val="both"/>
        <w:rPr>
          <w:rFonts w:ascii="Times New Roman" w:eastAsia="Times New Roman" w:hAnsi="Times New Roman" w:cs="Times New Roman"/>
          <w:color w:val="FF0000"/>
          <w:sz w:val="24"/>
          <w:szCs w:val="24"/>
          <w:lang w:eastAsia="zh-CN"/>
        </w:rPr>
      </w:pPr>
    </w:p>
    <w:p w:rsidR="00D35599" w:rsidRPr="00D35599" w:rsidRDefault="00D35599" w:rsidP="00D35599">
      <w:pPr>
        <w:suppressAutoHyphens/>
        <w:spacing w:after="0" w:line="240" w:lineRule="auto"/>
        <w:ind w:firstLine="720"/>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b/>
          <w:sz w:val="24"/>
          <w:szCs w:val="24"/>
          <w:lang w:eastAsia="zh-CN"/>
        </w:rPr>
        <w:t>__________</w:t>
      </w:r>
      <w:r>
        <w:rPr>
          <w:rFonts w:ascii="Times New Roman" w:eastAsia="Times New Roman" w:hAnsi="Times New Roman" w:cs="Times New Roman"/>
          <w:b/>
          <w:sz w:val="24"/>
          <w:szCs w:val="24"/>
          <w:lang w:eastAsia="zh-CN"/>
        </w:rPr>
        <w:t>____________________________</w:t>
      </w:r>
      <w:r w:rsidRPr="00D35599">
        <w:rPr>
          <w:rFonts w:ascii="Times New Roman" w:eastAsia="Times New Roman" w:hAnsi="Times New Roman" w:cs="Times New Roman"/>
          <w:sz w:val="24"/>
          <w:szCs w:val="24"/>
          <w:lang w:eastAsia="zh-CN"/>
        </w:rPr>
        <w:t>, именуемый в дальнейшем  «</w:t>
      </w:r>
      <w:r w:rsidRPr="00D35599">
        <w:rPr>
          <w:rFonts w:ascii="Times New Roman" w:eastAsia="Times New Roman" w:hAnsi="Times New Roman" w:cs="Times New Roman"/>
          <w:b/>
          <w:sz w:val="24"/>
          <w:szCs w:val="24"/>
          <w:lang w:eastAsia="zh-CN"/>
        </w:rPr>
        <w:t>Исполнитель</w:t>
      </w:r>
      <w:r w:rsidRPr="00D35599">
        <w:rPr>
          <w:rFonts w:ascii="Times New Roman" w:eastAsia="Times New Roman" w:hAnsi="Times New Roman" w:cs="Times New Roman"/>
          <w:sz w:val="24"/>
          <w:szCs w:val="24"/>
          <w:lang w:eastAsia="zh-CN"/>
        </w:rPr>
        <w:t xml:space="preserve">», в лице </w:t>
      </w:r>
      <w:r w:rsidRPr="00D35599">
        <w:rPr>
          <w:rFonts w:ascii="Times New Roman" w:eastAsia="Times New Roman" w:hAnsi="Times New Roman" w:cs="Times New Roman"/>
          <w:b/>
          <w:sz w:val="24"/>
          <w:szCs w:val="24"/>
          <w:lang w:eastAsia="zh-CN"/>
        </w:rPr>
        <w:t>_____</w:t>
      </w:r>
      <w:r>
        <w:rPr>
          <w:rFonts w:ascii="Times New Roman" w:eastAsia="Times New Roman" w:hAnsi="Times New Roman" w:cs="Times New Roman"/>
          <w:b/>
          <w:sz w:val="24"/>
          <w:szCs w:val="24"/>
          <w:lang w:eastAsia="zh-CN"/>
        </w:rPr>
        <w:t>_______________</w:t>
      </w:r>
      <w:r w:rsidRPr="00D35599">
        <w:rPr>
          <w:rFonts w:ascii="Times New Roman" w:eastAsia="Times New Roman" w:hAnsi="Times New Roman" w:cs="Times New Roman"/>
          <w:sz w:val="24"/>
          <w:szCs w:val="24"/>
          <w:lang w:eastAsia="zh-CN"/>
        </w:rPr>
        <w:t xml:space="preserve">, </w:t>
      </w:r>
      <w:proofErr w:type="spellStart"/>
      <w:r w:rsidRPr="00D35599">
        <w:rPr>
          <w:rFonts w:ascii="Times New Roman" w:eastAsia="Times New Roman" w:hAnsi="Times New Roman" w:cs="Times New Roman"/>
          <w:sz w:val="24"/>
          <w:szCs w:val="24"/>
          <w:lang w:eastAsia="zh-CN"/>
        </w:rPr>
        <w:t>действующ</w:t>
      </w:r>
      <w:proofErr w:type="spellEnd"/>
      <w:r w:rsidRPr="00D35599">
        <w:rPr>
          <w:rFonts w:ascii="Times New Roman" w:eastAsia="Times New Roman" w:hAnsi="Times New Roman" w:cs="Times New Roman"/>
          <w:sz w:val="24"/>
          <w:szCs w:val="24"/>
          <w:lang w:eastAsia="zh-CN"/>
        </w:rPr>
        <w:t xml:space="preserve">__ на основании _________________, с одной стороны и </w:t>
      </w:r>
      <w:r w:rsidR="00934173">
        <w:rPr>
          <w:rFonts w:ascii="Times New Roman" w:eastAsia="Times New Roman" w:hAnsi="Times New Roman" w:cs="Times New Roman"/>
          <w:sz w:val="24"/>
          <w:szCs w:val="24"/>
          <w:lang w:eastAsia="zh-CN"/>
        </w:rPr>
        <w:t>Н</w:t>
      </w:r>
      <w:r w:rsidRPr="00D35599">
        <w:rPr>
          <w:rFonts w:ascii="Times New Roman" w:eastAsia="Times New Roman" w:hAnsi="Times New Roman" w:cs="Times New Roman"/>
          <w:sz w:val="24"/>
          <w:szCs w:val="24"/>
          <w:lang w:eastAsia="zh-CN"/>
        </w:rPr>
        <w:t>АО «Печатный двор Кубани», именуемое в дальнейшем «</w:t>
      </w:r>
      <w:r w:rsidRPr="00D35599">
        <w:rPr>
          <w:rFonts w:ascii="Times New Roman" w:eastAsia="Times New Roman" w:hAnsi="Times New Roman" w:cs="Times New Roman"/>
          <w:b/>
          <w:sz w:val="24"/>
          <w:szCs w:val="24"/>
          <w:lang w:eastAsia="zh-CN"/>
        </w:rPr>
        <w:t>Заказчик</w:t>
      </w:r>
      <w:r w:rsidRPr="00D35599">
        <w:rPr>
          <w:rFonts w:ascii="Times New Roman" w:eastAsia="Times New Roman" w:hAnsi="Times New Roman" w:cs="Times New Roman"/>
          <w:sz w:val="24"/>
          <w:szCs w:val="24"/>
          <w:lang w:eastAsia="zh-CN"/>
        </w:rPr>
        <w:t xml:space="preserve">», в лице генерального директора О.В. </w:t>
      </w:r>
      <w:proofErr w:type="spellStart"/>
      <w:r w:rsidRPr="00D35599">
        <w:rPr>
          <w:rFonts w:ascii="Times New Roman" w:eastAsia="Times New Roman" w:hAnsi="Times New Roman" w:cs="Times New Roman"/>
          <w:sz w:val="24"/>
          <w:szCs w:val="24"/>
          <w:lang w:eastAsia="zh-CN"/>
        </w:rPr>
        <w:t>Буз</w:t>
      </w:r>
      <w:proofErr w:type="spellEnd"/>
      <w:r w:rsidRPr="00D35599">
        <w:rPr>
          <w:rFonts w:ascii="Times New Roman" w:eastAsia="Times New Roman" w:hAnsi="Times New Roman" w:cs="Times New Roman"/>
          <w:sz w:val="24"/>
          <w:szCs w:val="24"/>
          <w:lang w:eastAsia="zh-CN"/>
        </w:rPr>
        <w:t>,</w:t>
      </w:r>
      <w:r w:rsidRPr="00D35599">
        <w:rPr>
          <w:rFonts w:ascii="Times New Roman" w:eastAsia="Times New Roman" w:hAnsi="Times New Roman" w:cs="Times New Roman"/>
          <w:b/>
          <w:sz w:val="24"/>
          <w:szCs w:val="24"/>
          <w:lang w:eastAsia="zh-CN"/>
        </w:rPr>
        <w:t xml:space="preserve"> </w:t>
      </w:r>
      <w:r w:rsidRPr="00D35599">
        <w:rPr>
          <w:rFonts w:ascii="Times New Roman" w:eastAsia="Times New Roman" w:hAnsi="Times New Roman" w:cs="Times New Roman"/>
          <w:sz w:val="24"/>
          <w:szCs w:val="24"/>
          <w:lang w:eastAsia="zh-CN"/>
        </w:rPr>
        <w:t xml:space="preserve">действующей на основании устава, с другой стороны, заключили настоящий </w:t>
      </w:r>
      <w:r w:rsidR="002824E6">
        <w:rPr>
          <w:rFonts w:ascii="Times New Roman" w:eastAsia="Times New Roman" w:hAnsi="Times New Roman" w:cs="Times New Roman"/>
          <w:sz w:val="24"/>
          <w:szCs w:val="24"/>
          <w:lang w:eastAsia="zh-CN"/>
        </w:rPr>
        <w:t>договор</w:t>
      </w:r>
      <w:r w:rsidRPr="00D35599">
        <w:rPr>
          <w:rFonts w:ascii="Times New Roman" w:eastAsia="Times New Roman" w:hAnsi="Times New Roman" w:cs="Times New Roman"/>
          <w:sz w:val="24"/>
          <w:szCs w:val="24"/>
          <w:lang w:eastAsia="zh-CN"/>
        </w:rPr>
        <w:t xml:space="preserve"> о нижеследующем:</w:t>
      </w:r>
    </w:p>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p>
    <w:p w:rsidR="00D35599" w:rsidRPr="00D35599" w:rsidRDefault="00D35599" w:rsidP="00D35599">
      <w:pPr>
        <w:numPr>
          <w:ilvl w:val="0"/>
          <w:numId w:val="24"/>
        </w:numPr>
        <w:suppressAutoHyphens/>
        <w:spacing w:after="0" w:line="240" w:lineRule="auto"/>
        <w:jc w:val="center"/>
        <w:rPr>
          <w:rFonts w:ascii="Times New Roman" w:eastAsia="Times New Roman" w:hAnsi="Times New Roman" w:cs="Times New Roman"/>
          <w:bCs/>
          <w:i/>
          <w:iCs/>
          <w:sz w:val="24"/>
          <w:szCs w:val="24"/>
          <w:lang w:eastAsia="zh-CN"/>
        </w:rPr>
      </w:pPr>
      <w:r w:rsidRPr="00D35599">
        <w:rPr>
          <w:rFonts w:ascii="Times New Roman" w:eastAsia="Times New Roman" w:hAnsi="Times New Roman" w:cs="Times New Roman"/>
          <w:b/>
          <w:iCs/>
          <w:sz w:val="24"/>
          <w:szCs w:val="24"/>
          <w:lang w:eastAsia="zh-CN"/>
        </w:rPr>
        <w:t>Предмет</w:t>
      </w:r>
      <w:r w:rsidRPr="00D35599">
        <w:rPr>
          <w:rFonts w:ascii="Times New Roman" w:eastAsia="Times New Roman" w:hAnsi="Times New Roman" w:cs="Times New Roman"/>
          <w:b/>
          <w:i/>
          <w:iCs/>
          <w:sz w:val="24"/>
          <w:szCs w:val="24"/>
          <w:lang w:eastAsia="zh-CN"/>
        </w:rPr>
        <w:t xml:space="preserve"> </w:t>
      </w:r>
      <w:r w:rsidR="002824E6">
        <w:rPr>
          <w:rFonts w:ascii="Times New Roman" w:eastAsia="Times New Roman" w:hAnsi="Times New Roman" w:cs="Times New Roman"/>
          <w:b/>
          <w:iCs/>
          <w:sz w:val="24"/>
          <w:szCs w:val="24"/>
          <w:lang w:eastAsia="zh-CN"/>
        </w:rPr>
        <w:t>договор</w:t>
      </w:r>
      <w:r w:rsidRPr="00D35599">
        <w:rPr>
          <w:rFonts w:ascii="Times New Roman" w:eastAsia="Times New Roman" w:hAnsi="Times New Roman" w:cs="Times New Roman"/>
          <w:b/>
          <w:iCs/>
          <w:sz w:val="24"/>
          <w:szCs w:val="24"/>
          <w:lang w:eastAsia="zh-CN"/>
        </w:rPr>
        <w:t>а</w:t>
      </w:r>
    </w:p>
    <w:p w:rsidR="00D35599" w:rsidRPr="00D35599" w:rsidRDefault="00D35599" w:rsidP="00D35599">
      <w:pPr>
        <w:tabs>
          <w:tab w:val="left" w:pos="993"/>
        </w:tabs>
        <w:suppressAutoHyphen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zh-CN"/>
        </w:rPr>
      </w:pPr>
      <w:r w:rsidRPr="00D35599">
        <w:rPr>
          <w:rFonts w:ascii="Times New Roman" w:eastAsia="Times New Roman" w:hAnsi="Times New Roman" w:cs="Times New Roman"/>
          <w:b/>
          <w:color w:val="000000"/>
          <w:sz w:val="24"/>
          <w:szCs w:val="24"/>
          <w:lang w:eastAsia="zh-CN"/>
        </w:rPr>
        <w:t>1.1.</w:t>
      </w:r>
      <w:r w:rsidRPr="00D35599">
        <w:rPr>
          <w:rFonts w:ascii="Times New Roman" w:eastAsia="Times New Roman" w:hAnsi="Times New Roman" w:cs="Times New Roman"/>
          <w:color w:val="000000"/>
          <w:sz w:val="24"/>
          <w:szCs w:val="24"/>
          <w:lang w:eastAsia="zh-CN"/>
        </w:rPr>
        <w:t xml:space="preserve"> Заказчик поручает, а Исполнитель принимает на себя обязательства по оказанию аудиторских услуг, в объеме и на условиях, предусмотренных настоящим </w:t>
      </w:r>
      <w:r w:rsidR="002824E6">
        <w:rPr>
          <w:rFonts w:ascii="Times New Roman" w:eastAsia="Times New Roman" w:hAnsi="Times New Roman" w:cs="Times New Roman"/>
          <w:color w:val="000000"/>
          <w:sz w:val="24"/>
          <w:szCs w:val="24"/>
          <w:lang w:eastAsia="zh-CN"/>
        </w:rPr>
        <w:t>договор</w:t>
      </w:r>
      <w:r w:rsidRPr="00D35599">
        <w:rPr>
          <w:rFonts w:ascii="Times New Roman" w:eastAsia="Times New Roman" w:hAnsi="Times New Roman" w:cs="Times New Roman"/>
          <w:color w:val="000000"/>
          <w:sz w:val="24"/>
          <w:szCs w:val="24"/>
          <w:lang w:eastAsia="zh-CN"/>
        </w:rPr>
        <w:t>ом.</w:t>
      </w:r>
    </w:p>
    <w:p w:rsidR="00D35599" w:rsidRPr="00863AEB" w:rsidRDefault="00D35599" w:rsidP="00D35599">
      <w:pPr>
        <w:tabs>
          <w:tab w:val="left" w:pos="993"/>
        </w:tabs>
        <w:suppressAutoHyphens/>
        <w:autoSpaceDE w:val="0"/>
        <w:autoSpaceDN w:val="0"/>
        <w:adjustRightInd w:val="0"/>
        <w:spacing w:after="0" w:line="240" w:lineRule="auto"/>
        <w:ind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b/>
          <w:color w:val="000000"/>
          <w:sz w:val="24"/>
          <w:szCs w:val="24"/>
          <w:lang w:eastAsia="zh-CN"/>
        </w:rPr>
        <w:t>1.2.</w:t>
      </w:r>
      <w:r w:rsidRPr="00D35599">
        <w:rPr>
          <w:rFonts w:ascii="Times New Roman" w:eastAsia="Times New Roman" w:hAnsi="Times New Roman" w:cs="Times New Roman"/>
          <w:color w:val="000000"/>
          <w:sz w:val="24"/>
          <w:szCs w:val="24"/>
          <w:lang w:eastAsia="zh-CN"/>
        </w:rPr>
        <w:t xml:space="preserve"> В рамках выполнения настоящего </w:t>
      </w:r>
      <w:r w:rsidR="002824E6">
        <w:rPr>
          <w:rFonts w:ascii="Times New Roman" w:eastAsia="Times New Roman" w:hAnsi="Times New Roman" w:cs="Times New Roman"/>
          <w:color w:val="000000"/>
          <w:sz w:val="24"/>
          <w:szCs w:val="24"/>
          <w:lang w:eastAsia="zh-CN"/>
        </w:rPr>
        <w:t>договор</w:t>
      </w:r>
      <w:r w:rsidRPr="00D35599">
        <w:rPr>
          <w:rFonts w:ascii="Times New Roman" w:eastAsia="Times New Roman" w:hAnsi="Times New Roman" w:cs="Times New Roman"/>
          <w:color w:val="000000"/>
          <w:sz w:val="24"/>
          <w:szCs w:val="24"/>
          <w:lang w:eastAsia="zh-CN"/>
        </w:rPr>
        <w:t xml:space="preserve">а, Исполнитель осуществляет проведение обязательной аудиторской проверки бухгалтерской (финансовой) отчетности </w:t>
      </w:r>
      <w:r w:rsidRPr="00863AEB">
        <w:rPr>
          <w:rFonts w:ascii="Times New Roman" w:eastAsia="Times New Roman" w:hAnsi="Times New Roman" w:cs="Times New Roman"/>
          <w:sz w:val="24"/>
          <w:szCs w:val="24"/>
          <w:lang w:eastAsia="zh-CN"/>
        </w:rPr>
        <w:t>Заказчика за 201</w:t>
      </w:r>
      <w:r w:rsidR="00C5508E" w:rsidRPr="00863AEB">
        <w:rPr>
          <w:rFonts w:ascii="Times New Roman" w:eastAsia="Times New Roman" w:hAnsi="Times New Roman" w:cs="Times New Roman"/>
          <w:sz w:val="24"/>
          <w:szCs w:val="24"/>
          <w:lang w:eastAsia="zh-CN"/>
        </w:rPr>
        <w:t>9</w:t>
      </w:r>
      <w:r w:rsidRPr="00863AEB">
        <w:rPr>
          <w:rFonts w:ascii="Times New Roman" w:eastAsia="Times New Roman" w:hAnsi="Times New Roman" w:cs="Times New Roman"/>
          <w:sz w:val="24"/>
          <w:szCs w:val="24"/>
          <w:lang w:eastAsia="zh-CN"/>
        </w:rPr>
        <w:t xml:space="preserve"> год, с целью выражения мнения о достоверности такой отчетности, подготовленной Заказчиком, в соответствии с российским законодательством.</w:t>
      </w:r>
    </w:p>
    <w:p w:rsidR="00D35599" w:rsidRPr="00863AEB" w:rsidRDefault="00D35599" w:rsidP="00D35599">
      <w:pPr>
        <w:suppressAutoHyphens/>
        <w:spacing w:after="0" w:line="240" w:lineRule="auto"/>
        <w:ind w:firstLine="426"/>
        <w:rPr>
          <w:rFonts w:ascii="Times New Roman" w:eastAsia="Times New Roman" w:hAnsi="Times New Roman" w:cs="Times New Roman"/>
          <w:sz w:val="24"/>
          <w:szCs w:val="24"/>
          <w:lang w:eastAsia="zh-CN"/>
        </w:rPr>
      </w:pPr>
      <w:r w:rsidRPr="00863AEB">
        <w:rPr>
          <w:rFonts w:ascii="Times New Roman" w:eastAsia="Times New Roman" w:hAnsi="Times New Roman" w:cs="Times New Roman"/>
          <w:b/>
          <w:sz w:val="24"/>
          <w:szCs w:val="24"/>
          <w:lang w:eastAsia="zh-CN"/>
        </w:rPr>
        <w:t>1.3.</w:t>
      </w:r>
      <w:r w:rsidRPr="00863AEB">
        <w:rPr>
          <w:rFonts w:ascii="Times New Roman" w:eastAsia="Times New Roman" w:hAnsi="Times New Roman" w:cs="Times New Roman"/>
          <w:sz w:val="24"/>
          <w:szCs w:val="24"/>
          <w:lang w:eastAsia="zh-CN"/>
        </w:rPr>
        <w:t xml:space="preserve"> Порядок и сроки оказания услуг</w:t>
      </w:r>
    </w:p>
    <w:p w:rsidR="00D35599" w:rsidRPr="00863AEB" w:rsidRDefault="00D35599" w:rsidP="00D35599">
      <w:pPr>
        <w:suppressAutoHyphens/>
        <w:spacing w:after="0" w:line="240" w:lineRule="auto"/>
        <w:ind w:firstLine="426"/>
        <w:rPr>
          <w:rFonts w:ascii="Times New Roman" w:eastAsia="Times New Roman" w:hAnsi="Times New Roman" w:cs="Times New Roman"/>
          <w:sz w:val="24"/>
          <w:szCs w:val="24"/>
          <w:lang w:eastAsia="zh-CN"/>
        </w:rPr>
      </w:pPr>
      <w:r w:rsidRPr="00863AEB">
        <w:rPr>
          <w:rFonts w:ascii="Times New Roman" w:eastAsia="Times New Roman" w:hAnsi="Times New Roman" w:cs="Times New Roman"/>
          <w:sz w:val="24"/>
          <w:szCs w:val="24"/>
          <w:lang w:eastAsia="zh-CN"/>
        </w:rPr>
        <w:t>- за 9 месяцев 20</w:t>
      </w:r>
      <w:r w:rsidR="00BD7987" w:rsidRPr="00863AEB">
        <w:rPr>
          <w:rFonts w:ascii="Times New Roman" w:eastAsia="Times New Roman" w:hAnsi="Times New Roman" w:cs="Times New Roman"/>
          <w:sz w:val="24"/>
          <w:szCs w:val="24"/>
          <w:lang w:eastAsia="zh-CN"/>
        </w:rPr>
        <w:t>19</w:t>
      </w:r>
      <w:r w:rsidR="00527E78" w:rsidRPr="00863AEB">
        <w:rPr>
          <w:rFonts w:ascii="Times New Roman" w:eastAsia="Times New Roman" w:hAnsi="Times New Roman" w:cs="Times New Roman"/>
          <w:sz w:val="24"/>
          <w:szCs w:val="24"/>
          <w:lang w:eastAsia="zh-CN"/>
        </w:rPr>
        <w:t xml:space="preserve"> года – до </w:t>
      </w:r>
      <w:r w:rsidR="009E567B" w:rsidRPr="00863AEB">
        <w:rPr>
          <w:rFonts w:ascii="Times New Roman" w:eastAsia="Times New Roman" w:hAnsi="Times New Roman" w:cs="Times New Roman"/>
          <w:sz w:val="24"/>
          <w:szCs w:val="24"/>
          <w:lang w:eastAsia="zh-CN"/>
        </w:rPr>
        <w:t>2</w:t>
      </w:r>
      <w:r w:rsidR="002664CA">
        <w:rPr>
          <w:rFonts w:ascii="Times New Roman" w:eastAsia="Times New Roman" w:hAnsi="Times New Roman" w:cs="Times New Roman"/>
          <w:sz w:val="24"/>
          <w:szCs w:val="24"/>
          <w:lang w:eastAsia="zh-CN"/>
        </w:rPr>
        <w:t>7</w:t>
      </w:r>
      <w:r w:rsidRPr="00863AEB">
        <w:rPr>
          <w:rFonts w:ascii="Times New Roman" w:eastAsia="Times New Roman" w:hAnsi="Times New Roman" w:cs="Times New Roman"/>
          <w:sz w:val="24"/>
          <w:szCs w:val="24"/>
          <w:lang w:eastAsia="zh-CN"/>
        </w:rPr>
        <w:t xml:space="preserve"> </w:t>
      </w:r>
      <w:r w:rsidR="00527E78" w:rsidRPr="00863AEB">
        <w:rPr>
          <w:rFonts w:ascii="Times New Roman" w:eastAsia="Times New Roman" w:hAnsi="Times New Roman" w:cs="Times New Roman"/>
          <w:sz w:val="24"/>
          <w:szCs w:val="24"/>
          <w:lang w:eastAsia="zh-CN"/>
        </w:rPr>
        <w:t>декабря</w:t>
      </w:r>
      <w:r w:rsidRPr="00863AEB">
        <w:rPr>
          <w:rFonts w:ascii="Times New Roman" w:eastAsia="Times New Roman" w:hAnsi="Times New Roman" w:cs="Times New Roman"/>
          <w:sz w:val="24"/>
          <w:szCs w:val="24"/>
          <w:lang w:eastAsia="zh-CN"/>
        </w:rPr>
        <w:t xml:space="preserve"> 201</w:t>
      </w:r>
      <w:r w:rsidR="00C5508E" w:rsidRPr="00863AEB">
        <w:rPr>
          <w:rFonts w:ascii="Times New Roman" w:eastAsia="Times New Roman" w:hAnsi="Times New Roman" w:cs="Times New Roman"/>
          <w:sz w:val="24"/>
          <w:szCs w:val="24"/>
          <w:lang w:eastAsia="zh-CN"/>
        </w:rPr>
        <w:t>9</w:t>
      </w:r>
      <w:r w:rsidRPr="00863AEB">
        <w:rPr>
          <w:rFonts w:ascii="Times New Roman" w:eastAsia="Times New Roman" w:hAnsi="Times New Roman" w:cs="Times New Roman"/>
          <w:sz w:val="24"/>
          <w:szCs w:val="24"/>
          <w:lang w:eastAsia="zh-CN"/>
        </w:rPr>
        <w:t xml:space="preserve"> года;</w:t>
      </w:r>
    </w:p>
    <w:p w:rsidR="00D35599" w:rsidRPr="00863AEB" w:rsidRDefault="00D35599" w:rsidP="00D35599">
      <w:pPr>
        <w:suppressAutoHyphens/>
        <w:spacing w:after="0" w:line="240" w:lineRule="auto"/>
        <w:ind w:firstLine="426"/>
        <w:rPr>
          <w:rFonts w:ascii="Times New Roman" w:eastAsia="Times New Roman" w:hAnsi="Times New Roman" w:cs="Times New Roman"/>
          <w:sz w:val="24"/>
          <w:szCs w:val="24"/>
          <w:lang w:eastAsia="zh-CN"/>
        </w:rPr>
      </w:pPr>
      <w:r w:rsidRPr="00863AEB">
        <w:rPr>
          <w:rFonts w:ascii="Times New Roman" w:eastAsia="Times New Roman" w:hAnsi="Times New Roman" w:cs="Times New Roman"/>
          <w:sz w:val="24"/>
          <w:szCs w:val="24"/>
          <w:lang w:eastAsia="zh-CN"/>
        </w:rPr>
        <w:t>- за 4 квартал 201</w:t>
      </w:r>
      <w:r w:rsidR="00C5508E" w:rsidRPr="00863AEB">
        <w:rPr>
          <w:rFonts w:ascii="Times New Roman" w:eastAsia="Times New Roman" w:hAnsi="Times New Roman" w:cs="Times New Roman"/>
          <w:sz w:val="24"/>
          <w:szCs w:val="24"/>
          <w:lang w:eastAsia="zh-CN"/>
        </w:rPr>
        <w:t>9</w:t>
      </w:r>
      <w:r w:rsidRPr="00863AEB">
        <w:rPr>
          <w:rFonts w:ascii="Times New Roman" w:eastAsia="Times New Roman" w:hAnsi="Times New Roman" w:cs="Times New Roman"/>
          <w:sz w:val="24"/>
          <w:szCs w:val="24"/>
          <w:lang w:eastAsia="zh-CN"/>
        </w:rPr>
        <w:t xml:space="preserve"> года и в целом за 201</w:t>
      </w:r>
      <w:r w:rsidR="00C5508E" w:rsidRPr="00863AEB">
        <w:rPr>
          <w:rFonts w:ascii="Times New Roman" w:eastAsia="Times New Roman" w:hAnsi="Times New Roman" w:cs="Times New Roman"/>
          <w:sz w:val="24"/>
          <w:szCs w:val="24"/>
          <w:lang w:eastAsia="zh-CN"/>
        </w:rPr>
        <w:t>9</w:t>
      </w:r>
      <w:r w:rsidRPr="00863AEB">
        <w:rPr>
          <w:rFonts w:ascii="Times New Roman" w:eastAsia="Times New Roman" w:hAnsi="Times New Roman" w:cs="Times New Roman"/>
          <w:sz w:val="24"/>
          <w:szCs w:val="24"/>
          <w:lang w:eastAsia="zh-CN"/>
        </w:rPr>
        <w:t xml:space="preserve"> год – </w:t>
      </w:r>
      <w:r w:rsidR="009E567B" w:rsidRPr="00863AEB">
        <w:rPr>
          <w:rFonts w:ascii="Times New Roman" w:eastAsia="Times New Roman" w:hAnsi="Times New Roman" w:cs="Times New Roman"/>
          <w:sz w:val="24"/>
          <w:szCs w:val="24"/>
          <w:lang w:eastAsia="zh-CN"/>
        </w:rPr>
        <w:t>до 13</w:t>
      </w:r>
      <w:r w:rsidR="00833E2C" w:rsidRPr="00863AEB">
        <w:rPr>
          <w:rFonts w:ascii="Times New Roman" w:eastAsia="Times New Roman" w:hAnsi="Times New Roman" w:cs="Times New Roman"/>
          <w:sz w:val="24"/>
          <w:szCs w:val="24"/>
          <w:lang w:eastAsia="zh-CN"/>
        </w:rPr>
        <w:t xml:space="preserve"> марта </w:t>
      </w:r>
      <w:r w:rsidRPr="00863AEB">
        <w:rPr>
          <w:rFonts w:ascii="Times New Roman" w:eastAsia="Times New Roman" w:hAnsi="Times New Roman" w:cs="Times New Roman"/>
          <w:sz w:val="24"/>
          <w:szCs w:val="24"/>
          <w:lang w:eastAsia="zh-CN"/>
        </w:rPr>
        <w:t>20</w:t>
      </w:r>
      <w:r w:rsidR="00586447" w:rsidRPr="00863AEB">
        <w:rPr>
          <w:rFonts w:ascii="Times New Roman" w:eastAsia="Times New Roman" w:hAnsi="Times New Roman" w:cs="Times New Roman"/>
          <w:sz w:val="24"/>
          <w:szCs w:val="24"/>
          <w:lang w:eastAsia="zh-CN"/>
        </w:rPr>
        <w:t>20</w:t>
      </w:r>
      <w:r w:rsidRPr="00863AEB">
        <w:rPr>
          <w:rFonts w:ascii="Times New Roman" w:eastAsia="Times New Roman" w:hAnsi="Times New Roman" w:cs="Times New Roman"/>
          <w:sz w:val="24"/>
          <w:szCs w:val="24"/>
          <w:lang w:eastAsia="zh-CN"/>
        </w:rPr>
        <w:t xml:space="preserve"> года.</w:t>
      </w:r>
    </w:p>
    <w:p w:rsidR="00D35599" w:rsidRPr="00863AEB" w:rsidRDefault="00D35599" w:rsidP="00D35599">
      <w:pPr>
        <w:suppressAutoHyphens/>
        <w:spacing w:after="0" w:line="240" w:lineRule="auto"/>
        <w:ind w:firstLine="284"/>
        <w:jc w:val="center"/>
        <w:rPr>
          <w:rFonts w:ascii="Times New Roman" w:eastAsia="Times New Roman" w:hAnsi="Times New Roman" w:cs="Times New Roman"/>
          <w:b/>
          <w:sz w:val="24"/>
          <w:szCs w:val="24"/>
          <w:lang w:eastAsia="zh-CN"/>
        </w:rPr>
      </w:pPr>
    </w:p>
    <w:p w:rsidR="00D35599" w:rsidRPr="00D35599" w:rsidRDefault="00D35599" w:rsidP="00D35599">
      <w:pPr>
        <w:suppressAutoHyphens/>
        <w:spacing w:after="0" w:line="240" w:lineRule="auto"/>
        <w:ind w:firstLine="284"/>
        <w:jc w:val="center"/>
        <w:rPr>
          <w:rFonts w:ascii="Times New Roman" w:eastAsia="Times New Roman" w:hAnsi="Times New Roman" w:cs="Times New Roman"/>
          <w:bCs/>
          <w:i/>
          <w:iCs/>
          <w:color w:val="FF0000"/>
          <w:sz w:val="24"/>
          <w:szCs w:val="24"/>
          <w:u w:val="single"/>
          <w:lang w:eastAsia="zh-CN"/>
        </w:rPr>
      </w:pPr>
      <w:r w:rsidRPr="00D35599">
        <w:rPr>
          <w:rFonts w:ascii="Times New Roman" w:eastAsia="Times New Roman" w:hAnsi="Times New Roman" w:cs="Times New Roman"/>
          <w:b/>
          <w:iCs/>
          <w:sz w:val="24"/>
          <w:szCs w:val="24"/>
          <w:lang w:eastAsia="zh-CN"/>
        </w:rPr>
        <w:t>2. Права и обязанности Исполнителя</w:t>
      </w:r>
    </w:p>
    <w:p w:rsidR="00D35599" w:rsidRPr="00D35599" w:rsidRDefault="00D35599" w:rsidP="00D35599">
      <w:pPr>
        <w:suppressAutoHyphens/>
        <w:spacing w:after="0" w:line="240" w:lineRule="auto"/>
        <w:ind w:firstLine="426"/>
        <w:jc w:val="both"/>
        <w:rPr>
          <w:rFonts w:ascii="Times New Roman" w:eastAsia="Times New Roman" w:hAnsi="Times New Roman" w:cs="Times New Roman"/>
          <w:bCs/>
          <w:sz w:val="24"/>
          <w:szCs w:val="24"/>
          <w:u w:val="single"/>
          <w:lang w:eastAsia="zh-CN"/>
        </w:rPr>
      </w:pPr>
      <w:r w:rsidRPr="00014A6C">
        <w:rPr>
          <w:rFonts w:ascii="Times New Roman" w:eastAsia="Times New Roman" w:hAnsi="Times New Roman" w:cs="Times New Roman"/>
          <w:b/>
          <w:bCs/>
          <w:sz w:val="24"/>
          <w:szCs w:val="24"/>
          <w:lang w:eastAsia="zh-CN"/>
        </w:rPr>
        <w:t>2.1.</w:t>
      </w:r>
      <w:r w:rsidRPr="00D35599">
        <w:rPr>
          <w:rFonts w:ascii="Times New Roman" w:eastAsia="Times New Roman" w:hAnsi="Times New Roman" w:cs="Times New Roman"/>
          <w:bCs/>
          <w:sz w:val="24"/>
          <w:szCs w:val="24"/>
          <w:u w:val="single"/>
          <w:lang w:eastAsia="zh-CN"/>
        </w:rPr>
        <w:t xml:space="preserve"> </w:t>
      </w:r>
      <w:r w:rsidRPr="00014A6C">
        <w:rPr>
          <w:rFonts w:ascii="Times New Roman" w:eastAsia="Times New Roman" w:hAnsi="Times New Roman" w:cs="Times New Roman"/>
          <w:b/>
          <w:bCs/>
          <w:sz w:val="24"/>
          <w:szCs w:val="24"/>
          <w:lang w:eastAsia="zh-CN"/>
        </w:rPr>
        <w:t>При проведени</w:t>
      </w:r>
      <w:r w:rsidR="00014A6C">
        <w:rPr>
          <w:rFonts w:ascii="Times New Roman" w:eastAsia="Times New Roman" w:hAnsi="Times New Roman" w:cs="Times New Roman"/>
          <w:b/>
          <w:bCs/>
          <w:sz w:val="24"/>
          <w:szCs w:val="24"/>
          <w:lang w:eastAsia="zh-CN"/>
        </w:rPr>
        <w:t>е</w:t>
      </w:r>
      <w:r w:rsidRPr="00014A6C">
        <w:rPr>
          <w:rFonts w:ascii="Times New Roman" w:eastAsia="Times New Roman" w:hAnsi="Times New Roman" w:cs="Times New Roman"/>
          <w:b/>
          <w:bCs/>
          <w:sz w:val="24"/>
          <w:szCs w:val="24"/>
          <w:lang w:eastAsia="zh-CN"/>
        </w:rPr>
        <w:t xml:space="preserve"> аудиторской проверки Исполнитель имеет право:</w:t>
      </w:r>
    </w:p>
    <w:p w:rsidR="00D35599" w:rsidRPr="00D35599" w:rsidRDefault="00D35599" w:rsidP="00D35599">
      <w:pPr>
        <w:numPr>
          <w:ilvl w:val="2"/>
          <w:numId w:val="26"/>
        </w:numPr>
        <w:tabs>
          <w:tab w:val="num" w:pos="0"/>
          <w:tab w:val="left" w:pos="993"/>
        </w:tabs>
        <w:suppressAutoHyphens/>
        <w:spacing w:after="0" w:line="240" w:lineRule="auto"/>
        <w:ind w:left="0" w:right="-83"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Самостоятельно определять виды аудиторских процедур, необходимых для получения аудиторских доказательств, достаточных для выражения своего мнения о достоверности бухгалтерской отчетности.</w:t>
      </w:r>
    </w:p>
    <w:p w:rsidR="00D35599" w:rsidRPr="00D35599" w:rsidRDefault="00D35599" w:rsidP="00D35599">
      <w:pPr>
        <w:numPr>
          <w:ilvl w:val="2"/>
          <w:numId w:val="26"/>
        </w:numPr>
        <w:tabs>
          <w:tab w:val="num" w:pos="0"/>
          <w:tab w:val="left" w:pos="993"/>
        </w:tabs>
        <w:suppressAutoHyphens/>
        <w:spacing w:after="0" w:line="240" w:lineRule="auto"/>
        <w:ind w:left="0" w:right="-83"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 xml:space="preserve">Проверять, в полном объеме, </w:t>
      </w:r>
      <w:r w:rsidR="00E57B9D" w:rsidRPr="00D35599">
        <w:rPr>
          <w:rFonts w:ascii="Times New Roman" w:eastAsia="Times New Roman" w:hAnsi="Times New Roman" w:cs="Times New Roman"/>
          <w:sz w:val="24"/>
          <w:szCs w:val="24"/>
          <w:lang w:eastAsia="zh-CN"/>
        </w:rPr>
        <w:t>документацию,</w:t>
      </w:r>
      <w:r w:rsidRPr="00D35599">
        <w:rPr>
          <w:rFonts w:ascii="Times New Roman" w:eastAsia="Times New Roman" w:hAnsi="Times New Roman" w:cs="Times New Roman"/>
          <w:sz w:val="24"/>
          <w:szCs w:val="24"/>
          <w:lang w:eastAsia="zh-CN"/>
        </w:rPr>
        <w:t xml:space="preserve"> связанную с финансово-хозяйственной деятельностью Заказчика, а также фактическое наличие любого имущества, учтенного в этой документации.</w:t>
      </w:r>
    </w:p>
    <w:p w:rsidR="00D35599" w:rsidRPr="00D35599" w:rsidRDefault="00D35599" w:rsidP="00D35599">
      <w:pPr>
        <w:numPr>
          <w:ilvl w:val="2"/>
          <w:numId w:val="26"/>
        </w:numPr>
        <w:tabs>
          <w:tab w:val="num" w:pos="0"/>
          <w:tab w:val="left" w:pos="993"/>
        </w:tabs>
        <w:suppressAutoHyphens/>
        <w:spacing w:after="0" w:line="240" w:lineRule="auto"/>
        <w:ind w:left="0" w:right="-83"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Тестировать системы бухгалтерского учета и внутреннего контроля с использованием самостоятельно разработанных форм.</w:t>
      </w:r>
    </w:p>
    <w:p w:rsidR="00D35599" w:rsidRPr="00D35599" w:rsidRDefault="00D35599" w:rsidP="00D35599">
      <w:pPr>
        <w:numPr>
          <w:ilvl w:val="2"/>
          <w:numId w:val="26"/>
        </w:numPr>
        <w:tabs>
          <w:tab w:val="num" w:pos="0"/>
          <w:tab w:val="left" w:pos="993"/>
        </w:tabs>
        <w:suppressAutoHyphens/>
        <w:spacing w:after="0" w:line="240" w:lineRule="auto"/>
        <w:ind w:left="0" w:right="-83"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Получать у должностных лиц Заказчика разъяснения, в устной и письменной форме, по возникшим в ходе аудиторской проверки вопросам.</w:t>
      </w:r>
    </w:p>
    <w:p w:rsidR="00D35599" w:rsidRPr="00D35599" w:rsidRDefault="00D35599" w:rsidP="00D35599">
      <w:pPr>
        <w:numPr>
          <w:ilvl w:val="2"/>
          <w:numId w:val="26"/>
        </w:numPr>
        <w:tabs>
          <w:tab w:val="num" w:pos="0"/>
          <w:tab w:val="left" w:pos="993"/>
        </w:tabs>
        <w:suppressAutoHyphens/>
        <w:spacing w:after="0" w:line="240" w:lineRule="auto"/>
        <w:ind w:left="0" w:right="-83"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Требовать от Заказчика заявление о полноте представленной специалисту информации, получать необходимые разъяснения по учетной политике и операциям, пользоваться документами и информацией без дополнительной санкции должностных лиц Заказчика.</w:t>
      </w:r>
    </w:p>
    <w:p w:rsidR="00D35599" w:rsidRPr="00D35599" w:rsidRDefault="00D35599" w:rsidP="00D35599">
      <w:pPr>
        <w:numPr>
          <w:ilvl w:val="2"/>
          <w:numId w:val="26"/>
        </w:numPr>
        <w:tabs>
          <w:tab w:val="num" w:pos="0"/>
          <w:tab w:val="left" w:pos="993"/>
        </w:tabs>
        <w:suppressAutoHyphens/>
        <w:spacing w:after="0" w:line="240" w:lineRule="auto"/>
        <w:ind w:left="0" w:right="-83"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Отказаться от проведения аудиторской проверки или от выражения своего мнения о достоверности бухгалтерской (финансовой) отчетности в аудиторском заключении в случаях:</w:t>
      </w:r>
    </w:p>
    <w:p w:rsidR="00D35599" w:rsidRPr="00D35599" w:rsidRDefault="00D35599" w:rsidP="00D35599">
      <w:pPr>
        <w:numPr>
          <w:ilvl w:val="0"/>
          <w:numId w:val="34"/>
        </w:numPr>
        <w:suppressAutoHyphens/>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непредставления Заказчиком всей необходимой информации и документации, ограничения доступа к базе данных, подготовленных в электронном виде для ознакомления с необходимыми документами для полноты проверки.</w:t>
      </w:r>
    </w:p>
    <w:p w:rsidR="00D35599" w:rsidRPr="00D35599" w:rsidRDefault="00D35599" w:rsidP="00D35599">
      <w:pPr>
        <w:numPr>
          <w:ilvl w:val="0"/>
          <w:numId w:val="34"/>
        </w:numPr>
        <w:tabs>
          <w:tab w:val="left" w:pos="0"/>
        </w:tabs>
        <w:suppressAutoHyphens/>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выявления в ходе аудиторской проверки обстоятельств, оказывающих либо могущих оказать существенное влияние на мнение аудиторской организации о степени достоверности бухгалтерской (финансовой) отчетности Заказчика.</w:t>
      </w:r>
    </w:p>
    <w:p w:rsidR="00D35599" w:rsidRPr="00D35599" w:rsidRDefault="00D35599" w:rsidP="00D35599">
      <w:pPr>
        <w:tabs>
          <w:tab w:val="left" w:pos="993"/>
        </w:tabs>
        <w:suppressAutoHyphens/>
        <w:autoSpaceDE w:val="0"/>
        <w:autoSpaceDN w:val="0"/>
        <w:adjustRightInd w:val="0"/>
        <w:spacing w:after="0" w:line="240" w:lineRule="auto"/>
        <w:ind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b/>
          <w:sz w:val="24"/>
          <w:szCs w:val="24"/>
          <w:lang w:eastAsia="zh-CN"/>
        </w:rPr>
        <w:lastRenderedPageBreak/>
        <w:t>2.1.7.</w:t>
      </w:r>
      <w:r w:rsidRPr="00D35599">
        <w:rPr>
          <w:rFonts w:ascii="Times New Roman" w:eastAsia="Times New Roman" w:hAnsi="Times New Roman" w:cs="Times New Roman"/>
          <w:sz w:val="24"/>
          <w:szCs w:val="24"/>
          <w:lang w:eastAsia="zh-CN"/>
        </w:rPr>
        <w:t xml:space="preserve"> По своему усмотрению назначать аудиторов и специалистов для оказания услуг по настоящему </w:t>
      </w:r>
      <w:r w:rsidR="002824E6">
        <w:rPr>
          <w:rFonts w:ascii="Times New Roman" w:eastAsia="Times New Roman" w:hAnsi="Times New Roman" w:cs="Times New Roman"/>
          <w:sz w:val="24"/>
          <w:szCs w:val="24"/>
          <w:lang w:eastAsia="zh-CN"/>
        </w:rPr>
        <w:t>договор</w:t>
      </w:r>
      <w:r w:rsidRPr="00D35599">
        <w:rPr>
          <w:rFonts w:ascii="Times New Roman" w:eastAsia="Times New Roman" w:hAnsi="Times New Roman" w:cs="Times New Roman"/>
          <w:sz w:val="24"/>
          <w:szCs w:val="24"/>
          <w:lang w:eastAsia="zh-CN"/>
        </w:rPr>
        <w:t xml:space="preserve">у. Исполнитель имеет право привлекать на договорной основе, по согласованию с Заказчиком, квалифицированных специалистов, экспертов со стороны, к участию при оказании услуг, предусмотренных п. 1.1 настоящим </w:t>
      </w:r>
      <w:r w:rsidR="002824E6">
        <w:rPr>
          <w:rFonts w:ascii="Times New Roman" w:eastAsia="Times New Roman" w:hAnsi="Times New Roman" w:cs="Times New Roman"/>
          <w:sz w:val="24"/>
          <w:szCs w:val="24"/>
          <w:lang w:eastAsia="zh-CN"/>
        </w:rPr>
        <w:t>договор</w:t>
      </w:r>
      <w:r w:rsidRPr="00D35599">
        <w:rPr>
          <w:rFonts w:ascii="Times New Roman" w:eastAsia="Times New Roman" w:hAnsi="Times New Roman" w:cs="Times New Roman"/>
          <w:sz w:val="24"/>
          <w:szCs w:val="24"/>
          <w:lang w:eastAsia="zh-CN"/>
        </w:rPr>
        <w:t>а.</w:t>
      </w:r>
    </w:p>
    <w:p w:rsidR="00D35599" w:rsidRPr="00D35599" w:rsidRDefault="00D35599" w:rsidP="00D35599">
      <w:pPr>
        <w:tabs>
          <w:tab w:val="left" w:pos="993"/>
        </w:tabs>
        <w:suppressAutoHyphens/>
        <w:autoSpaceDE w:val="0"/>
        <w:autoSpaceDN w:val="0"/>
        <w:adjustRightInd w:val="0"/>
        <w:spacing w:after="0" w:line="240" w:lineRule="auto"/>
        <w:ind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b/>
          <w:sz w:val="24"/>
          <w:szCs w:val="24"/>
          <w:lang w:eastAsia="zh-CN"/>
        </w:rPr>
        <w:t>2.1.8.</w:t>
      </w:r>
      <w:r w:rsidRPr="00D35599">
        <w:rPr>
          <w:rFonts w:ascii="Times New Roman" w:eastAsia="Times New Roman" w:hAnsi="Times New Roman" w:cs="Times New Roman"/>
          <w:sz w:val="24"/>
          <w:szCs w:val="24"/>
          <w:lang w:eastAsia="zh-CN"/>
        </w:rPr>
        <w:t xml:space="preserve"> Изучать материалы предшествующего аудита (при его наличии) и взаимодействовать с ним по возникшим в ходе аудита вопросам.</w:t>
      </w:r>
    </w:p>
    <w:p w:rsidR="00D35599" w:rsidRPr="00D35599" w:rsidRDefault="00D35599" w:rsidP="00D35599">
      <w:pPr>
        <w:tabs>
          <w:tab w:val="left" w:pos="993"/>
        </w:tabs>
        <w:suppressAutoHyphens/>
        <w:autoSpaceDE w:val="0"/>
        <w:autoSpaceDN w:val="0"/>
        <w:adjustRightInd w:val="0"/>
        <w:spacing w:after="0" w:line="240" w:lineRule="auto"/>
        <w:ind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b/>
          <w:sz w:val="24"/>
          <w:szCs w:val="24"/>
          <w:lang w:eastAsia="zh-CN"/>
        </w:rPr>
        <w:t>2.1.9.</w:t>
      </w:r>
      <w:r w:rsidRPr="00D35599">
        <w:rPr>
          <w:rFonts w:ascii="Times New Roman" w:eastAsia="Times New Roman" w:hAnsi="Times New Roman" w:cs="Times New Roman"/>
          <w:sz w:val="24"/>
          <w:szCs w:val="24"/>
          <w:lang w:eastAsia="zh-CN"/>
        </w:rPr>
        <w:t xml:space="preserve"> Осуществлять иные права, вытекающие из существа правоотношений, определенных </w:t>
      </w:r>
      <w:r w:rsidR="002824E6">
        <w:rPr>
          <w:rFonts w:ascii="Times New Roman" w:eastAsia="Times New Roman" w:hAnsi="Times New Roman" w:cs="Times New Roman"/>
          <w:sz w:val="24"/>
          <w:szCs w:val="24"/>
          <w:lang w:eastAsia="zh-CN"/>
        </w:rPr>
        <w:t>договор</w:t>
      </w:r>
      <w:r w:rsidRPr="00D35599">
        <w:rPr>
          <w:rFonts w:ascii="Times New Roman" w:eastAsia="Times New Roman" w:hAnsi="Times New Roman" w:cs="Times New Roman"/>
          <w:sz w:val="24"/>
          <w:szCs w:val="24"/>
          <w:lang w:eastAsia="zh-CN"/>
        </w:rPr>
        <w:t>ом на проведение обязательной аудиторской проверки и не противоречащие законодательству Российской Федерации и Федеральному закону «Об аудиторской деятельности».</w:t>
      </w:r>
    </w:p>
    <w:p w:rsidR="00D35599" w:rsidRPr="00D35599" w:rsidRDefault="00D35599" w:rsidP="00D35599">
      <w:pPr>
        <w:suppressAutoHyphens/>
        <w:autoSpaceDE w:val="0"/>
        <w:autoSpaceDN w:val="0"/>
        <w:adjustRightInd w:val="0"/>
        <w:spacing w:after="0" w:line="240" w:lineRule="auto"/>
        <w:ind w:firstLine="426"/>
        <w:jc w:val="both"/>
        <w:rPr>
          <w:rFonts w:ascii="Times New Roman" w:eastAsia="Times New Roman" w:hAnsi="Times New Roman" w:cs="Times New Roman"/>
          <w:b/>
          <w:sz w:val="24"/>
          <w:szCs w:val="24"/>
          <w:u w:val="single"/>
          <w:lang w:eastAsia="zh-CN"/>
        </w:rPr>
      </w:pPr>
      <w:r w:rsidRPr="00014A6C">
        <w:rPr>
          <w:rFonts w:ascii="Times New Roman" w:eastAsia="Times New Roman" w:hAnsi="Times New Roman" w:cs="Times New Roman"/>
          <w:b/>
          <w:sz w:val="24"/>
          <w:szCs w:val="24"/>
          <w:lang w:eastAsia="zh-CN"/>
        </w:rPr>
        <w:t>2.2.</w:t>
      </w:r>
      <w:r w:rsidRPr="00D35599">
        <w:rPr>
          <w:rFonts w:ascii="Times New Roman" w:eastAsia="Times New Roman" w:hAnsi="Times New Roman" w:cs="Times New Roman"/>
          <w:b/>
          <w:sz w:val="24"/>
          <w:szCs w:val="24"/>
          <w:u w:val="single"/>
          <w:lang w:eastAsia="zh-CN"/>
        </w:rPr>
        <w:t xml:space="preserve"> </w:t>
      </w:r>
      <w:r w:rsidRPr="00014A6C">
        <w:rPr>
          <w:rFonts w:ascii="Times New Roman" w:eastAsia="Times New Roman" w:hAnsi="Times New Roman" w:cs="Times New Roman"/>
          <w:b/>
          <w:sz w:val="24"/>
          <w:szCs w:val="24"/>
          <w:lang w:eastAsia="zh-CN"/>
        </w:rPr>
        <w:t>При проведени</w:t>
      </w:r>
      <w:r w:rsidR="00014A6C">
        <w:rPr>
          <w:rFonts w:ascii="Times New Roman" w:eastAsia="Times New Roman" w:hAnsi="Times New Roman" w:cs="Times New Roman"/>
          <w:b/>
          <w:sz w:val="24"/>
          <w:szCs w:val="24"/>
          <w:lang w:eastAsia="zh-CN"/>
        </w:rPr>
        <w:t>е</w:t>
      </w:r>
      <w:r w:rsidRPr="00014A6C">
        <w:rPr>
          <w:rFonts w:ascii="Times New Roman" w:eastAsia="Times New Roman" w:hAnsi="Times New Roman" w:cs="Times New Roman"/>
          <w:b/>
          <w:sz w:val="24"/>
          <w:szCs w:val="24"/>
          <w:lang w:eastAsia="zh-CN"/>
        </w:rPr>
        <w:t xml:space="preserve"> аудиторской проверки Исполнитель обязан:</w:t>
      </w:r>
    </w:p>
    <w:p w:rsidR="00D35599" w:rsidRPr="00D35599" w:rsidRDefault="00D35599" w:rsidP="00D35599">
      <w:pPr>
        <w:suppressAutoHyphens/>
        <w:autoSpaceDE w:val="0"/>
        <w:autoSpaceDN w:val="0"/>
        <w:adjustRightInd w:val="0"/>
        <w:spacing w:after="0" w:line="240" w:lineRule="auto"/>
        <w:ind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b/>
          <w:sz w:val="24"/>
          <w:szCs w:val="24"/>
          <w:lang w:eastAsia="zh-CN"/>
        </w:rPr>
        <w:t>2.2.1.</w:t>
      </w:r>
      <w:r w:rsidRPr="00D35599">
        <w:rPr>
          <w:rFonts w:ascii="Times New Roman" w:eastAsia="Times New Roman" w:hAnsi="Times New Roman" w:cs="Times New Roman"/>
          <w:sz w:val="24"/>
          <w:szCs w:val="24"/>
          <w:lang w:eastAsia="zh-CN"/>
        </w:rPr>
        <w:t xml:space="preserve"> Осуществлять аудиторскую проверку в соответствии с законодательством Российской Федерации и Федеральным законом «Об аудиторской деятельности».</w:t>
      </w:r>
    </w:p>
    <w:p w:rsidR="00D35599" w:rsidRPr="00D35599" w:rsidRDefault="00D35599" w:rsidP="00D35599">
      <w:pPr>
        <w:suppressAutoHyphens/>
        <w:autoSpaceDE w:val="0"/>
        <w:autoSpaceDN w:val="0"/>
        <w:adjustRightInd w:val="0"/>
        <w:spacing w:after="0" w:line="240" w:lineRule="auto"/>
        <w:ind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b/>
          <w:sz w:val="24"/>
          <w:szCs w:val="24"/>
          <w:lang w:eastAsia="zh-CN"/>
        </w:rPr>
        <w:t>2.2.2.</w:t>
      </w:r>
      <w:r w:rsidRPr="00D35599">
        <w:rPr>
          <w:rFonts w:ascii="Times New Roman" w:eastAsia="Times New Roman" w:hAnsi="Times New Roman" w:cs="Times New Roman"/>
          <w:sz w:val="24"/>
          <w:szCs w:val="24"/>
          <w:lang w:eastAsia="zh-CN"/>
        </w:rPr>
        <w:t xml:space="preserve"> Предоставлять, по требованию Заказчика, необходимую информацию о требованиях законодательства Российской Федерации, касающихся проведения аудиторской проверки, а также о нормативных актах Российской Федерации, на которых основываются замечания и выводы аудиторской организации.</w:t>
      </w:r>
    </w:p>
    <w:p w:rsidR="00D35599" w:rsidRPr="00D35599" w:rsidRDefault="00D35599" w:rsidP="007A136F">
      <w:pPr>
        <w:numPr>
          <w:ilvl w:val="2"/>
          <w:numId w:val="30"/>
        </w:numPr>
        <w:tabs>
          <w:tab w:val="clear" w:pos="720"/>
          <w:tab w:val="num" w:pos="0"/>
          <w:tab w:val="left" w:pos="993"/>
        </w:tabs>
        <w:suppressAutoHyphens/>
        <w:autoSpaceDE w:val="0"/>
        <w:spacing w:after="0" w:line="240" w:lineRule="auto"/>
        <w:ind w:left="0"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По результатам проведенной аудиторской проверки представить отчет (письменную информацию) Заказчику.</w:t>
      </w:r>
    </w:p>
    <w:p w:rsidR="00D35599" w:rsidRPr="00AC41D0" w:rsidRDefault="00D35599" w:rsidP="007A136F">
      <w:pPr>
        <w:numPr>
          <w:ilvl w:val="2"/>
          <w:numId w:val="30"/>
        </w:numPr>
        <w:tabs>
          <w:tab w:val="clear" w:pos="720"/>
          <w:tab w:val="num" w:pos="0"/>
          <w:tab w:val="left" w:pos="993"/>
        </w:tabs>
        <w:suppressAutoHyphens/>
        <w:autoSpaceDE w:val="0"/>
        <w:spacing w:after="0" w:line="240" w:lineRule="auto"/>
        <w:ind w:left="0" w:firstLine="426"/>
        <w:jc w:val="both"/>
        <w:rPr>
          <w:rFonts w:ascii="Times New Roman" w:eastAsia="Times New Roman" w:hAnsi="Times New Roman" w:cs="Times New Roman"/>
          <w:sz w:val="24"/>
          <w:szCs w:val="24"/>
          <w:lang w:eastAsia="zh-CN"/>
        </w:rPr>
      </w:pPr>
      <w:r w:rsidRPr="00AC41D0">
        <w:rPr>
          <w:rFonts w:ascii="Times New Roman" w:eastAsia="Times New Roman" w:hAnsi="Times New Roman" w:cs="Times New Roman"/>
          <w:sz w:val="24"/>
          <w:szCs w:val="24"/>
          <w:lang w:eastAsia="zh-CN"/>
        </w:rPr>
        <w:t xml:space="preserve">Передать аудиторское заключение бухгалтерской (финансовой) отчетности в 2-х (двух) экземплярах Заказчику в срок не </w:t>
      </w:r>
      <w:r w:rsidRPr="002824E6">
        <w:rPr>
          <w:rFonts w:ascii="Times New Roman" w:eastAsia="Times New Roman" w:hAnsi="Times New Roman" w:cs="Times New Roman"/>
          <w:sz w:val="24"/>
          <w:szCs w:val="24"/>
          <w:lang w:eastAsia="zh-CN"/>
        </w:rPr>
        <w:t xml:space="preserve">позднее </w:t>
      </w:r>
      <w:r w:rsidR="002824E6" w:rsidRPr="002824E6">
        <w:rPr>
          <w:rFonts w:ascii="Times New Roman" w:eastAsia="Times New Roman" w:hAnsi="Times New Roman" w:cs="Times New Roman"/>
          <w:sz w:val="24"/>
          <w:szCs w:val="24"/>
          <w:lang w:eastAsia="zh-CN"/>
        </w:rPr>
        <w:t>13</w:t>
      </w:r>
      <w:r w:rsidRPr="002824E6">
        <w:rPr>
          <w:rFonts w:ascii="Times New Roman" w:eastAsia="Times New Roman" w:hAnsi="Times New Roman" w:cs="Times New Roman"/>
          <w:sz w:val="24"/>
          <w:szCs w:val="24"/>
          <w:lang w:eastAsia="zh-CN"/>
        </w:rPr>
        <w:t>.03.20</w:t>
      </w:r>
      <w:r w:rsidR="0005488D" w:rsidRPr="002824E6">
        <w:rPr>
          <w:rFonts w:ascii="Times New Roman" w:eastAsia="Times New Roman" w:hAnsi="Times New Roman" w:cs="Times New Roman"/>
          <w:sz w:val="24"/>
          <w:szCs w:val="24"/>
          <w:lang w:eastAsia="zh-CN"/>
        </w:rPr>
        <w:t>20</w:t>
      </w:r>
      <w:r w:rsidR="00014A6C" w:rsidRPr="0040630A">
        <w:rPr>
          <w:rFonts w:ascii="Times New Roman" w:eastAsia="Times New Roman" w:hAnsi="Times New Roman" w:cs="Times New Roman"/>
          <w:sz w:val="24"/>
          <w:szCs w:val="24"/>
          <w:lang w:eastAsia="zh-CN"/>
        </w:rPr>
        <w:t xml:space="preserve"> года</w:t>
      </w:r>
      <w:r w:rsidRPr="0040630A">
        <w:rPr>
          <w:rFonts w:ascii="Times New Roman" w:eastAsia="Times New Roman" w:hAnsi="Times New Roman" w:cs="Times New Roman"/>
          <w:sz w:val="24"/>
          <w:szCs w:val="24"/>
          <w:lang w:eastAsia="zh-CN"/>
        </w:rPr>
        <w:t>, кроме случаев, если нарушение сроков произошло по причине несвоевременного предоставления</w:t>
      </w:r>
      <w:r w:rsidRPr="00AC41D0">
        <w:rPr>
          <w:rFonts w:ascii="Times New Roman" w:eastAsia="Times New Roman" w:hAnsi="Times New Roman" w:cs="Times New Roman"/>
          <w:sz w:val="24"/>
          <w:szCs w:val="24"/>
          <w:lang w:eastAsia="zh-CN"/>
        </w:rPr>
        <w:t xml:space="preserve"> Заказчиком информации и документов, необходимых для проведения аудиторской проверки.</w:t>
      </w:r>
    </w:p>
    <w:p w:rsidR="00D35599" w:rsidRPr="00AC41D0" w:rsidRDefault="00D35599" w:rsidP="007A136F">
      <w:pPr>
        <w:numPr>
          <w:ilvl w:val="2"/>
          <w:numId w:val="30"/>
        </w:numPr>
        <w:tabs>
          <w:tab w:val="clear" w:pos="720"/>
          <w:tab w:val="num" w:pos="0"/>
          <w:tab w:val="left" w:pos="993"/>
        </w:tabs>
        <w:suppressAutoHyphens/>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zh-CN"/>
        </w:rPr>
      </w:pPr>
      <w:r w:rsidRPr="00AC41D0">
        <w:rPr>
          <w:rFonts w:ascii="Times New Roman" w:eastAsia="Times New Roman" w:hAnsi="Times New Roman" w:cs="Times New Roman"/>
          <w:sz w:val="24"/>
          <w:szCs w:val="24"/>
          <w:lang w:eastAsia="zh-CN"/>
        </w:rPr>
        <w:t>Обеспечивать сохранность документов, получаемых и составляемых в ходе аудиторской проверки, не разглашать их содержание без согласия Заказчика, за исключением случаев, предусмотренных законодательством Российской Федерации.</w:t>
      </w:r>
    </w:p>
    <w:p w:rsidR="00D35599" w:rsidRPr="00AC41D0" w:rsidRDefault="00D35599" w:rsidP="00D35599">
      <w:pPr>
        <w:suppressAutoHyphens/>
        <w:spacing w:after="0" w:line="240" w:lineRule="auto"/>
        <w:ind w:firstLine="284"/>
        <w:jc w:val="center"/>
        <w:rPr>
          <w:rFonts w:ascii="Times New Roman" w:eastAsia="Times New Roman" w:hAnsi="Times New Roman" w:cs="Times New Roman"/>
          <w:bCs/>
          <w:i/>
          <w:iCs/>
          <w:color w:val="FF0000"/>
          <w:sz w:val="20"/>
          <w:szCs w:val="20"/>
          <w:u w:val="single"/>
          <w:lang w:eastAsia="zh-CN"/>
        </w:rPr>
      </w:pPr>
    </w:p>
    <w:p w:rsidR="00D35599" w:rsidRPr="00AC41D0" w:rsidRDefault="00D35599" w:rsidP="00D35599">
      <w:pPr>
        <w:suppressAutoHyphens/>
        <w:spacing w:after="0" w:line="240" w:lineRule="auto"/>
        <w:ind w:firstLine="284"/>
        <w:jc w:val="center"/>
        <w:rPr>
          <w:rFonts w:ascii="Times New Roman" w:eastAsia="Times New Roman" w:hAnsi="Times New Roman" w:cs="Times New Roman"/>
          <w:bCs/>
          <w:i/>
          <w:iCs/>
          <w:sz w:val="20"/>
          <w:szCs w:val="20"/>
          <w:u w:val="single"/>
          <w:lang w:eastAsia="zh-CN"/>
        </w:rPr>
      </w:pPr>
      <w:r w:rsidRPr="00AC41D0">
        <w:rPr>
          <w:rFonts w:ascii="Times New Roman" w:eastAsia="Times New Roman" w:hAnsi="Times New Roman" w:cs="Times New Roman"/>
          <w:b/>
          <w:iCs/>
          <w:sz w:val="24"/>
          <w:szCs w:val="24"/>
          <w:lang w:eastAsia="zh-CN"/>
        </w:rPr>
        <w:t>3. Права и обязанности Заказчика</w:t>
      </w:r>
    </w:p>
    <w:p w:rsidR="00D35599" w:rsidRPr="00AC41D0" w:rsidRDefault="00D35599" w:rsidP="007A136F">
      <w:pPr>
        <w:suppressAutoHyphens/>
        <w:autoSpaceDE w:val="0"/>
        <w:autoSpaceDN w:val="0"/>
        <w:adjustRightInd w:val="0"/>
        <w:spacing w:after="0" w:line="240" w:lineRule="auto"/>
        <w:ind w:firstLine="426"/>
        <w:jc w:val="both"/>
        <w:rPr>
          <w:rFonts w:ascii="Times New Roman" w:eastAsia="Times New Roman" w:hAnsi="Times New Roman" w:cs="Times New Roman"/>
          <w:b/>
          <w:sz w:val="24"/>
          <w:szCs w:val="24"/>
          <w:u w:val="single"/>
          <w:lang w:eastAsia="zh-CN"/>
        </w:rPr>
      </w:pPr>
      <w:r w:rsidRPr="00AC41D0">
        <w:rPr>
          <w:rFonts w:ascii="Times New Roman" w:eastAsia="Times New Roman" w:hAnsi="Times New Roman" w:cs="Times New Roman"/>
          <w:b/>
          <w:sz w:val="24"/>
          <w:szCs w:val="24"/>
          <w:lang w:eastAsia="zh-CN"/>
        </w:rPr>
        <w:t>3.1.</w:t>
      </w:r>
      <w:r w:rsidRPr="00AC41D0">
        <w:rPr>
          <w:rFonts w:ascii="Times New Roman" w:eastAsia="Times New Roman" w:hAnsi="Times New Roman" w:cs="Times New Roman"/>
          <w:b/>
          <w:sz w:val="24"/>
          <w:szCs w:val="24"/>
          <w:u w:val="single"/>
          <w:lang w:eastAsia="zh-CN"/>
        </w:rPr>
        <w:t xml:space="preserve"> </w:t>
      </w:r>
      <w:r w:rsidRPr="00AC41D0">
        <w:rPr>
          <w:rFonts w:ascii="Times New Roman" w:eastAsia="Times New Roman" w:hAnsi="Times New Roman" w:cs="Times New Roman"/>
          <w:b/>
          <w:sz w:val="24"/>
          <w:szCs w:val="24"/>
          <w:lang w:eastAsia="zh-CN"/>
        </w:rPr>
        <w:t>При проведени</w:t>
      </w:r>
      <w:r w:rsidR="00014A6C" w:rsidRPr="00AC41D0">
        <w:rPr>
          <w:rFonts w:ascii="Times New Roman" w:eastAsia="Times New Roman" w:hAnsi="Times New Roman" w:cs="Times New Roman"/>
          <w:b/>
          <w:sz w:val="24"/>
          <w:szCs w:val="24"/>
          <w:lang w:eastAsia="zh-CN"/>
        </w:rPr>
        <w:t>е</w:t>
      </w:r>
      <w:r w:rsidRPr="00AC41D0">
        <w:rPr>
          <w:rFonts w:ascii="Times New Roman" w:eastAsia="Times New Roman" w:hAnsi="Times New Roman" w:cs="Times New Roman"/>
          <w:b/>
          <w:sz w:val="24"/>
          <w:szCs w:val="24"/>
          <w:lang w:eastAsia="zh-CN"/>
        </w:rPr>
        <w:t xml:space="preserve"> аудиторской проверки Заказчик имеет право:</w:t>
      </w:r>
    </w:p>
    <w:p w:rsidR="00D35599" w:rsidRPr="00AC41D0" w:rsidRDefault="00D35599" w:rsidP="007A136F">
      <w:pPr>
        <w:suppressAutoHyphens/>
        <w:autoSpaceDE w:val="0"/>
        <w:autoSpaceDN w:val="0"/>
        <w:adjustRightInd w:val="0"/>
        <w:spacing w:after="0" w:line="240" w:lineRule="auto"/>
        <w:ind w:firstLine="426"/>
        <w:jc w:val="both"/>
        <w:rPr>
          <w:rFonts w:ascii="Times New Roman" w:eastAsia="Times New Roman" w:hAnsi="Times New Roman" w:cs="Times New Roman"/>
          <w:sz w:val="24"/>
          <w:szCs w:val="24"/>
          <w:lang w:eastAsia="zh-CN"/>
        </w:rPr>
      </w:pPr>
      <w:r w:rsidRPr="00AC41D0">
        <w:rPr>
          <w:rFonts w:ascii="Times New Roman" w:eastAsia="Times New Roman" w:hAnsi="Times New Roman" w:cs="Times New Roman"/>
          <w:b/>
          <w:sz w:val="24"/>
          <w:szCs w:val="24"/>
          <w:lang w:eastAsia="zh-CN"/>
        </w:rPr>
        <w:t>3.1.1.</w:t>
      </w:r>
      <w:r w:rsidRPr="00AC41D0">
        <w:rPr>
          <w:rFonts w:ascii="Times New Roman" w:eastAsia="Times New Roman" w:hAnsi="Times New Roman" w:cs="Times New Roman"/>
          <w:sz w:val="24"/>
          <w:szCs w:val="24"/>
          <w:lang w:eastAsia="zh-CN"/>
        </w:rPr>
        <w:t xml:space="preserve"> Получать от Исполнителя информацию о законодательных и нормативных актах Российской Федерации, на которых основываются выводы аудиторской организации.</w:t>
      </w:r>
    </w:p>
    <w:p w:rsidR="00D35599" w:rsidRPr="00AC41D0" w:rsidRDefault="00D35599" w:rsidP="007A136F">
      <w:pPr>
        <w:tabs>
          <w:tab w:val="left" w:pos="993"/>
        </w:tabs>
        <w:suppressAutoHyphens/>
        <w:autoSpaceDE w:val="0"/>
        <w:spacing w:after="0" w:line="240" w:lineRule="auto"/>
        <w:ind w:firstLine="426"/>
        <w:jc w:val="both"/>
        <w:rPr>
          <w:rFonts w:ascii="Times New Roman" w:eastAsia="Times New Roman" w:hAnsi="Times New Roman" w:cs="Times New Roman"/>
          <w:sz w:val="24"/>
          <w:szCs w:val="24"/>
          <w:lang w:eastAsia="zh-CN"/>
        </w:rPr>
      </w:pPr>
      <w:r w:rsidRPr="00AC41D0">
        <w:rPr>
          <w:rFonts w:ascii="Times New Roman" w:eastAsia="Times New Roman" w:hAnsi="Times New Roman" w:cs="Times New Roman"/>
          <w:b/>
          <w:sz w:val="24"/>
          <w:szCs w:val="24"/>
          <w:lang w:eastAsia="zh-CN"/>
        </w:rPr>
        <w:t>3.1.2.</w:t>
      </w:r>
      <w:r w:rsidRPr="00AC41D0">
        <w:rPr>
          <w:rFonts w:ascii="Times New Roman" w:eastAsia="Times New Roman" w:hAnsi="Times New Roman" w:cs="Times New Roman"/>
          <w:sz w:val="24"/>
          <w:szCs w:val="24"/>
          <w:lang w:eastAsia="zh-CN"/>
        </w:rPr>
        <w:t xml:space="preserve"> Получить от Исполнителя отчет (письменную информацию) по результатам проведенной аудиторской проверки.</w:t>
      </w:r>
    </w:p>
    <w:p w:rsidR="00D35599" w:rsidRPr="00AC41D0" w:rsidRDefault="00D35599" w:rsidP="007A136F">
      <w:pPr>
        <w:tabs>
          <w:tab w:val="left" w:pos="360"/>
        </w:tabs>
        <w:suppressAutoHyphens/>
        <w:autoSpaceDE w:val="0"/>
        <w:spacing w:after="0" w:line="240" w:lineRule="auto"/>
        <w:ind w:firstLine="426"/>
        <w:jc w:val="both"/>
        <w:rPr>
          <w:rFonts w:ascii="Times New Roman" w:eastAsia="Times New Roman" w:hAnsi="Times New Roman" w:cs="Times New Roman"/>
          <w:sz w:val="24"/>
          <w:szCs w:val="24"/>
          <w:lang w:eastAsia="zh-CN"/>
        </w:rPr>
      </w:pPr>
      <w:r w:rsidRPr="00AC41D0">
        <w:rPr>
          <w:rFonts w:ascii="Times New Roman" w:eastAsia="Times New Roman" w:hAnsi="Times New Roman" w:cs="Times New Roman"/>
          <w:b/>
          <w:sz w:val="24"/>
          <w:szCs w:val="24"/>
          <w:lang w:eastAsia="zh-CN"/>
        </w:rPr>
        <w:t>3.1.3.</w:t>
      </w:r>
      <w:r w:rsidRPr="00AC41D0">
        <w:rPr>
          <w:rFonts w:ascii="Times New Roman" w:eastAsia="Times New Roman" w:hAnsi="Times New Roman" w:cs="Times New Roman"/>
          <w:sz w:val="24"/>
          <w:szCs w:val="24"/>
          <w:lang w:eastAsia="zh-CN"/>
        </w:rPr>
        <w:t xml:space="preserve"> Получить от </w:t>
      </w:r>
      <w:r w:rsidRPr="002E0DAC">
        <w:rPr>
          <w:rFonts w:ascii="Times New Roman" w:eastAsia="Times New Roman" w:hAnsi="Times New Roman" w:cs="Times New Roman"/>
          <w:sz w:val="24"/>
          <w:szCs w:val="24"/>
          <w:lang w:eastAsia="zh-CN"/>
        </w:rPr>
        <w:t xml:space="preserve">Исполнителя аудиторское заключение бухгалтерской (финансовой) отчетности Заказчика в срок не </w:t>
      </w:r>
      <w:r w:rsidRPr="002824E6">
        <w:rPr>
          <w:rFonts w:ascii="Times New Roman" w:eastAsia="Times New Roman" w:hAnsi="Times New Roman" w:cs="Times New Roman"/>
          <w:sz w:val="24"/>
          <w:szCs w:val="24"/>
          <w:lang w:eastAsia="zh-CN"/>
        </w:rPr>
        <w:t xml:space="preserve">позднее </w:t>
      </w:r>
      <w:r w:rsidR="002824E6" w:rsidRPr="002824E6">
        <w:rPr>
          <w:rFonts w:ascii="Times New Roman" w:eastAsia="Times New Roman" w:hAnsi="Times New Roman" w:cs="Times New Roman"/>
          <w:sz w:val="24"/>
          <w:szCs w:val="24"/>
          <w:lang w:eastAsia="zh-CN"/>
        </w:rPr>
        <w:t>13</w:t>
      </w:r>
      <w:r w:rsidRPr="002824E6">
        <w:rPr>
          <w:rFonts w:ascii="Times New Roman" w:eastAsia="Times New Roman" w:hAnsi="Times New Roman" w:cs="Times New Roman"/>
          <w:sz w:val="24"/>
          <w:szCs w:val="24"/>
          <w:lang w:eastAsia="zh-CN"/>
        </w:rPr>
        <w:t>.03.201</w:t>
      </w:r>
      <w:r w:rsidR="008A1824" w:rsidRPr="002824E6">
        <w:rPr>
          <w:rFonts w:ascii="Times New Roman" w:eastAsia="Times New Roman" w:hAnsi="Times New Roman" w:cs="Times New Roman"/>
          <w:sz w:val="24"/>
          <w:szCs w:val="24"/>
          <w:lang w:eastAsia="zh-CN"/>
        </w:rPr>
        <w:t>9</w:t>
      </w:r>
      <w:r w:rsidRPr="002824E6">
        <w:rPr>
          <w:rFonts w:ascii="Times New Roman" w:eastAsia="Times New Roman" w:hAnsi="Times New Roman" w:cs="Times New Roman"/>
          <w:sz w:val="24"/>
          <w:szCs w:val="24"/>
          <w:lang w:eastAsia="zh-CN"/>
        </w:rPr>
        <w:t xml:space="preserve"> г</w:t>
      </w:r>
      <w:r w:rsidR="00014A6C" w:rsidRPr="002824E6">
        <w:rPr>
          <w:rFonts w:ascii="Times New Roman" w:eastAsia="Times New Roman" w:hAnsi="Times New Roman" w:cs="Times New Roman"/>
          <w:sz w:val="24"/>
          <w:szCs w:val="24"/>
          <w:lang w:eastAsia="zh-CN"/>
        </w:rPr>
        <w:t>ода</w:t>
      </w:r>
      <w:r w:rsidRPr="002824E6">
        <w:rPr>
          <w:rFonts w:ascii="Times New Roman" w:eastAsia="Times New Roman" w:hAnsi="Times New Roman" w:cs="Times New Roman"/>
          <w:sz w:val="24"/>
          <w:szCs w:val="24"/>
          <w:lang w:eastAsia="zh-CN"/>
        </w:rPr>
        <w:t>, кроме случаев, если нарушение сроков произошло по причине несвоевременного</w:t>
      </w:r>
      <w:r w:rsidRPr="00AC41D0">
        <w:rPr>
          <w:rFonts w:ascii="Times New Roman" w:eastAsia="Times New Roman" w:hAnsi="Times New Roman" w:cs="Times New Roman"/>
          <w:sz w:val="24"/>
          <w:szCs w:val="24"/>
          <w:lang w:eastAsia="zh-CN"/>
        </w:rPr>
        <w:t xml:space="preserve"> предоставления Заказчиком информации и документов, необходимых для проведения аудиторской проверки.</w:t>
      </w:r>
    </w:p>
    <w:p w:rsidR="00D35599" w:rsidRPr="00D35599" w:rsidRDefault="00D35599" w:rsidP="007A136F">
      <w:pPr>
        <w:tabs>
          <w:tab w:val="left" w:pos="360"/>
        </w:tabs>
        <w:suppressAutoHyphens/>
        <w:autoSpaceDE w:val="0"/>
        <w:spacing w:after="0" w:line="240" w:lineRule="auto"/>
        <w:ind w:firstLine="426"/>
        <w:jc w:val="both"/>
        <w:rPr>
          <w:rFonts w:ascii="Times New Roman" w:eastAsia="Times New Roman" w:hAnsi="Times New Roman" w:cs="Times New Roman"/>
          <w:color w:val="000000"/>
          <w:sz w:val="24"/>
          <w:szCs w:val="24"/>
          <w:shd w:val="clear" w:color="auto" w:fill="FFFFFF"/>
          <w:lang w:eastAsia="zh-CN"/>
        </w:rPr>
      </w:pPr>
      <w:r w:rsidRPr="00AC41D0">
        <w:rPr>
          <w:rFonts w:ascii="Times New Roman" w:eastAsia="Times New Roman" w:hAnsi="Times New Roman" w:cs="Times New Roman"/>
          <w:b/>
          <w:color w:val="000000"/>
          <w:sz w:val="24"/>
          <w:szCs w:val="24"/>
          <w:shd w:val="clear" w:color="auto" w:fill="FFFFFF"/>
          <w:lang w:eastAsia="zh-CN"/>
        </w:rPr>
        <w:t>3.1.4.</w:t>
      </w:r>
      <w:r w:rsidRPr="00AC41D0">
        <w:rPr>
          <w:rFonts w:ascii="Times New Roman" w:eastAsia="Times New Roman" w:hAnsi="Times New Roman" w:cs="Times New Roman"/>
          <w:color w:val="000000"/>
          <w:sz w:val="24"/>
          <w:szCs w:val="24"/>
          <w:shd w:val="clear" w:color="auto" w:fill="FFFFFF"/>
          <w:lang w:eastAsia="zh-CN"/>
        </w:rPr>
        <w:t xml:space="preserve"> Вносить исправления в бухгалтерский учет, финансовую</w:t>
      </w:r>
      <w:r w:rsidRPr="00D35599">
        <w:rPr>
          <w:rFonts w:ascii="Times New Roman" w:eastAsia="Times New Roman" w:hAnsi="Times New Roman" w:cs="Times New Roman"/>
          <w:color w:val="000000"/>
          <w:sz w:val="24"/>
          <w:szCs w:val="24"/>
          <w:shd w:val="clear" w:color="auto" w:fill="FFFFFF"/>
          <w:lang w:eastAsia="zh-CN"/>
        </w:rPr>
        <w:t xml:space="preserve"> и налоговую отчетность с целью устранения выявленных Исполнителем в ходе проверки нарушений, руководствуясь письменными рекомендациями Исполнителя.</w:t>
      </w:r>
    </w:p>
    <w:p w:rsidR="00D35599" w:rsidRPr="00014A6C" w:rsidRDefault="00D35599" w:rsidP="007A136F">
      <w:pPr>
        <w:suppressAutoHyphens/>
        <w:autoSpaceDE w:val="0"/>
        <w:autoSpaceDN w:val="0"/>
        <w:adjustRightInd w:val="0"/>
        <w:spacing w:after="0" w:line="240" w:lineRule="auto"/>
        <w:ind w:firstLine="426"/>
        <w:jc w:val="both"/>
        <w:rPr>
          <w:rFonts w:ascii="Times New Roman" w:eastAsia="Times New Roman" w:hAnsi="Times New Roman" w:cs="Times New Roman"/>
          <w:b/>
          <w:sz w:val="24"/>
          <w:szCs w:val="24"/>
          <w:lang w:eastAsia="zh-CN"/>
        </w:rPr>
      </w:pPr>
      <w:r w:rsidRPr="00014A6C">
        <w:rPr>
          <w:rFonts w:ascii="Times New Roman" w:eastAsia="Times New Roman" w:hAnsi="Times New Roman" w:cs="Times New Roman"/>
          <w:b/>
          <w:sz w:val="24"/>
          <w:szCs w:val="24"/>
          <w:lang w:eastAsia="zh-CN"/>
        </w:rPr>
        <w:t>3.2. При проведени</w:t>
      </w:r>
      <w:r w:rsidR="00014A6C">
        <w:rPr>
          <w:rFonts w:ascii="Times New Roman" w:eastAsia="Times New Roman" w:hAnsi="Times New Roman" w:cs="Times New Roman"/>
          <w:b/>
          <w:sz w:val="24"/>
          <w:szCs w:val="24"/>
          <w:lang w:eastAsia="zh-CN"/>
        </w:rPr>
        <w:t>е</w:t>
      </w:r>
      <w:r w:rsidRPr="00014A6C">
        <w:rPr>
          <w:rFonts w:ascii="Times New Roman" w:eastAsia="Times New Roman" w:hAnsi="Times New Roman" w:cs="Times New Roman"/>
          <w:b/>
          <w:sz w:val="24"/>
          <w:szCs w:val="24"/>
          <w:lang w:eastAsia="zh-CN"/>
        </w:rPr>
        <w:t xml:space="preserve"> аудиторской проверки Заказчик обязан:</w:t>
      </w:r>
    </w:p>
    <w:p w:rsidR="00D35599" w:rsidRPr="00D35599" w:rsidRDefault="00D35599" w:rsidP="007A136F">
      <w:pPr>
        <w:suppressAutoHyphens/>
        <w:autoSpaceDE w:val="0"/>
        <w:autoSpaceDN w:val="0"/>
        <w:adjustRightInd w:val="0"/>
        <w:spacing w:after="0" w:line="240" w:lineRule="auto"/>
        <w:ind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b/>
          <w:sz w:val="24"/>
          <w:szCs w:val="24"/>
          <w:lang w:eastAsia="zh-CN"/>
        </w:rPr>
        <w:t>3.2.1.</w:t>
      </w:r>
      <w:r w:rsidRPr="00D35599">
        <w:rPr>
          <w:rFonts w:ascii="Times New Roman" w:eastAsia="Times New Roman" w:hAnsi="Times New Roman" w:cs="Times New Roman"/>
          <w:sz w:val="24"/>
          <w:szCs w:val="24"/>
          <w:lang w:eastAsia="zh-CN"/>
        </w:rPr>
        <w:t xml:space="preserve"> Создавать Исполнителю условия для своевременного и полного проведения аудиторской проверки, а также осуществлять содействие </w:t>
      </w:r>
      <w:proofErr w:type="gramStart"/>
      <w:r w:rsidRPr="00D35599">
        <w:rPr>
          <w:rFonts w:ascii="Times New Roman" w:eastAsia="Times New Roman" w:hAnsi="Times New Roman" w:cs="Times New Roman"/>
          <w:sz w:val="24"/>
          <w:szCs w:val="24"/>
          <w:lang w:eastAsia="zh-CN"/>
        </w:rPr>
        <w:t>в своевременном и полном проведени</w:t>
      </w:r>
      <w:r w:rsidR="00014A6C">
        <w:rPr>
          <w:rFonts w:ascii="Times New Roman" w:eastAsia="Times New Roman" w:hAnsi="Times New Roman" w:cs="Times New Roman"/>
          <w:sz w:val="24"/>
          <w:szCs w:val="24"/>
          <w:lang w:eastAsia="zh-CN"/>
        </w:rPr>
        <w:t>е</w:t>
      </w:r>
      <w:proofErr w:type="gramEnd"/>
      <w:r w:rsidRPr="00D35599">
        <w:rPr>
          <w:rFonts w:ascii="Times New Roman" w:eastAsia="Times New Roman" w:hAnsi="Times New Roman" w:cs="Times New Roman"/>
          <w:sz w:val="24"/>
          <w:szCs w:val="24"/>
          <w:lang w:eastAsia="zh-CN"/>
        </w:rPr>
        <w:t xml:space="preserve"> аудиторской проверки.</w:t>
      </w:r>
    </w:p>
    <w:p w:rsidR="00D35599" w:rsidRPr="00D35599" w:rsidRDefault="00D35599" w:rsidP="007A136F">
      <w:pPr>
        <w:suppressAutoHyphens/>
        <w:autoSpaceDE w:val="0"/>
        <w:autoSpaceDN w:val="0"/>
        <w:adjustRightInd w:val="0"/>
        <w:spacing w:after="0" w:line="240" w:lineRule="auto"/>
        <w:ind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b/>
          <w:sz w:val="24"/>
          <w:szCs w:val="24"/>
          <w:lang w:eastAsia="zh-CN"/>
        </w:rPr>
        <w:t>3.2.2.</w:t>
      </w:r>
      <w:r w:rsidRPr="00D35599">
        <w:rPr>
          <w:rFonts w:ascii="Times New Roman" w:eastAsia="Times New Roman" w:hAnsi="Times New Roman" w:cs="Times New Roman"/>
          <w:sz w:val="24"/>
          <w:szCs w:val="24"/>
          <w:lang w:eastAsia="zh-CN"/>
        </w:rPr>
        <w:t xml:space="preserve"> Предоставлять:</w:t>
      </w:r>
    </w:p>
    <w:p w:rsidR="00D35599" w:rsidRPr="00D35599" w:rsidRDefault="00D35599" w:rsidP="007A136F">
      <w:pPr>
        <w:numPr>
          <w:ilvl w:val="0"/>
          <w:numId w:val="32"/>
        </w:numPr>
        <w:tabs>
          <w:tab w:val="left" w:pos="709"/>
        </w:tabs>
        <w:suppressAutoHyphens/>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 xml:space="preserve">информацию и документацию, необходимую для осуществления аудиторской проверки; </w:t>
      </w:r>
    </w:p>
    <w:p w:rsidR="00D35599" w:rsidRPr="00D35599" w:rsidRDefault="00D35599" w:rsidP="007A136F">
      <w:pPr>
        <w:numPr>
          <w:ilvl w:val="0"/>
          <w:numId w:val="32"/>
        </w:numPr>
        <w:tabs>
          <w:tab w:val="left" w:pos="426"/>
          <w:tab w:val="left" w:pos="709"/>
        </w:tabs>
        <w:suppressAutoHyphens/>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 xml:space="preserve">давать, по устному или письменному запросу, исчерпывающие разъяснения и подтверждения в устной и письменной форме; </w:t>
      </w:r>
    </w:p>
    <w:p w:rsidR="00D35599" w:rsidRPr="00D35599" w:rsidRDefault="00D35599" w:rsidP="007A136F">
      <w:pPr>
        <w:numPr>
          <w:ilvl w:val="0"/>
          <w:numId w:val="32"/>
        </w:numPr>
        <w:tabs>
          <w:tab w:val="left" w:pos="426"/>
          <w:tab w:val="left" w:pos="709"/>
        </w:tabs>
        <w:suppressAutoHyphens/>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доступ к базе данных, подготовленных в электронном виде для ознакомления с необходимыми документами для полноты проведения аудиторской проверки;</w:t>
      </w:r>
    </w:p>
    <w:p w:rsidR="00D35599" w:rsidRPr="00D35599" w:rsidRDefault="00D35599" w:rsidP="007A136F">
      <w:pPr>
        <w:numPr>
          <w:ilvl w:val="0"/>
          <w:numId w:val="32"/>
        </w:numPr>
        <w:tabs>
          <w:tab w:val="left" w:pos="709"/>
        </w:tabs>
        <w:suppressAutoHyphens/>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запрашивать необходимые для проведения аудиторской проверки сведения у третьих лиц;</w:t>
      </w:r>
    </w:p>
    <w:p w:rsidR="00D35599" w:rsidRPr="00D35599" w:rsidRDefault="00D35599" w:rsidP="007A136F">
      <w:pPr>
        <w:numPr>
          <w:ilvl w:val="0"/>
          <w:numId w:val="32"/>
        </w:numPr>
        <w:tabs>
          <w:tab w:val="left" w:pos="709"/>
        </w:tabs>
        <w:suppressAutoHyphens/>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lastRenderedPageBreak/>
        <w:t>содействовать в направлении запросов кредитным организациям и контрагентам Заказчика с целью получения информации, необходимой для проведения аудита и т.д.</w:t>
      </w:r>
    </w:p>
    <w:p w:rsidR="00D35599" w:rsidRPr="00D35599" w:rsidRDefault="00D35599" w:rsidP="007A136F">
      <w:pPr>
        <w:suppressAutoHyphens/>
        <w:autoSpaceDE w:val="0"/>
        <w:autoSpaceDN w:val="0"/>
        <w:adjustRightInd w:val="0"/>
        <w:spacing w:after="0" w:line="240" w:lineRule="auto"/>
        <w:ind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b/>
          <w:sz w:val="24"/>
          <w:szCs w:val="24"/>
          <w:lang w:eastAsia="zh-CN"/>
        </w:rPr>
        <w:t>3.2.3.</w:t>
      </w:r>
      <w:r w:rsidRPr="00D35599">
        <w:rPr>
          <w:rFonts w:ascii="Times New Roman" w:eastAsia="Times New Roman" w:hAnsi="Times New Roman" w:cs="Times New Roman"/>
          <w:sz w:val="24"/>
          <w:szCs w:val="24"/>
          <w:lang w:eastAsia="zh-CN"/>
        </w:rPr>
        <w:t xml:space="preserve"> Не предпринимать каких бы то ни было действий в целях ограничения круга вопросов, подлежащих выяснению при проведении аудиторской проверки;</w:t>
      </w:r>
    </w:p>
    <w:p w:rsidR="00D35599" w:rsidRPr="00D35599" w:rsidRDefault="00D35599" w:rsidP="007A136F">
      <w:pPr>
        <w:suppressAutoHyphens/>
        <w:autoSpaceDE w:val="0"/>
        <w:autoSpaceDN w:val="0"/>
        <w:adjustRightInd w:val="0"/>
        <w:spacing w:after="0" w:line="240" w:lineRule="auto"/>
        <w:ind w:firstLine="426"/>
        <w:jc w:val="both"/>
        <w:rPr>
          <w:rFonts w:ascii="Times New Roman" w:eastAsia="Times New Roman" w:hAnsi="Times New Roman" w:cs="Times New Roman"/>
          <w:color w:val="FF0000"/>
          <w:sz w:val="24"/>
          <w:szCs w:val="24"/>
          <w:lang w:eastAsia="zh-CN"/>
        </w:rPr>
      </w:pPr>
      <w:r w:rsidRPr="00D35599">
        <w:rPr>
          <w:rFonts w:ascii="Times New Roman" w:eastAsia="Times New Roman" w:hAnsi="Times New Roman" w:cs="Times New Roman"/>
          <w:b/>
          <w:sz w:val="24"/>
          <w:szCs w:val="24"/>
          <w:lang w:eastAsia="zh-CN"/>
        </w:rPr>
        <w:t>3.2.4.</w:t>
      </w:r>
      <w:r w:rsidRPr="00D35599">
        <w:rPr>
          <w:rFonts w:ascii="Times New Roman" w:eastAsia="Times New Roman" w:hAnsi="Times New Roman" w:cs="Times New Roman"/>
          <w:color w:val="FF0000"/>
          <w:sz w:val="24"/>
          <w:szCs w:val="24"/>
          <w:lang w:eastAsia="zh-CN"/>
        </w:rPr>
        <w:t xml:space="preserve"> </w:t>
      </w:r>
      <w:r w:rsidRPr="00D35599">
        <w:rPr>
          <w:rFonts w:ascii="Times New Roman" w:eastAsia="Times New Roman" w:hAnsi="Times New Roman" w:cs="Times New Roman"/>
          <w:sz w:val="24"/>
          <w:szCs w:val="24"/>
          <w:lang w:eastAsia="zh-CN"/>
        </w:rPr>
        <w:t>Оперативно устранять выявленные аудиторами, в ходе аудиторской проверки, нарушения правил ведения бухгалтерского учета и составления бухгалтерской (финансовой) отчетности;</w:t>
      </w:r>
    </w:p>
    <w:p w:rsidR="00D35599" w:rsidRPr="00D35599" w:rsidRDefault="00D35599" w:rsidP="007A136F">
      <w:pPr>
        <w:suppressAutoHyphens/>
        <w:autoSpaceDE w:val="0"/>
        <w:autoSpaceDN w:val="0"/>
        <w:adjustRightInd w:val="0"/>
        <w:spacing w:after="0" w:line="240" w:lineRule="auto"/>
        <w:ind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b/>
          <w:sz w:val="24"/>
          <w:szCs w:val="24"/>
          <w:lang w:eastAsia="zh-CN"/>
        </w:rPr>
        <w:t>3.2.5.</w:t>
      </w:r>
      <w:r w:rsidRPr="00D35599">
        <w:rPr>
          <w:rFonts w:ascii="Times New Roman" w:eastAsia="Times New Roman" w:hAnsi="Times New Roman" w:cs="Times New Roman"/>
          <w:sz w:val="24"/>
          <w:szCs w:val="24"/>
          <w:lang w:eastAsia="zh-CN"/>
        </w:rPr>
        <w:t xml:space="preserve"> Своевременно оплачивать услуги Исполнителя, в соответствии с </w:t>
      </w:r>
      <w:r w:rsidR="002824E6">
        <w:rPr>
          <w:rFonts w:ascii="Times New Roman" w:eastAsia="Times New Roman" w:hAnsi="Times New Roman" w:cs="Times New Roman"/>
          <w:sz w:val="24"/>
          <w:szCs w:val="24"/>
          <w:lang w:eastAsia="zh-CN"/>
        </w:rPr>
        <w:t>договор</w:t>
      </w:r>
      <w:r w:rsidRPr="00D35599">
        <w:rPr>
          <w:rFonts w:ascii="Times New Roman" w:eastAsia="Times New Roman" w:hAnsi="Times New Roman" w:cs="Times New Roman"/>
          <w:sz w:val="24"/>
          <w:szCs w:val="24"/>
          <w:lang w:eastAsia="zh-CN"/>
        </w:rPr>
        <w:t>ом на проведение обязательной аудиторской проверки, в том числе в случаях, когда выводы аудиторского заключения не согласуются с позицией работников Заказчика, а также в случае неполного оказания аудиторами услуг по независящим от них причинам;</w:t>
      </w:r>
    </w:p>
    <w:p w:rsidR="00D35599" w:rsidRPr="00D35599" w:rsidRDefault="00D35599" w:rsidP="007A136F">
      <w:pPr>
        <w:suppressAutoHyphens/>
        <w:autoSpaceDE w:val="0"/>
        <w:autoSpaceDN w:val="0"/>
        <w:adjustRightInd w:val="0"/>
        <w:spacing w:after="0" w:line="240" w:lineRule="auto"/>
        <w:ind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b/>
          <w:sz w:val="24"/>
          <w:szCs w:val="24"/>
          <w:lang w:eastAsia="zh-CN"/>
        </w:rPr>
        <w:t>3.2.6.</w:t>
      </w:r>
      <w:r w:rsidRPr="00D35599">
        <w:rPr>
          <w:rFonts w:ascii="Times New Roman" w:eastAsia="Times New Roman" w:hAnsi="Times New Roman" w:cs="Times New Roman"/>
          <w:sz w:val="24"/>
          <w:szCs w:val="24"/>
          <w:lang w:eastAsia="zh-CN"/>
        </w:rPr>
        <w:t xml:space="preserve"> Исполнять иные обязанности, вытекающие из существа правоотношений, определенных </w:t>
      </w:r>
      <w:r w:rsidR="002824E6">
        <w:rPr>
          <w:rFonts w:ascii="Times New Roman" w:eastAsia="Times New Roman" w:hAnsi="Times New Roman" w:cs="Times New Roman"/>
          <w:sz w:val="24"/>
          <w:szCs w:val="24"/>
          <w:lang w:eastAsia="zh-CN"/>
        </w:rPr>
        <w:t>договор</w:t>
      </w:r>
      <w:r w:rsidRPr="00D35599">
        <w:rPr>
          <w:rFonts w:ascii="Times New Roman" w:eastAsia="Times New Roman" w:hAnsi="Times New Roman" w:cs="Times New Roman"/>
          <w:sz w:val="24"/>
          <w:szCs w:val="24"/>
          <w:lang w:eastAsia="zh-CN"/>
        </w:rPr>
        <w:t>ом на проведение обязательной аудиторской проверки</w:t>
      </w:r>
      <w:r w:rsidRPr="00D35599" w:rsidDel="00DA0872">
        <w:rPr>
          <w:rFonts w:ascii="Times New Roman" w:eastAsia="Times New Roman" w:hAnsi="Times New Roman" w:cs="Times New Roman"/>
          <w:sz w:val="24"/>
          <w:szCs w:val="24"/>
          <w:lang w:eastAsia="zh-CN"/>
        </w:rPr>
        <w:t xml:space="preserve"> </w:t>
      </w:r>
      <w:r w:rsidRPr="00D35599">
        <w:rPr>
          <w:rFonts w:ascii="Times New Roman" w:eastAsia="Times New Roman" w:hAnsi="Times New Roman" w:cs="Times New Roman"/>
          <w:sz w:val="24"/>
          <w:szCs w:val="24"/>
          <w:lang w:eastAsia="zh-CN"/>
        </w:rPr>
        <w:t>и не противоречащих законодательству Российской Федерации.</w:t>
      </w:r>
    </w:p>
    <w:p w:rsidR="00D35599" w:rsidRPr="00D35599" w:rsidRDefault="00D35599" w:rsidP="007A136F">
      <w:pPr>
        <w:suppressAutoHyphens/>
        <w:autoSpaceDE w:val="0"/>
        <w:autoSpaceDN w:val="0"/>
        <w:adjustRightInd w:val="0"/>
        <w:spacing w:after="0" w:line="240" w:lineRule="auto"/>
        <w:ind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b/>
          <w:sz w:val="24"/>
          <w:szCs w:val="24"/>
          <w:lang w:eastAsia="zh-CN"/>
        </w:rPr>
        <w:t>3.2.7.</w:t>
      </w:r>
      <w:r w:rsidRPr="00D35599">
        <w:rPr>
          <w:rFonts w:ascii="Times New Roman" w:eastAsia="Times New Roman" w:hAnsi="Times New Roman" w:cs="Times New Roman"/>
          <w:sz w:val="24"/>
          <w:szCs w:val="24"/>
          <w:lang w:eastAsia="zh-CN"/>
        </w:rPr>
        <w:t xml:space="preserve"> Заказчик не может оказывать давления на Исполнителя в любой форме с целью изменения его мнения о достоверности выявленных результатов.</w:t>
      </w:r>
    </w:p>
    <w:p w:rsidR="00D35599" w:rsidRPr="00D35599" w:rsidRDefault="00D35599" w:rsidP="007A136F">
      <w:pPr>
        <w:suppressAutoHyphens/>
        <w:autoSpaceDE w:val="0"/>
        <w:autoSpaceDN w:val="0"/>
        <w:adjustRightInd w:val="0"/>
        <w:spacing w:after="0" w:line="240" w:lineRule="auto"/>
        <w:ind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b/>
          <w:sz w:val="24"/>
          <w:szCs w:val="24"/>
          <w:lang w:eastAsia="zh-CN"/>
        </w:rPr>
        <w:t>3.2.8.</w:t>
      </w:r>
      <w:r w:rsidRPr="00D35599">
        <w:rPr>
          <w:rFonts w:ascii="Times New Roman" w:eastAsia="Times New Roman" w:hAnsi="Times New Roman" w:cs="Times New Roman"/>
          <w:sz w:val="24"/>
          <w:szCs w:val="24"/>
          <w:lang w:eastAsia="zh-CN"/>
        </w:rPr>
        <w:t xml:space="preserve"> При получении консультаций Заказчиком у сторонних консультантов, Исполнитель не несет ответственности за выданные сторонними консультантами рекомендации.</w:t>
      </w:r>
    </w:p>
    <w:p w:rsidR="00D35599" w:rsidRPr="00D35599" w:rsidRDefault="00D35599" w:rsidP="00D35599">
      <w:pPr>
        <w:suppressAutoHyphens/>
        <w:spacing w:after="0" w:line="240" w:lineRule="auto"/>
        <w:ind w:left="284"/>
        <w:jc w:val="center"/>
        <w:rPr>
          <w:rFonts w:ascii="Times New Roman" w:eastAsia="Times New Roman" w:hAnsi="Times New Roman" w:cs="Times New Roman"/>
          <w:b/>
          <w:i/>
          <w:iCs/>
          <w:sz w:val="24"/>
          <w:szCs w:val="24"/>
          <w:lang w:eastAsia="zh-CN"/>
        </w:rPr>
      </w:pPr>
    </w:p>
    <w:p w:rsidR="00D35599" w:rsidRPr="00D35599" w:rsidRDefault="00D35599" w:rsidP="00D35599">
      <w:pPr>
        <w:suppressAutoHyphens/>
        <w:spacing w:after="0" w:line="240" w:lineRule="auto"/>
        <w:ind w:left="284"/>
        <w:jc w:val="center"/>
        <w:rPr>
          <w:rFonts w:ascii="Times New Roman" w:eastAsia="Times New Roman" w:hAnsi="Times New Roman" w:cs="Times New Roman"/>
          <w:bCs/>
          <w:iCs/>
          <w:sz w:val="24"/>
          <w:szCs w:val="24"/>
          <w:lang w:eastAsia="zh-CN"/>
        </w:rPr>
      </w:pPr>
      <w:r w:rsidRPr="00D35599">
        <w:rPr>
          <w:rFonts w:ascii="Times New Roman" w:eastAsia="Times New Roman" w:hAnsi="Times New Roman" w:cs="Times New Roman"/>
          <w:b/>
          <w:iCs/>
          <w:sz w:val="24"/>
          <w:szCs w:val="24"/>
          <w:lang w:eastAsia="zh-CN"/>
        </w:rPr>
        <w:t xml:space="preserve">4. Срок </w:t>
      </w:r>
      <w:r w:rsidR="002824E6">
        <w:rPr>
          <w:rFonts w:ascii="Times New Roman" w:eastAsia="Times New Roman" w:hAnsi="Times New Roman" w:cs="Times New Roman"/>
          <w:b/>
          <w:iCs/>
          <w:sz w:val="24"/>
          <w:szCs w:val="24"/>
          <w:lang w:eastAsia="zh-CN"/>
        </w:rPr>
        <w:t>договор</w:t>
      </w:r>
      <w:r w:rsidRPr="00D35599">
        <w:rPr>
          <w:rFonts w:ascii="Times New Roman" w:eastAsia="Times New Roman" w:hAnsi="Times New Roman" w:cs="Times New Roman"/>
          <w:b/>
          <w:iCs/>
          <w:sz w:val="24"/>
          <w:szCs w:val="24"/>
          <w:lang w:eastAsia="zh-CN"/>
        </w:rPr>
        <w:t>а</w:t>
      </w:r>
    </w:p>
    <w:p w:rsidR="00D35599" w:rsidRPr="00D35599" w:rsidRDefault="00D35599" w:rsidP="007A136F">
      <w:pPr>
        <w:numPr>
          <w:ilvl w:val="0"/>
          <w:numId w:val="27"/>
        </w:numPr>
        <w:suppressAutoHyphens/>
        <w:spacing w:after="0" w:line="240" w:lineRule="auto"/>
        <w:ind w:right="97" w:hanging="232"/>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 xml:space="preserve">Настоящий </w:t>
      </w:r>
      <w:r w:rsidR="002824E6">
        <w:rPr>
          <w:rFonts w:ascii="Times New Roman" w:eastAsia="Times New Roman" w:hAnsi="Times New Roman" w:cs="Times New Roman"/>
          <w:sz w:val="24"/>
          <w:szCs w:val="24"/>
          <w:lang w:eastAsia="zh-CN"/>
        </w:rPr>
        <w:t>договор</w:t>
      </w:r>
      <w:r w:rsidRPr="00D35599">
        <w:rPr>
          <w:rFonts w:ascii="Times New Roman" w:eastAsia="Times New Roman" w:hAnsi="Times New Roman" w:cs="Times New Roman"/>
          <w:sz w:val="24"/>
          <w:szCs w:val="24"/>
          <w:lang w:eastAsia="zh-CN"/>
        </w:rPr>
        <w:t xml:space="preserve"> заключается на ср</w:t>
      </w:r>
      <w:r w:rsidRPr="002824E6">
        <w:rPr>
          <w:rFonts w:ascii="Times New Roman" w:eastAsia="Times New Roman" w:hAnsi="Times New Roman" w:cs="Times New Roman"/>
          <w:sz w:val="24"/>
          <w:szCs w:val="24"/>
          <w:lang w:eastAsia="zh-CN"/>
        </w:rPr>
        <w:t>ок до</w:t>
      </w:r>
      <w:r w:rsidR="009E567B" w:rsidRPr="002824E6">
        <w:rPr>
          <w:rFonts w:ascii="Times New Roman" w:eastAsia="Times New Roman" w:hAnsi="Times New Roman" w:cs="Times New Roman"/>
          <w:sz w:val="24"/>
          <w:szCs w:val="24"/>
          <w:lang w:eastAsia="zh-CN"/>
        </w:rPr>
        <w:t>13</w:t>
      </w:r>
      <w:r w:rsidRPr="002824E6">
        <w:rPr>
          <w:rFonts w:ascii="Times New Roman" w:eastAsia="Times New Roman" w:hAnsi="Times New Roman" w:cs="Times New Roman"/>
          <w:sz w:val="24"/>
          <w:szCs w:val="24"/>
          <w:lang w:eastAsia="zh-CN"/>
        </w:rPr>
        <w:t>.03</w:t>
      </w:r>
      <w:r w:rsidRPr="00AC41D0">
        <w:rPr>
          <w:rFonts w:ascii="Times New Roman" w:eastAsia="Times New Roman" w:hAnsi="Times New Roman" w:cs="Times New Roman"/>
          <w:sz w:val="24"/>
          <w:szCs w:val="24"/>
          <w:lang w:eastAsia="zh-CN"/>
        </w:rPr>
        <w:t>.20</w:t>
      </w:r>
      <w:r w:rsidR="003D658D">
        <w:rPr>
          <w:rFonts w:ascii="Times New Roman" w:eastAsia="Times New Roman" w:hAnsi="Times New Roman" w:cs="Times New Roman"/>
          <w:sz w:val="24"/>
          <w:szCs w:val="24"/>
          <w:lang w:eastAsia="zh-CN"/>
        </w:rPr>
        <w:t>20</w:t>
      </w:r>
      <w:r w:rsidRPr="00AC41D0">
        <w:rPr>
          <w:rFonts w:ascii="Times New Roman" w:eastAsia="Times New Roman" w:hAnsi="Times New Roman" w:cs="Times New Roman"/>
          <w:sz w:val="24"/>
          <w:szCs w:val="24"/>
          <w:lang w:eastAsia="zh-CN"/>
        </w:rPr>
        <w:t xml:space="preserve"> года.</w:t>
      </w:r>
    </w:p>
    <w:p w:rsidR="00D35599" w:rsidRPr="00D35599" w:rsidRDefault="00D35599" w:rsidP="00D35599">
      <w:pPr>
        <w:suppressAutoHyphens/>
        <w:spacing w:after="0" w:line="240" w:lineRule="auto"/>
        <w:rPr>
          <w:rFonts w:ascii="Times New Roman" w:eastAsia="Times New Roman" w:hAnsi="Times New Roman" w:cs="Times New Roman"/>
          <w:bCs/>
          <w:iCs/>
          <w:color w:val="FF0000"/>
          <w:sz w:val="24"/>
          <w:szCs w:val="24"/>
          <w:lang w:eastAsia="zh-CN"/>
        </w:rPr>
      </w:pPr>
    </w:p>
    <w:p w:rsidR="00D35599" w:rsidRPr="00D35599" w:rsidRDefault="00D35599" w:rsidP="00D35599">
      <w:pPr>
        <w:suppressAutoHyphens/>
        <w:spacing w:after="0" w:line="240" w:lineRule="auto"/>
        <w:jc w:val="center"/>
        <w:rPr>
          <w:rFonts w:ascii="Times New Roman" w:eastAsia="Times New Roman" w:hAnsi="Times New Roman" w:cs="Times New Roman"/>
          <w:bCs/>
          <w:iCs/>
          <w:sz w:val="24"/>
          <w:szCs w:val="24"/>
          <w:lang w:eastAsia="zh-CN"/>
        </w:rPr>
      </w:pPr>
      <w:r w:rsidRPr="00D35599">
        <w:rPr>
          <w:rFonts w:ascii="Times New Roman" w:eastAsia="Times New Roman" w:hAnsi="Times New Roman" w:cs="Times New Roman"/>
          <w:b/>
          <w:bCs/>
          <w:iCs/>
          <w:sz w:val="24"/>
          <w:szCs w:val="24"/>
          <w:lang w:eastAsia="zh-CN"/>
        </w:rPr>
        <w:t>5</w:t>
      </w:r>
      <w:r w:rsidRPr="00D35599">
        <w:rPr>
          <w:rFonts w:ascii="Times New Roman" w:eastAsia="Times New Roman" w:hAnsi="Times New Roman" w:cs="Times New Roman"/>
          <w:b/>
          <w:bCs/>
          <w:i/>
          <w:iCs/>
          <w:sz w:val="24"/>
          <w:szCs w:val="24"/>
          <w:lang w:eastAsia="zh-CN"/>
        </w:rPr>
        <w:t xml:space="preserve">. </w:t>
      </w:r>
      <w:r w:rsidRPr="00D35599">
        <w:rPr>
          <w:rFonts w:ascii="Times New Roman" w:eastAsia="Times New Roman" w:hAnsi="Times New Roman" w:cs="Times New Roman"/>
          <w:b/>
          <w:bCs/>
          <w:iCs/>
          <w:sz w:val="24"/>
          <w:szCs w:val="24"/>
          <w:lang w:eastAsia="zh-CN"/>
        </w:rPr>
        <w:t>Стоимость аудиторских услуг и порядок расчетов</w:t>
      </w:r>
      <w:r w:rsidRPr="00D35599">
        <w:rPr>
          <w:rFonts w:ascii="Times New Roman" w:eastAsia="Times New Roman" w:hAnsi="Times New Roman" w:cs="Times New Roman"/>
          <w:b/>
          <w:bCs/>
          <w:i/>
          <w:iCs/>
          <w:sz w:val="24"/>
          <w:szCs w:val="24"/>
          <w:lang w:eastAsia="zh-CN"/>
        </w:rPr>
        <w:t xml:space="preserve"> </w:t>
      </w:r>
    </w:p>
    <w:p w:rsidR="00D35599" w:rsidRPr="00D35599" w:rsidRDefault="00D35599" w:rsidP="00014A6C">
      <w:pPr>
        <w:numPr>
          <w:ilvl w:val="1"/>
          <w:numId w:val="25"/>
        </w:numPr>
        <w:tabs>
          <w:tab w:val="clear" w:pos="1020"/>
          <w:tab w:val="num" w:pos="0"/>
          <w:tab w:val="left" w:pos="993"/>
        </w:tabs>
        <w:suppressAutoHyphens/>
        <w:spacing w:after="0" w:line="240" w:lineRule="auto"/>
        <w:ind w:left="0"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Стоимость обязательной аудиторской проверки за 201</w:t>
      </w:r>
      <w:r w:rsidR="003D658D">
        <w:rPr>
          <w:rFonts w:ascii="Times New Roman" w:eastAsia="Times New Roman" w:hAnsi="Times New Roman" w:cs="Times New Roman"/>
          <w:sz w:val="24"/>
          <w:szCs w:val="24"/>
          <w:lang w:eastAsia="zh-CN"/>
        </w:rPr>
        <w:t>9</w:t>
      </w:r>
      <w:r w:rsidRPr="00D35599">
        <w:rPr>
          <w:rFonts w:ascii="Times New Roman" w:eastAsia="Times New Roman" w:hAnsi="Times New Roman" w:cs="Times New Roman"/>
          <w:sz w:val="24"/>
          <w:szCs w:val="24"/>
          <w:lang w:eastAsia="zh-CN"/>
        </w:rPr>
        <w:t xml:space="preserve"> год составляет </w:t>
      </w:r>
      <w:r w:rsidRPr="00D35599">
        <w:rPr>
          <w:rFonts w:ascii="Times New Roman" w:eastAsia="Times New Roman" w:hAnsi="Times New Roman" w:cs="Times New Roman"/>
          <w:iCs/>
          <w:sz w:val="24"/>
          <w:szCs w:val="24"/>
          <w:lang w:eastAsia="zh-CN"/>
        </w:rPr>
        <w:t>______________ (__________________________________</w:t>
      </w:r>
      <w:r w:rsidRPr="00D35599">
        <w:rPr>
          <w:rFonts w:ascii="Times New Roman" w:eastAsia="Times New Roman" w:hAnsi="Times New Roman" w:cs="Times New Roman"/>
          <w:sz w:val="24"/>
          <w:szCs w:val="24"/>
          <w:lang w:eastAsia="zh-CN"/>
        </w:rPr>
        <w:t>) рублей.</w:t>
      </w:r>
    </w:p>
    <w:p w:rsidR="00D35599" w:rsidRPr="00D35599" w:rsidRDefault="00D35599" w:rsidP="00014A6C">
      <w:pPr>
        <w:numPr>
          <w:ilvl w:val="1"/>
          <w:numId w:val="25"/>
        </w:numPr>
        <w:tabs>
          <w:tab w:val="clear" w:pos="1020"/>
          <w:tab w:val="num" w:pos="0"/>
          <w:tab w:val="left" w:pos="1134"/>
        </w:tabs>
        <w:suppressAutoHyphens/>
        <w:spacing w:after="0" w:line="240" w:lineRule="auto"/>
        <w:ind w:left="0"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Заказчик обязуется произвести оплату в следующие сроки:</w:t>
      </w:r>
    </w:p>
    <w:p w:rsidR="00D35599" w:rsidRPr="00D35599" w:rsidRDefault="00D35599" w:rsidP="007A136F">
      <w:pPr>
        <w:tabs>
          <w:tab w:val="num" w:pos="0"/>
        </w:tabs>
        <w:spacing w:after="0" w:line="240" w:lineRule="auto"/>
        <w:ind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 xml:space="preserve">- 50 % от стоимости услуг, что составляет сумму __________ (________), Заказчик обязуется уплатить в течение 5 (Пяти) рабочих дней со дня подписания настоящего </w:t>
      </w:r>
      <w:r w:rsidR="002824E6">
        <w:rPr>
          <w:rFonts w:ascii="Times New Roman" w:eastAsia="Times New Roman" w:hAnsi="Times New Roman" w:cs="Times New Roman"/>
          <w:sz w:val="24"/>
          <w:szCs w:val="24"/>
          <w:lang w:eastAsia="zh-CN"/>
        </w:rPr>
        <w:t>договор</w:t>
      </w:r>
      <w:r w:rsidRPr="00D35599">
        <w:rPr>
          <w:rFonts w:ascii="Times New Roman" w:eastAsia="Times New Roman" w:hAnsi="Times New Roman" w:cs="Times New Roman"/>
          <w:sz w:val="24"/>
          <w:szCs w:val="24"/>
          <w:lang w:eastAsia="zh-CN"/>
        </w:rPr>
        <w:t>а, на основании выставленного счета Исполнителя;</w:t>
      </w:r>
    </w:p>
    <w:p w:rsidR="00D35599" w:rsidRPr="00D35599" w:rsidRDefault="00D35599" w:rsidP="007A136F">
      <w:pPr>
        <w:tabs>
          <w:tab w:val="num" w:pos="0"/>
        </w:tabs>
        <w:spacing w:after="0" w:line="240" w:lineRule="auto"/>
        <w:ind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 xml:space="preserve">- 50 % от стоимости услуг, что составляет сумму __________ (________), Заказчик обязуется уплатить в срок </w:t>
      </w:r>
      <w:r w:rsidRPr="002824E6">
        <w:rPr>
          <w:rFonts w:ascii="Times New Roman" w:eastAsia="Times New Roman" w:hAnsi="Times New Roman" w:cs="Times New Roman"/>
          <w:sz w:val="24"/>
          <w:szCs w:val="24"/>
          <w:lang w:eastAsia="zh-CN"/>
        </w:rPr>
        <w:t xml:space="preserve">до </w:t>
      </w:r>
      <w:r w:rsidR="009E567B" w:rsidRPr="002824E6">
        <w:rPr>
          <w:rFonts w:ascii="Times New Roman" w:eastAsia="Times New Roman" w:hAnsi="Times New Roman" w:cs="Times New Roman"/>
          <w:sz w:val="24"/>
          <w:szCs w:val="24"/>
          <w:lang w:eastAsia="zh-CN"/>
        </w:rPr>
        <w:t>13</w:t>
      </w:r>
      <w:r w:rsidRPr="002824E6">
        <w:rPr>
          <w:rFonts w:ascii="Times New Roman" w:eastAsia="Times New Roman" w:hAnsi="Times New Roman" w:cs="Times New Roman"/>
          <w:sz w:val="24"/>
          <w:szCs w:val="24"/>
          <w:lang w:eastAsia="zh-CN"/>
        </w:rPr>
        <w:t>.03.201</w:t>
      </w:r>
      <w:r w:rsidR="00CA3D4C" w:rsidRPr="002824E6">
        <w:rPr>
          <w:rFonts w:ascii="Times New Roman" w:eastAsia="Times New Roman" w:hAnsi="Times New Roman" w:cs="Times New Roman"/>
          <w:sz w:val="24"/>
          <w:szCs w:val="24"/>
          <w:lang w:eastAsia="zh-CN"/>
        </w:rPr>
        <w:t>9</w:t>
      </w:r>
      <w:r w:rsidRPr="00AC41D0">
        <w:rPr>
          <w:rFonts w:ascii="Times New Roman" w:eastAsia="Times New Roman" w:hAnsi="Times New Roman" w:cs="Times New Roman"/>
          <w:sz w:val="24"/>
          <w:szCs w:val="24"/>
          <w:lang w:eastAsia="zh-CN"/>
        </w:rPr>
        <w:t xml:space="preserve"> года.</w:t>
      </w:r>
    </w:p>
    <w:p w:rsidR="00D35599" w:rsidRPr="00D35599" w:rsidRDefault="00D35599" w:rsidP="00014A6C">
      <w:pPr>
        <w:numPr>
          <w:ilvl w:val="1"/>
          <w:numId w:val="25"/>
        </w:numPr>
        <w:tabs>
          <w:tab w:val="clear" w:pos="1020"/>
          <w:tab w:val="num" w:pos="0"/>
          <w:tab w:val="left" w:pos="993"/>
        </w:tabs>
        <w:suppressAutoHyphens/>
        <w:spacing w:after="0" w:line="240" w:lineRule="auto"/>
        <w:ind w:left="0"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Исполнитель приступает к оказанию услуг после поступления аванса на его расчетный счет.</w:t>
      </w:r>
    </w:p>
    <w:p w:rsidR="00D35599" w:rsidRPr="00D35599" w:rsidRDefault="00D35599" w:rsidP="00014A6C">
      <w:pPr>
        <w:numPr>
          <w:ilvl w:val="1"/>
          <w:numId w:val="25"/>
        </w:numPr>
        <w:tabs>
          <w:tab w:val="clear" w:pos="1020"/>
          <w:tab w:val="num" w:pos="0"/>
          <w:tab w:val="left" w:pos="993"/>
        </w:tabs>
        <w:suppressAutoHyphens/>
        <w:spacing w:after="0" w:line="240" w:lineRule="auto"/>
        <w:ind w:left="0"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 xml:space="preserve">По завершению оказания услуг по </w:t>
      </w:r>
      <w:r w:rsidR="002824E6">
        <w:rPr>
          <w:rFonts w:ascii="Times New Roman" w:eastAsia="Times New Roman" w:hAnsi="Times New Roman" w:cs="Times New Roman"/>
          <w:sz w:val="24"/>
          <w:szCs w:val="24"/>
          <w:lang w:eastAsia="zh-CN"/>
        </w:rPr>
        <w:t>договор</w:t>
      </w:r>
      <w:r w:rsidRPr="00D35599">
        <w:rPr>
          <w:rFonts w:ascii="Times New Roman" w:eastAsia="Times New Roman" w:hAnsi="Times New Roman" w:cs="Times New Roman"/>
          <w:sz w:val="24"/>
          <w:szCs w:val="24"/>
          <w:lang w:eastAsia="zh-CN"/>
        </w:rPr>
        <w:t>у, ст</w:t>
      </w:r>
      <w:r w:rsidR="00014A6C">
        <w:rPr>
          <w:rFonts w:ascii="Times New Roman" w:eastAsia="Times New Roman" w:hAnsi="Times New Roman" w:cs="Times New Roman"/>
          <w:sz w:val="24"/>
          <w:szCs w:val="24"/>
          <w:lang w:eastAsia="zh-CN"/>
        </w:rPr>
        <w:t>ороны подписывают двухсторонний</w:t>
      </w:r>
      <w:r w:rsidRPr="00D35599">
        <w:rPr>
          <w:rFonts w:ascii="Times New Roman" w:eastAsia="Times New Roman" w:hAnsi="Times New Roman" w:cs="Times New Roman"/>
          <w:sz w:val="24"/>
          <w:szCs w:val="24"/>
          <w:lang w:eastAsia="zh-CN"/>
        </w:rPr>
        <w:t xml:space="preserve"> акт сдачи – приемки услуг (далее «Акт»), в котором определяют объемы оказанных услуг и их стоимость;</w:t>
      </w:r>
    </w:p>
    <w:p w:rsidR="00D35599" w:rsidRPr="00D35599" w:rsidRDefault="00D35599" w:rsidP="00014A6C">
      <w:pPr>
        <w:numPr>
          <w:ilvl w:val="1"/>
          <w:numId w:val="25"/>
        </w:numPr>
        <w:tabs>
          <w:tab w:val="clear" w:pos="1020"/>
          <w:tab w:val="num" w:pos="0"/>
          <w:tab w:val="left" w:pos="993"/>
        </w:tabs>
        <w:suppressAutoHyphens/>
        <w:spacing w:after="0" w:line="240" w:lineRule="auto"/>
        <w:ind w:left="0"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 xml:space="preserve">Услуга считается оказанной Исполнителем и принятой Заказчиком после подписания акта. В случае </w:t>
      </w:r>
      <w:r w:rsidR="00014A6C">
        <w:rPr>
          <w:rFonts w:ascii="Times New Roman" w:eastAsia="Times New Roman" w:hAnsi="Times New Roman" w:cs="Times New Roman"/>
          <w:sz w:val="24"/>
          <w:szCs w:val="24"/>
          <w:lang w:eastAsia="zh-CN"/>
        </w:rPr>
        <w:t>если Заказчиком, в течение 10 (Д</w:t>
      </w:r>
      <w:r w:rsidRPr="00D35599">
        <w:rPr>
          <w:rFonts w:ascii="Times New Roman" w:eastAsia="Times New Roman" w:hAnsi="Times New Roman" w:cs="Times New Roman"/>
          <w:sz w:val="24"/>
          <w:szCs w:val="24"/>
          <w:lang w:eastAsia="zh-CN"/>
        </w:rPr>
        <w:t>есяти) дней после окончания оказания услуг, акт не будет подписан и при этом не будут предъявлены обоснованные претензии со стороны Заказчика о причинах отказа в подписании указанного акта, услуги считаются принятыми Заказчиком.</w:t>
      </w:r>
    </w:p>
    <w:p w:rsidR="00FE68F1" w:rsidRPr="002824E6" w:rsidRDefault="00D35599" w:rsidP="00D35599">
      <w:pPr>
        <w:numPr>
          <w:ilvl w:val="1"/>
          <w:numId w:val="25"/>
        </w:numPr>
        <w:tabs>
          <w:tab w:val="clear" w:pos="1020"/>
          <w:tab w:val="num" w:pos="0"/>
          <w:tab w:val="left" w:pos="993"/>
        </w:tabs>
        <w:suppressAutoHyphens/>
        <w:spacing w:after="0" w:line="240" w:lineRule="auto"/>
        <w:ind w:left="0"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Исполнитель передает Заказчику аудиторское заключение только после полной оплаты оказанных услуг.</w:t>
      </w:r>
    </w:p>
    <w:p w:rsidR="00D35599" w:rsidRPr="00D35599" w:rsidRDefault="00D35599" w:rsidP="00D35599">
      <w:pPr>
        <w:suppressAutoHyphens/>
        <w:spacing w:after="0" w:line="240" w:lineRule="auto"/>
        <w:ind w:left="142"/>
        <w:jc w:val="center"/>
        <w:rPr>
          <w:rFonts w:ascii="Times New Roman" w:eastAsia="Times New Roman" w:hAnsi="Times New Roman" w:cs="Times New Roman"/>
          <w:bCs/>
          <w:iCs/>
          <w:color w:val="FF0000"/>
          <w:sz w:val="24"/>
          <w:szCs w:val="24"/>
          <w:lang w:eastAsia="zh-CN"/>
        </w:rPr>
      </w:pPr>
      <w:r w:rsidRPr="00D35599">
        <w:rPr>
          <w:rFonts w:ascii="Times New Roman" w:eastAsia="Times New Roman" w:hAnsi="Times New Roman" w:cs="Times New Roman"/>
          <w:b/>
          <w:iCs/>
          <w:sz w:val="24"/>
          <w:szCs w:val="24"/>
          <w:lang w:eastAsia="zh-CN"/>
        </w:rPr>
        <w:t>6. Ответственность сторон</w:t>
      </w:r>
    </w:p>
    <w:p w:rsidR="00D35599" w:rsidRPr="00D35599" w:rsidRDefault="00D35599" w:rsidP="00FE68F1">
      <w:pPr>
        <w:numPr>
          <w:ilvl w:val="1"/>
          <w:numId w:val="31"/>
        </w:numPr>
        <w:tabs>
          <w:tab w:val="clear" w:pos="927"/>
          <w:tab w:val="num" w:pos="0"/>
          <w:tab w:val="left" w:pos="993"/>
        </w:tabs>
        <w:suppressAutoHyphens/>
        <w:spacing w:after="0" w:line="240" w:lineRule="auto"/>
        <w:ind w:left="0"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color w:val="FF0000"/>
          <w:sz w:val="24"/>
          <w:szCs w:val="24"/>
          <w:lang w:eastAsia="zh-CN"/>
        </w:rPr>
        <w:t xml:space="preserve"> </w:t>
      </w:r>
      <w:r w:rsidRPr="00D35599">
        <w:rPr>
          <w:rFonts w:ascii="Times New Roman" w:eastAsia="Times New Roman" w:hAnsi="Times New Roman" w:cs="Times New Roman"/>
          <w:sz w:val="24"/>
          <w:szCs w:val="24"/>
          <w:lang w:eastAsia="zh-CN"/>
        </w:rPr>
        <w:t>Заказчик не может и не должен тракт</w:t>
      </w:r>
      <w:r w:rsidR="00014A6C">
        <w:rPr>
          <w:rFonts w:ascii="Times New Roman" w:eastAsia="Times New Roman" w:hAnsi="Times New Roman" w:cs="Times New Roman"/>
          <w:sz w:val="24"/>
          <w:szCs w:val="24"/>
          <w:lang w:eastAsia="zh-CN"/>
        </w:rPr>
        <w:t>овать письменный отчет аудитора</w:t>
      </w:r>
      <w:r w:rsidRPr="00D35599">
        <w:rPr>
          <w:rFonts w:ascii="Times New Roman" w:eastAsia="Times New Roman" w:hAnsi="Times New Roman" w:cs="Times New Roman"/>
          <w:sz w:val="24"/>
          <w:szCs w:val="24"/>
          <w:lang w:eastAsia="zh-CN"/>
        </w:rPr>
        <w:t xml:space="preserve"> как гарантию Исполнителя в том, что обязательства, помимо указанных в аудиторском отчете, способных оказать влияние на достоверность </w:t>
      </w:r>
      <w:proofErr w:type="gramStart"/>
      <w:r w:rsidRPr="00D35599">
        <w:rPr>
          <w:rFonts w:ascii="Times New Roman" w:eastAsia="Times New Roman" w:hAnsi="Times New Roman" w:cs="Times New Roman"/>
          <w:sz w:val="24"/>
          <w:szCs w:val="24"/>
          <w:lang w:eastAsia="zh-CN"/>
        </w:rPr>
        <w:t>информации</w:t>
      </w:r>
      <w:proofErr w:type="gramEnd"/>
      <w:r w:rsidRPr="00D35599">
        <w:rPr>
          <w:rFonts w:ascii="Times New Roman" w:eastAsia="Times New Roman" w:hAnsi="Times New Roman" w:cs="Times New Roman"/>
          <w:sz w:val="24"/>
          <w:szCs w:val="24"/>
          <w:lang w:eastAsia="zh-CN"/>
        </w:rPr>
        <w:t xml:space="preserve"> предоставляемой </w:t>
      </w:r>
      <w:r w:rsidR="00014A6C">
        <w:rPr>
          <w:rFonts w:ascii="Times New Roman" w:eastAsia="Times New Roman" w:hAnsi="Times New Roman" w:cs="Times New Roman"/>
          <w:sz w:val="24"/>
          <w:szCs w:val="24"/>
          <w:lang w:eastAsia="zh-CN"/>
        </w:rPr>
        <w:t>Заказчиком</w:t>
      </w:r>
      <w:r w:rsidRPr="00D35599">
        <w:rPr>
          <w:rFonts w:ascii="Times New Roman" w:eastAsia="Times New Roman" w:hAnsi="Times New Roman" w:cs="Times New Roman"/>
          <w:sz w:val="24"/>
          <w:szCs w:val="24"/>
          <w:lang w:eastAsia="zh-CN"/>
        </w:rPr>
        <w:t>, не существует.</w:t>
      </w:r>
    </w:p>
    <w:p w:rsidR="00D35599" w:rsidRPr="00D35599" w:rsidRDefault="00D35599" w:rsidP="00FE68F1">
      <w:pPr>
        <w:numPr>
          <w:ilvl w:val="1"/>
          <w:numId w:val="31"/>
        </w:numPr>
        <w:tabs>
          <w:tab w:val="clear" w:pos="927"/>
          <w:tab w:val="num" w:pos="0"/>
          <w:tab w:val="num" w:pos="1134"/>
        </w:tabs>
        <w:suppressAutoHyphens/>
        <w:spacing w:after="0" w:line="240" w:lineRule="auto"/>
        <w:ind w:left="0"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В случае давления на Исполнителя или его работников</w:t>
      </w:r>
      <w:r w:rsidR="00014A6C">
        <w:rPr>
          <w:rFonts w:ascii="Times New Roman" w:eastAsia="Times New Roman" w:hAnsi="Times New Roman" w:cs="Times New Roman"/>
          <w:sz w:val="24"/>
          <w:szCs w:val="24"/>
          <w:lang w:eastAsia="zh-CN"/>
        </w:rPr>
        <w:t>,</w:t>
      </w:r>
      <w:r w:rsidRPr="00D35599">
        <w:rPr>
          <w:rFonts w:ascii="Times New Roman" w:eastAsia="Times New Roman" w:hAnsi="Times New Roman" w:cs="Times New Roman"/>
          <w:sz w:val="24"/>
          <w:szCs w:val="24"/>
          <w:lang w:eastAsia="zh-CN"/>
        </w:rPr>
        <w:t xml:space="preserve"> с целью изменения их объективного мнения или осуществления препятствий его деятельности в иной форме, со стороны проверяемых субъектов</w:t>
      </w:r>
      <w:r w:rsidR="00014A6C">
        <w:rPr>
          <w:rFonts w:ascii="Times New Roman" w:eastAsia="Times New Roman" w:hAnsi="Times New Roman" w:cs="Times New Roman"/>
          <w:sz w:val="24"/>
          <w:szCs w:val="24"/>
          <w:lang w:eastAsia="zh-CN"/>
        </w:rPr>
        <w:t>,</w:t>
      </w:r>
      <w:r w:rsidRPr="00D35599">
        <w:rPr>
          <w:rFonts w:ascii="Times New Roman" w:eastAsia="Times New Roman" w:hAnsi="Times New Roman" w:cs="Times New Roman"/>
          <w:sz w:val="24"/>
          <w:szCs w:val="24"/>
          <w:lang w:eastAsia="zh-CN"/>
        </w:rPr>
        <w:t xml:space="preserve"> Исполнитель ставит в известность Заказчика для принятия мер.</w:t>
      </w:r>
    </w:p>
    <w:p w:rsidR="00D35599" w:rsidRPr="00D35599" w:rsidRDefault="00D35599" w:rsidP="00FE68F1">
      <w:pPr>
        <w:numPr>
          <w:ilvl w:val="1"/>
          <w:numId w:val="31"/>
        </w:numPr>
        <w:tabs>
          <w:tab w:val="clear" w:pos="927"/>
          <w:tab w:val="num" w:pos="0"/>
          <w:tab w:val="left" w:pos="993"/>
        </w:tabs>
        <w:suppressAutoHyphens/>
        <w:spacing w:after="0" w:line="240" w:lineRule="auto"/>
        <w:ind w:left="0"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color w:val="FF0000"/>
          <w:sz w:val="24"/>
          <w:szCs w:val="24"/>
          <w:lang w:eastAsia="zh-CN"/>
        </w:rPr>
        <w:lastRenderedPageBreak/>
        <w:t xml:space="preserve"> </w:t>
      </w:r>
      <w:r w:rsidRPr="00D35599">
        <w:rPr>
          <w:rFonts w:ascii="Times New Roman" w:eastAsia="Times New Roman" w:hAnsi="Times New Roman" w:cs="Times New Roman"/>
          <w:sz w:val="24"/>
          <w:szCs w:val="24"/>
          <w:lang w:eastAsia="zh-CN"/>
        </w:rPr>
        <w:t xml:space="preserve">Исполнитель, за невыполнение или ненадлежащее выполнение своих обязанностей по </w:t>
      </w:r>
      <w:r w:rsidR="002824E6">
        <w:rPr>
          <w:rFonts w:ascii="Times New Roman" w:eastAsia="Times New Roman" w:hAnsi="Times New Roman" w:cs="Times New Roman"/>
          <w:sz w:val="24"/>
          <w:szCs w:val="24"/>
          <w:lang w:eastAsia="zh-CN"/>
        </w:rPr>
        <w:t>договор</w:t>
      </w:r>
      <w:r w:rsidRPr="00D35599">
        <w:rPr>
          <w:rFonts w:ascii="Times New Roman" w:eastAsia="Times New Roman" w:hAnsi="Times New Roman" w:cs="Times New Roman"/>
          <w:sz w:val="24"/>
          <w:szCs w:val="24"/>
          <w:lang w:eastAsia="zh-CN"/>
        </w:rPr>
        <w:t xml:space="preserve">у, повлекшим возникновение убытков у Заказчика, несет ответственность в соответствии с </w:t>
      </w:r>
      <w:r w:rsidR="00014A6C">
        <w:rPr>
          <w:rFonts w:ascii="Times New Roman" w:eastAsia="Times New Roman" w:hAnsi="Times New Roman" w:cs="Times New Roman"/>
          <w:sz w:val="24"/>
          <w:szCs w:val="24"/>
          <w:lang w:eastAsia="zh-CN"/>
        </w:rPr>
        <w:t>законодательством РФ.</w:t>
      </w:r>
    </w:p>
    <w:p w:rsidR="00D35599" w:rsidRPr="00D35599" w:rsidRDefault="00D35599" w:rsidP="00FE68F1">
      <w:pPr>
        <w:numPr>
          <w:ilvl w:val="1"/>
          <w:numId w:val="31"/>
        </w:numPr>
        <w:tabs>
          <w:tab w:val="clear" w:pos="927"/>
          <w:tab w:val="num" w:pos="0"/>
          <w:tab w:val="left" w:pos="993"/>
        </w:tabs>
        <w:suppressAutoHyphens/>
        <w:spacing w:after="0" w:line="240" w:lineRule="auto"/>
        <w:ind w:left="0"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color w:val="FF0000"/>
          <w:sz w:val="24"/>
          <w:szCs w:val="24"/>
          <w:lang w:eastAsia="zh-CN"/>
        </w:rPr>
        <w:t xml:space="preserve"> </w:t>
      </w:r>
      <w:r w:rsidRPr="00D35599">
        <w:rPr>
          <w:rFonts w:ascii="Times New Roman" w:eastAsia="Times New Roman" w:hAnsi="Times New Roman" w:cs="Times New Roman"/>
          <w:sz w:val="24"/>
          <w:szCs w:val="24"/>
          <w:lang w:eastAsia="zh-CN"/>
        </w:rPr>
        <w:t xml:space="preserve">В случае неполного предоставления Заказчиком требуемых Исполнителем документов для проведения аудиторской проверки, а также в случае </w:t>
      </w:r>
      <w:proofErr w:type="gramStart"/>
      <w:r w:rsidRPr="00D35599">
        <w:rPr>
          <w:rFonts w:ascii="Times New Roman" w:eastAsia="Times New Roman" w:hAnsi="Times New Roman" w:cs="Times New Roman"/>
          <w:sz w:val="24"/>
          <w:szCs w:val="24"/>
          <w:lang w:eastAsia="zh-CN"/>
        </w:rPr>
        <w:t>предоставления  искаженной</w:t>
      </w:r>
      <w:proofErr w:type="gramEnd"/>
      <w:r w:rsidRPr="00D35599">
        <w:rPr>
          <w:rFonts w:ascii="Times New Roman" w:eastAsia="Times New Roman" w:hAnsi="Times New Roman" w:cs="Times New Roman"/>
          <w:sz w:val="24"/>
          <w:szCs w:val="24"/>
          <w:lang w:eastAsia="zh-CN"/>
        </w:rPr>
        <w:t xml:space="preserve"> информации со стороны предприятия, Исполнитель извещает об имеющихся фактах Заказчика для принятия соответствующих мер. В случае </w:t>
      </w:r>
      <w:proofErr w:type="gramStart"/>
      <w:r w:rsidRPr="00D35599">
        <w:rPr>
          <w:rFonts w:ascii="Times New Roman" w:eastAsia="Times New Roman" w:hAnsi="Times New Roman" w:cs="Times New Roman"/>
          <w:sz w:val="24"/>
          <w:szCs w:val="24"/>
          <w:lang w:eastAsia="zh-CN"/>
        </w:rPr>
        <w:t>не принятия</w:t>
      </w:r>
      <w:proofErr w:type="gramEnd"/>
      <w:r w:rsidRPr="00D35599">
        <w:rPr>
          <w:rFonts w:ascii="Times New Roman" w:eastAsia="Times New Roman" w:hAnsi="Times New Roman" w:cs="Times New Roman"/>
          <w:sz w:val="24"/>
          <w:szCs w:val="24"/>
          <w:lang w:eastAsia="zh-CN"/>
        </w:rPr>
        <w:t xml:space="preserve"> Заказчиком мер по указанным фактам, последний не имеет права предъявлять претензии по </w:t>
      </w:r>
      <w:r w:rsidR="002824E6">
        <w:rPr>
          <w:rFonts w:ascii="Times New Roman" w:eastAsia="Times New Roman" w:hAnsi="Times New Roman" w:cs="Times New Roman"/>
          <w:sz w:val="24"/>
          <w:szCs w:val="24"/>
          <w:lang w:eastAsia="zh-CN"/>
        </w:rPr>
        <w:t>договор</w:t>
      </w:r>
      <w:r w:rsidRPr="00D35599">
        <w:rPr>
          <w:rFonts w:ascii="Times New Roman" w:eastAsia="Times New Roman" w:hAnsi="Times New Roman" w:cs="Times New Roman"/>
          <w:sz w:val="24"/>
          <w:szCs w:val="24"/>
          <w:lang w:eastAsia="zh-CN"/>
        </w:rPr>
        <w:t>у, а Исполнитель не несет ответственность.</w:t>
      </w:r>
    </w:p>
    <w:p w:rsidR="00D35599" w:rsidRPr="00D35599" w:rsidRDefault="00D35599" w:rsidP="00FE68F1">
      <w:pPr>
        <w:numPr>
          <w:ilvl w:val="1"/>
          <w:numId w:val="31"/>
        </w:numPr>
        <w:tabs>
          <w:tab w:val="clear" w:pos="927"/>
          <w:tab w:val="num" w:pos="0"/>
          <w:tab w:val="num" w:pos="1134"/>
        </w:tabs>
        <w:suppressAutoHyphens/>
        <w:spacing w:after="0" w:line="240" w:lineRule="auto"/>
        <w:ind w:left="0"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 xml:space="preserve">Каждая из сторон обязана выполнять свои обязанности надлежащим образом, в соответствии с требованиями настоящего </w:t>
      </w:r>
      <w:r w:rsidR="002824E6">
        <w:rPr>
          <w:rFonts w:ascii="Times New Roman" w:eastAsia="Times New Roman" w:hAnsi="Times New Roman" w:cs="Times New Roman"/>
          <w:sz w:val="24"/>
          <w:szCs w:val="24"/>
          <w:lang w:eastAsia="zh-CN"/>
        </w:rPr>
        <w:t>договор</w:t>
      </w:r>
      <w:r w:rsidRPr="00D35599">
        <w:rPr>
          <w:rFonts w:ascii="Times New Roman" w:eastAsia="Times New Roman" w:hAnsi="Times New Roman" w:cs="Times New Roman"/>
          <w:sz w:val="24"/>
          <w:szCs w:val="24"/>
          <w:lang w:eastAsia="zh-CN"/>
        </w:rPr>
        <w:t>а, а также оказывать другой стороне всевозможное содействие в выполнении обязанностей сторон.</w:t>
      </w:r>
    </w:p>
    <w:p w:rsidR="00D35599" w:rsidRPr="00D35599" w:rsidRDefault="00D35599" w:rsidP="00FE68F1">
      <w:pPr>
        <w:numPr>
          <w:ilvl w:val="1"/>
          <w:numId w:val="31"/>
        </w:numPr>
        <w:tabs>
          <w:tab w:val="clear" w:pos="927"/>
          <w:tab w:val="num" w:pos="0"/>
          <w:tab w:val="left" w:pos="1134"/>
        </w:tabs>
        <w:suppressAutoHyphens/>
        <w:spacing w:after="0" w:line="240" w:lineRule="auto"/>
        <w:ind w:left="0"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 xml:space="preserve">В случае возникновения споров между сторонами </w:t>
      </w:r>
      <w:r w:rsidR="002824E6">
        <w:rPr>
          <w:rFonts w:ascii="Times New Roman" w:eastAsia="Times New Roman" w:hAnsi="Times New Roman" w:cs="Times New Roman"/>
          <w:sz w:val="24"/>
          <w:szCs w:val="24"/>
          <w:lang w:eastAsia="zh-CN"/>
        </w:rPr>
        <w:t>договор</w:t>
      </w:r>
      <w:r w:rsidRPr="00D35599">
        <w:rPr>
          <w:rFonts w:ascii="Times New Roman" w:eastAsia="Times New Roman" w:hAnsi="Times New Roman" w:cs="Times New Roman"/>
          <w:sz w:val="24"/>
          <w:szCs w:val="24"/>
          <w:lang w:eastAsia="zh-CN"/>
        </w:rPr>
        <w:t>а, стороны примут все меры к разрешению их путем переговоров между собой. Споры или разногласия, по которым стороны не достигли договоренности, подлежат разрешению в установленном законодательством порядке.</w:t>
      </w:r>
    </w:p>
    <w:p w:rsidR="00D35599" w:rsidRPr="00D35599" w:rsidRDefault="00D35599" w:rsidP="00FE68F1">
      <w:pPr>
        <w:numPr>
          <w:ilvl w:val="1"/>
          <w:numId w:val="31"/>
        </w:numPr>
        <w:tabs>
          <w:tab w:val="clear" w:pos="927"/>
          <w:tab w:val="num" w:pos="0"/>
          <w:tab w:val="left" w:pos="1134"/>
        </w:tabs>
        <w:suppressAutoHyphens/>
        <w:spacing w:after="0" w:line="240" w:lineRule="auto"/>
        <w:ind w:left="0"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 xml:space="preserve">При несвоевременной оплате Заказчиком услуг Исполнителя, последний вправе приостановить исполнение обязанностей по настоящему </w:t>
      </w:r>
      <w:r w:rsidR="002824E6">
        <w:rPr>
          <w:rFonts w:ascii="Times New Roman" w:eastAsia="Times New Roman" w:hAnsi="Times New Roman" w:cs="Times New Roman"/>
          <w:sz w:val="24"/>
          <w:szCs w:val="24"/>
          <w:lang w:eastAsia="zh-CN"/>
        </w:rPr>
        <w:t>договор</w:t>
      </w:r>
      <w:r w:rsidRPr="00D35599">
        <w:rPr>
          <w:rFonts w:ascii="Times New Roman" w:eastAsia="Times New Roman" w:hAnsi="Times New Roman" w:cs="Times New Roman"/>
          <w:sz w:val="24"/>
          <w:szCs w:val="24"/>
          <w:lang w:eastAsia="zh-CN"/>
        </w:rPr>
        <w:t xml:space="preserve">у, а при не поступлении на его расчетный счет причитающейся оплаты в течение </w:t>
      </w:r>
      <w:bookmarkStart w:id="52" w:name="_GoBack"/>
      <w:r w:rsidRPr="00D35599">
        <w:rPr>
          <w:rFonts w:ascii="Times New Roman" w:eastAsia="Times New Roman" w:hAnsi="Times New Roman" w:cs="Times New Roman"/>
          <w:sz w:val="24"/>
          <w:szCs w:val="24"/>
          <w:lang w:eastAsia="zh-CN"/>
        </w:rPr>
        <w:t xml:space="preserve">20 </w:t>
      </w:r>
      <w:bookmarkEnd w:id="52"/>
      <w:r w:rsidRPr="00D35599">
        <w:rPr>
          <w:rFonts w:ascii="Times New Roman" w:eastAsia="Times New Roman" w:hAnsi="Times New Roman" w:cs="Times New Roman"/>
          <w:sz w:val="24"/>
          <w:szCs w:val="24"/>
          <w:lang w:eastAsia="zh-CN"/>
        </w:rPr>
        <w:t xml:space="preserve">дней, расторгнуть настоящий </w:t>
      </w:r>
      <w:r w:rsidR="002824E6">
        <w:rPr>
          <w:rFonts w:ascii="Times New Roman" w:eastAsia="Times New Roman" w:hAnsi="Times New Roman" w:cs="Times New Roman"/>
          <w:sz w:val="24"/>
          <w:szCs w:val="24"/>
          <w:lang w:eastAsia="zh-CN"/>
        </w:rPr>
        <w:t>договор</w:t>
      </w:r>
      <w:r w:rsidRPr="00D35599">
        <w:rPr>
          <w:rFonts w:ascii="Times New Roman" w:eastAsia="Times New Roman" w:hAnsi="Times New Roman" w:cs="Times New Roman"/>
          <w:sz w:val="24"/>
          <w:szCs w:val="24"/>
          <w:lang w:eastAsia="zh-CN"/>
        </w:rPr>
        <w:t xml:space="preserve"> с одновременным уведомлением об этом Заказчика.</w:t>
      </w:r>
    </w:p>
    <w:p w:rsidR="00D35599" w:rsidRPr="00D35599" w:rsidRDefault="00D35599" w:rsidP="00FE68F1">
      <w:pPr>
        <w:numPr>
          <w:ilvl w:val="1"/>
          <w:numId w:val="31"/>
        </w:numPr>
        <w:tabs>
          <w:tab w:val="clear" w:pos="927"/>
          <w:tab w:val="num" w:pos="0"/>
          <w:tab w:val="left" w:pos="1134"/>
        </w:tabs>
        <w:suppressAutoHyphens/>
        <w:spacing w:after="0" w:line="240" w:lineRule="auto"/>
        <w:ind w:left="0"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В случае нарушения сроков оказания услуг по вине Исполнителя, последний обязан, в течение 10 (</w:t>
      </w:r>
      <w:r w:rsidR="00014A6C">
        <w:rPr>
          <w:rFonts w:ascii="Times New Roman" w:eastAsia="Times New Roman" w:hAnsi="Times New Roman" w:cs="Times New Roman"/>
          <w:sz w:val="24"/>
          <w:szCs w:val="24"/>
          <w:lang w:eastAsia="zh-CN"/>
        </w:rPr>
        <w:t>Д</w:t>
      </w:r>
      <w:r w:rsidRPr="00D35599">
        <w:rPr>
          <w:rFonts w:ascii="Times New Roman" w:eastAsia="Times New Roman" w:hAnsi="Times New Roman" w:cs="Times New Roman"/>
          <w:sz w:val="24"/>
          <w:szCs w:val="24"/>
          <w:lang w:eastAsia="zh-CN"/>
        </w:rPr>
        <w:t>есяти) рабочих дней с даты предъявления соответствующего письменного требования Заказчика, уплатить Заказчику неустойку, в размере 0,1% (ноль целых одна десятая процента) от стоимости услуг за каждый день просрочки.</w:t>
      </w:r>
    </w:p>
    <w:p w:rsidR="00D35599" w:rsidRPr="00D35599" w:rsidRDefault="00D35599" w:rsidP="00FE68F1">
      <w:pPr>
        <w:numPr>
          <w:ilvl w:val="1"/>
          <w:numId w:val="31"/>
        </w:numPr>
        <w:tabs>
          <w:tab w:val="clear" w:pos="927"/>
          <w:tab w:val="num" w:pos="0"/>
          <w:tab w:val="left" w:pos="1134"/>
        </w:tabs>
        <w:suppressAutoHyphens/>
        <w:spacing w:after="0" w:line="240" w:lineRule="auto"/>
        <w:ind w:left="0"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 xml:space="preserve">В случае нарушения Заказчиком сроков оплаты услуг, предусмотренных настоящим </w:t>
      </w:r>
      <w:r w:rsidR="002824E6">
        <w:rPr>
          <w:rFonts w:ascii="Times New Roman" w:eastAsia="Times New Roman" w:hAnsi="Times New Roman" w:cs="Times New Roman"/>
          <w:sz w:val="24"/>
          <w:szCs w:val="24"/>
          <w:lang w:eastAsia="zh-CN"/>
        </w:rPr>
        <w:t>договор</w:t>
      </w:r>
      <w:r w:rsidRPr="00D35599">
        <w:rPr>
          <w:rFonts w:ascii="Times New Roman" w:eastAsia="Times New Roman" w:hAnsi="Times New Roman" w:cs="Times New Roman"/>
          <w:sz w:val="24"/>
          <w:szCs w:val="24"/>
          <w:lang w:eastAsia="zh-CN"/>
        </w:rPr>
        <w:t xml:space="preserve">ом, за исключением первого абзаца п. 5.2. </w:t>
      </w:r>
      <w:r w:rsidR="002824E6">
        <w:rPr>
          <w:rFonts w:ascii="Times New Roman" w:eastAsia="Times New Roman" w:hAnsi="Times New Roman" w:cs="Times New Roman"/>
          <w:sz w:val="24"/>
          <w:szCs w:val="24"/>
          <w:lang w:eastAsia="zh-CN"/>
        </w:rPr>
        <w:t>договор</w:t>
      </w:r>
      <w:r w:rsidRPr="00D35599">
        <w:rPr>
          <w:rFonts w:ascii="Times New Roman" w:eastAsia="Times New Roman" w:hAnsi="Times New Roman" w:cs="Times New Roman"/>
          <w:sz w:val="24"/>
          <w:szCs w:val="24"/>
          <w:lang w:eastAsia="zh-CN"/>
        </w:rPr>
        <w:t>а, Заказчик обязан уплатить Исполнителю неустойку, в размере 0,1% (ноль целых одна десятая процента) от размера неоплаченных услуг за каждый день просрочки.</w:t>
      </w:r>
    </w:p>
    <w:p w:rsidR="00D35599" w:rsidRPr="00D35599" w:rsidRDefault="00D35599" w:rsidP="00D35599">
      <w:pPr>
        <w:tabs>
          <w:tab w:val="num" w:pos="360"/>
          <w:tab w:val="num" w:pos="720"/>
          <w:tab w:val="num" w:pos="1489"/>
        </w:tabs>
        <w:spacing w:after="0" w:line="240" w:lineRule="auto"/>
        <w:jc w:val="both"/>
        <w:rPr>
          <w:rFonts w:ascii="Times New Roman" w:eastAsia="Times New Roman" w:hAnsi="Times New Roman" w:cs="Times New Roman"/>
          <w:color w:val="FF0000"/>
          <w:sz w:val="24"/>
          <w:szCs w:val="24"/>
          <w:lang w:eastAsia="zh-CN"/>
        </w:rPr>
      </w:pPr>
    </w:p>
    <w:p w:rsidR="00D35599" w:rsidRPr="00D35599" w:rsidRDefault="00D35599" w:rsidP="00D35599">
      <w:pPr>
        <w:numPr>
          <w:ilvl w:val="0"/>
          <w:numId w:val="31"/>
        </w:numPr>
        <w:suppressAutoHyphens/>
        <w:spacing w:after="0" w:line="240" w:lineRule="auto"/>
        <w:ind w:right="-30"/>
        <w:jc w:val="center"/>
        <w:rPr>
          <w:rFonts w:ascii="Times New Roman" w:eastAsia="Times New Roman" w:hAnsi="Times New Roman" w:cs="Times New Roman"/>
          <w:bCs/>
          <w:iCs/>
          <w:sz w:val="24"/>
          <w:szCs w:val="24"/>
          <w:lang w:eastAsia="zh-CN"/>
        </w:rPr>
      </w:pPr>
      <w:r w:rsidRPr="00D35599">
        <w:rPr>
          <w:rFonts w:ascii="Times New Roman" w:eastAsia="Times New Roman" w:hAnsi="Times New Roman" w:cs="Times New Roman"/>
          <w:b/>
          <w:iCs/>
          <w:sz w:val="24"/>
          <w:szCs w:val="24"/>
          <w:lang w:eastAsia="zh-CN"/>
        </w:rPr>
        <w:t>Конфиденциальность</w:t>
      </w:r>
    </w:p>
    <w:p w:rsidR="00D35599" w:rsidRPr="00D35599" w:rsidRDefault="00D35599" w:rsidP="00FE68F1">
      <w:pPr>
        <w:numPr>
          <w:ilvl w:val="1"/>
          <w:numId w:val="31"/>
        </w:numPr>
        <w:tabs>
          <w:tab w:val="clear" w:pos="927"/>
          <w:tab w:val="num" w:pos="0"/>
          <w:tab w:val="left" w:pos="851"/>
        </w:tabs>
        <w:suppressAutoHyphens/>
        <w:spacing w:after="0" w:line="240" w:lineRule="auto"/>
        <w:ind w:left="0" w:right="-30" w:firstLine="426"/>
        <w:jc w:val="both"/>
        <w:rPr>
          <w:rFonts w:ascii="Times New Roman" w:eastAsia="Times New Roman" w:hAnsi="Times New Roman" w:cs="Times New Roman"/>
          <w:bCs/>
          <w:sz w:val="24"/>
          <w:szCs w:val="24"/>
          <w:lang w:eastAsia="zh-CN"/>
        </w:rPr>
      </w:pPr>
      <w:r w:rsidRPr="00D35599">
        <w:rPr>
          <w:rFonts w:ascii="Times New Roman" w:eastAsia="Times New Roman" w:hAnsi="Times New Roman" w:cs="Times New Roman"/>
          <w:bCs/>
          <w:sz w:val="24"/>
          <w:szCs w:val="24"/>
          <w:lang w:eastAsia="zh-CN"/>
        </w:rPr>
        <w:t xml:space="preserve">Стороны обязуются хранить в тайне существование и содержание настоящего </w:t>
      </w:r>
      <w:r w:rsidR="002824E6">
        <w:rPr>
          <w:rFonts w:ascii="Times New Roman" w:eastAsia="Times New Roman" w:hAnsi="Times New Roman" w:cs="Times New Roman"/>
          <w:bCs/>
          <w:sz w:val="24"/>
          <w:szCs w:val="24"/>
          <w:lang w:eastAsia="zh-CN"/>
        </w:rPr>
        <w:t>договор</w:t>
      </w:r>
      <w:r w:rsidRPr="00D35599">
        <w:rPr>
          <w:rFonts w:ascii="Times New Roman" w:eastAsia="Times New Roman" w:hAnsi="Times New Roman" w:cs="Times New Roman"/>
          <w:bCs/>
          <w:sz w:val="24"/>
          <w:szCs w:val="24"/>
          <w:lang w:eastAsia="zh-CN"/>
        </w:rPr>
        <w:t xml:space="preserve">а, а также любую информацию и данные, полученные в ходе проверки. Не раскрывать и не разглашать в общем </w:t>
      </w:r>
      <w:proofErr w:type="gramStart"/>
      <w:r w:rsidRPr="00D35599">
        <w:rPr>
          <w:rFonts w:ascii="Times New Roman" w:eastAsia="Times New Roman" w:hAnsi="Times New Roman" w:cs="Times New Roman"/>
          <w:bCs/>
          <w:sz w:val="24"/>
          <w:szCs w:val="24"/>
          <w:lang w:eastAsia="zh-CN"/>
        </w:rPr>
        <w:t>или в частности</w:t>
      </w:r>
      <w:proofErr w:type="gramEnd"/>
      <w:r w:rsidRPr="00D35599">
        <w:rPr>
          <w:rFonts w:ascii="Times New Roman" w:eastAsia="Times New Roman" w:hAnsi="Times New Roman" w:cs="Times New Roman"/>
          <w:bCs/>
          <w:sz w:val="24"/>
          <w:szCs w:val="24"/>
          <w:lang w:eastAsia="zh-CN"/>
        </w:rPr>
        <w:t xml:space="preserve"> факты или информацию какой-либо третьей стороне без предварительного письменного согласия одной из сторон настоящего </w:t>
      </w:r>
      <w:r w:rsidR="002824E6">
        <w:rPr>
          <w:rFonts w:ascii="Times New Roman" w:eastAsia="Times New Roman" w:hAnsi="Times New Roman" w:cs="Times New Roman"/>
          <w:bCs/>
          <w:sz w:val="24"/>
          <w:szCs w:val="24"/>
          <w:lang w:eastAsia="zh-CN"/>
        </w:rPr>
        <w:t>договор</w:t>
      </w:r>
      <w:r w:rsidRPr="00D35599">
        <w:rPr>
          <w:rFonts w:ascii="Times New Roman" w:eastAsia="Times New Roman" w:hAnsi="Times New Roman" w:cs="Times New Roman"/>
          <w:bCs/>
          <w:sz w:val="24"/>
          <w:szCs w:val="24"/>
          <w:lang w:eastAsia="zh-CN"/>
        </w:rPr>
        <w:t>а. Исполнитель обязуется не использовать факты или информацию для каких-либо целей без предварительного письменного согласия Заказчика и наоборот.</w:t>
      </w:r>
    </w:p>
    <w:p w:rsidR="00D35599" w:rsidRPr="00D35599" w:rsidRDefault="00D35599" w:rsidP="00FE68F1">
      <w:pPr>
        <w:numPr>
          <w:ilvl w:val="1"/>
          <w:numId w:val="31"/>
        </w:numPr>
        <w:tabs>
          <w:tab w:val="clear" w:pos="927"/>
          <w:tab w:val="num" w:pos="0"/>
          <w:tab w:val="left" w:pos="851"/>
        </w:tabs>
        <w:suppressAutoHyphens/>
        <w:spacing w:after="0" w:line="240" w:lineRule="auto"/>
        <w:ind w:left="0" w:right="-30" w:firstLine="426"/>
        <w:jc w:val="both"/>
        <w:rPr>
          <w:rFonts w:ascii="Times New Roman" w:eastAsia="Times New Roman" w:hAnsi="Times New Roman" w:cs="Times New Roman"/>
          <w:bCs/>
          <w:sz w:val="24"/>
          <w:szCs w:val="24"/>
          <w:lang w:eastAsia="zh-CN"/>
        </w:rPr>
      </w:pPr>
      <w:r w:rsidRPr="00D35599">
        <w:rPr>
          <w:rFonts w:ascii="Times New Roman" w:eastAsia="Times New Roman" w:hAnsi="Times New Roman" w:cs="Times New Roman"/>
          <w:bCs/>
          <w:sz w:val="24"/>
          <w:szCs w:val="24"/>
          <w:lang w:eastAsia="zh-CN"/>
        </w:rPr>
        <w:t xml:space="preserve">Обязательства по конфиденциальности, наложенные на Исполнителя настоящим </w:t>
      </w:r>
      <w:r w:rsidR="002824E6">
        <w:rPr>
          <w:rFonts w:ascii="Times New Roman" w:eastAsia="Times New Roman" w:hAnsi="Times New Roman" w:cs="Times New Roman"/>
          <w:bCs/>
          <w:sz w:val="24"/>
          <w:szCs w:val="24"/>
          <w:lang w:eastAsia="zh-CN"/>
        </w:rPr>
        <w:t>договор</w:t>
      </w:r>
      <w:r w:rsidRPr="00D35599">
        <w:rPr>
          <w:rFonts w:ascii="Times New Roman" w:eastAsia="Times New Roman" w:hAnsi="Times New Roman" w:cs="Times New Roman"/>
          <w:bCs/>
          <w:sz w:val="24"/>
          <w:szCs w:val="24"/>
          <w:lang w:eastAsia="zh-CN"/>
        </w:rPr>
        <w:t xml:space="preserve">ом, не распространяются на общедоступную информацию, а также на информацию, которая станет известна не по вине Исполнителя. </w:t>
      </w:r>
    </w:p>
    <w:p w:rsidR="00D35599" w:rsidRPr="00D35599" w:rsidRDefault="00D35599" w:rsidP="00FE68F1">
      <w:pPr>
        <w:numPr>
          <w:ilvl w:val="1"/>
          <w:numId w:val="31"/>
        </w:numPr>
        <w:tabs>
          <w:tab w:val="clear" w:pos="927"/>
          <w:tab w:val="num" w:pos="0"/>
          <w:tab w:val="left" w:pos="851"/>
        </w:tabs>
        <w:suppressAutoHyphens/>
        <w:spacing w:after="0" w:line="240" w:lineRule="auto"/>
        <w:ind w:left="0" w:right="-30" w:firstLine="426"/>
        <w:jc w:val="both"/>
        <w:rPr>
          <w:rFonts w:ascii="Times New Roman" w:eastAsia="Times New Roman" w:hAnsi="Times New Roman" w:cs="Times New Roman"/>
          <w:bCs/>
          <w:sz w:val="24"/>
          <w:szCs w:val="24"/>
          <w:lang w:eastAsia="zh-CN"/>
        </w:rPr>
      </w:pPr>
      <w:r w:rsidRPr="00D35599">
        <w:rPr>
          <w:rFonts w:ascii="Times New Roman" w:eastAsia="Times New Roman" w:hAnsi="Times New Roman" w:cs="Times New Roman"/>
          <w:bCs/>
          <w:sz w:val="24"/>
          <w:szCs w:val="24"/>
          <w:lang w:eastAsia="zh-CN"/>
        </w:rPr>
        <w:t>Исполнитель не несет ответственности в случае передачи информации государственным органам, имеющим право ее затребовать в соответствии с действующим в РФ законодательством.</w:t>
      </w:r>
    </w:p>
    <w:p w:rsidR="00D35599" w:rsidRDefault="00D35599" w:rsidP="00FE68F1">
      <w:pPr>
        <w:tabs>
          <w:tab w:val="num" w:pos="0"/>
          <w:tab w:val="left" w:pos="851"/>
        </w:tabs>
        <w:spacing w:after="0" w:line="240" w:lineRule="auto"/>
        <w:ind w:right="-30" w:firstLine="426"/>
        <w:jc w:val="both"/>
        <w:rPr>
          <w:rFonts w:ascii="Times New Roman" w:eastAsia="Times New Roman" w:hAnsi="Times New Roman" w:cs="Times New Roman"/>
          <w:bCs/>
          <w:color w:val="FF0000"/>
          <w:sz w:val="24"/>
          <w:szCs w:val="24"/>
          <w:lang w:eastAsia="zh-CN"/>
        </w:rPr>
      </w:pPr>
    </w:p>
    <w:p w:rsidR="00FE68F1" w:rsidRPr="00D35599" w:rsidRDefault="00FE68F1" w:rsidP="00FE68F1">
      <w:pPr>
        <w:tabs>
          <w:tab w:val="num" w:pos="0"/>
          <w:tab w:val="left" w:pos="851"/>
        </w:tabs>
        <w:spacing w:after="0" w:line="240" w:lineRule="auto"/>
        <w:ind w:right="-30" w:firstLine="426"/>
        <w:jc w:val="both"/>
        <w:rPr>
          <w:rFonts w:ascii="Times New Roman" w:eastAsia="Times New Roman" w:hAnsi="Times New Roman" w:cs="Times New Roman"/>
          <w:bCs/>
          <w:color w:val="FF0000"/>
          <w:sz w:val="24"/>
          <w:szCs w:val="24"/>
          <w:lang w:eastAsia="zh-CN"/>
        </w:rPr>
      </w:pPr>
    </w:p>
    <w:p w:rsidR="00D35599" w:rsidRPr="00D35599" w:rsidRDefault="00D35599" w:rsidP="00D35599">
      <w:pPr>
        <w:numPr>
          <w:ilvl w:val="0"/>
          <w:numId w:val="31"/>
        </w:numPr>
        <w:tabs>
          <w:tab w:val="left" w:pos="3915"/>
        </w:tabs>
        <w:suppressAutoHyphens/>
        <w:spacing w:after="0" w:line="240" w:lineRule="auto"/>
        <w:jc w:val="center"/>
        <w:rPr>
          <w:rFonts w:ascii="Times New Roman" w:eastAsia="Times New Roman" w:hAnsi="Times New Roman" w:cs="Times New Roman"/>
          <w:sz w:val="24"/>
          <w:szCs w:val="24"/>
          <w:lang w:eastAsia="zh-CN"/>
        </w:rPr>
      </w:pPr>
      <w:r w:rsidRPr="00D35599">
        <w:rPr>
          <w:rFonts w:ascii="Times New Roman" w:eastAsia="Times New Roman" w:hAnsi="Times New Roman" w:cs="Times New Roman"/>
          <w:b/>
          <w:bCs/>
          <w:iCs/>
          <w:sz w:val="24"/>
          <w:szCs w:val="24"/>
          <w:lang w:eastAsia="zh-CN"/>
        </w:rPr>
        <w:t>Форс - мажор</w:t>
      </w:r>
    </w:p>
    <w:p w:rsidR="00D35599" w:rsidRPr="00D35599" w:rsidRDefault="00D35599" w:rsidP="00D35599">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b/>
          <w:sz w:val="24"/>
          <w:szCs w:val="24"/>
          <w:lang w:eastAsia="zh-CN"/>
        </w:rPr>
        <w:t>8.1.</w:t>
      </w:r>
      <w:r w:rsidRPr="00D35599">
        <w:rPr>
          <w:rFonts w:ascii="Times New Roman" w:eastAsia="Times New Roman" w:hAnsi="Times New Roman" w:cs="Times New Roman"/>
          <w:sz w:val="24"/>
          <w:szCs w:val="24"/>
          <w:lang w:eastAsia="zh-CN"/>
        </w:rPr>
        <w:t xml:space="preserve"> Сторона, не исполнившая или ненадлежащим образом исполнившая обязательства по настоящему </w:t>
      </w:r>
      <w:r w:rsidR="002824E6">
        <w:rPr>
          <w:rFonts w:ascii="Times New Roman" w:eastAsia="Times New Roman" w:hAnsi="Times New Roman" w:cs="Times New Roman"/>
          <w:sz w:val="24"/>
          <w:szCs w:val="24"/>
          <w:lang w:eastAsia="zh-CN"/>
        </w:rPr>
        <w:t>договор</w:t>
      </w:r>
      <w:r w:rsidRPr="00D35599">
        <w:rPr>
          <w:rFonts w:ascii="Times New Roman" w:eastAsia="Times New Roman" w:hAnsi="Times New Roman" w:cs="Times New Roman"/>
          <w:sz w:val="24"/>
          <w:szCs w:val="24"/>
          <w:lang w:eastAsia="zh-CN"/>
        </w:rPr>
        <w:t>у, не несет ответственности, если докажет, что надлежащее исполнение оказалось невозможным вследствие возникновения обстоятельств непреодолимой силы (форс-мажор).</w:t>
      </w:r>
    </w:p>
    <w:p w:rsidR="00D35599" w:rsidRPr="00D35599" w:rsidRDefault="00D35599" w:rsidP="00D35599">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b/>
          <w:sz w:val="24"/>
          <w:szCs w:val="24"/>
          <w:lang w:eastAsia="zh-CN"/>
        </w:rPr>
        <w:t>8.2.</w:t>
      </w:r>
      <w:r w:rsidRPr="00D35599">
        <w:rPr>
          <w:rFonts w:ascii="Times New Roman" w:eastAsia="Times New Roman" w:hAnsi="Times New Roman" w:cs="Times New Roman"/>
          <w:sz w:val="24"/>
          <w:szCs w:val="24"/>
          <w:lang w:eastAsia="zh-CN"/>
        </w:rPr>
        <w:t xml:space="preserve"> Под обстоятельствами непреодолимой силы (форс-мажор) подразумеваются: войны, наводнения, пожары, землетрясения и прочие стихийные бедствия, забастовки, изменения действующего законодательства или любые другие обстоятельства, на которые затронутая ими Сторона не может реально воздействовать и которые она не могла разумно </w:t>
      </w:r>
      <w:r w:rsidRPr="00D35599">
        <w:rPr>
          <w:rFonts w:ascii="Times New Roman" w:eastAsia="Times New Roman" w:hAnsi="Times New Roman" w:cs="Times New Roman"/>
          <w:sz w:val="24"/>
          <w:szCs w:val="24"/>
          <w:lang w:eastAsia="zh-CN"/>
        </w:rPr>
        <w:lastRenderedPageBreak/>
        <w:t xml:space="preserve">предвидеть, и при этом они не позволяют исполнить обязательства по настоящему </w:t>
      </w:r>
      <w:r w:rsidR="002824E6">
        <w:rPr>
          <w:rFonts w:ascii="Times New Roman" w:eastAsia="Times New Roman" w:hAnsi="Times New Roman" w:cs="Times New Roman"/>
          <w:sz w:val="24"/>
          <w:szCs w:val="24"/>
          <w:lang w:eastAsia="zh-CN"/>
        </w:rPr>
        <w:t>договор</w:t>
      </w:r>
      <w:r w:rsidRPr="00D35599">
        <w:rPr>
          <w:rFonts w:ascii="Times New Roman" w:eastAsia="Times New Roman" w:hAnsi="Times New Roman" w:cs="Times New Roman"/>
          <w:sz w:val="24"/>
          <w:szCs w:val="24"/>
          <w:lang w:eastAsia="zh-CN"/>
        </w:rPr>
        <w:t>у, и возникновение которых не явилось прямым или косвенным результатом действия или бездействия одной из Сторон.</w:t>
      </w:r>
    </w:p>
    <w:p w:rsidR="00D35599" w:rsidRPr="00D35599" w:rsidRDefault="00D35599" w:rsidP="00D35599">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b/>
          <w:sz w:val="24"/>
          <w:szCs w:val="24"/>
          <w:lang w:eastAsia="zh-CN"/>
        </w:rPr>
        <w:t>8.3.</w:t>
      </w:r>
      <w:r w:rsidRPr="00D35599">
        <w:rPr>
          <w:rFonts w:ascii="Times New Roman" w:eastAsia="Times New Roman" w:hAnsi="Times New Roman" w:cs="Times New Roman"/>
          <w:sz w:val="24"/>
          <w:szCs w:val="24"/>
          <w:lang w:eastAsia="zh-CN"/>
        </w:rPr>
        <w:t xml:space="preserve"> Сторона, не исполняющая обязательства по настоящему </w:t>
      </w:r>
      <w:r w:rsidR="002824E6">
        <w:rPr>
          <w:rFonts w:ascii="Times New Roman" w:eastAsia="Times New Roman" w:hAnsi="Times New Roman" w:cs="Times New Roman"/>
          <w:sz w:val="24"/>
          <w:szCs w:val="24"/>
          <w:lang w:eastAsia="zh-CN"/>
        </w:rPr>
        <w:t>договор</w:t>
      </w:r>
      <w:r w:rsidRPr="00D35599">
        <w:rPr>
          <w:rFonts w:ascii="Times New Roman" w:eastAsia="Times New Roman" w:hAnsi="Times New Roman" w:cs="Times New Roman"/>
          <w:sz w:val="24"/>
          <w:szCs w:val="24"/>
          <w:lang w:eastAsia="zh-CN"/>
        </w:rPr>
        <w:t>у в силу возникновения обстоятельств непреодолимой силы, обязана в течение 5 (пяти) рабочих дней с момента наступления подобных обстоятельств проинформировать об этом другую Сторону в письменной форме. Такая информация должна содержать данные о характере обстоятельств непреодолимой силы, а также, по возможности, оценку их влияния на исполнение и возможный срок исполнения обязательств.</w:t>
      </w:r>
    </w:p>
    <w:p w:rsidR="00D35599" w:rsidRPr="00D35599" w:rsidRDefault="00D35599" w:rsidP="00D35599">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b/>
          <w:sz w:val="24"/>
          <w:szCs w:val="24"/>
          <w:lang w:eastAsia="zh-CN"/>
        </w:rPr>
        <w:t>8.4.</w:t>
      </w:r>
      <w:r w:rsidRPr="00D35599">
        <w:rPr>
          <w:rFonts w:ascii="Times New Roman" w:eastAsia="Times New Roman" w:hAnsi="Times New Roman" w:cs="Times New Roman"/>
          <w:sz w:val="24"/>
          <w:szCs w:val="24"/>
          <w:lang w:eastAsia="zh-CN"/>
        </w:rPr>
        <w:t xml:space="preserve"> По прекращении действия указанных обстоятельств потерпевшая Сторона должна незамедлительно направить письменное уведомление об этом другой Стороне с указанием срока, в который предполагается исполнить обязательства по настоящему </w:t>
      </w:r>
      <w:r w:rsidR="002824E6">
        <w:rPr>
          <w:rFonts w:ascii="Times New Roman" w:eastAsia="Times New Roman" w:hAnsi="Times New Roman" w:cs="Times New Roman"/>
          <w:sz w:val="24"/>
          <w:szCs w:val="24"/>
          <w:lang w:eastAsia="zh-CN"/>
        </w:rPr>
        <w:t>договор</w:t>
      </w:r>
      <w:r w:rsidRPr="00D35599">
        <w:rPr>
          <w:rFonts w:ascii="Times New Roman" w:eastAsia="Times New Roman" w:hAnsi="Times New Roman" w:cs="Times New Roman"/>
          <w:sz w:val="24"/>
          <w:szCs w:val="24"/>
          <w:lang w:eastAsia="zh-CN"/>
        </w:rPr>
        <w:t>у.</w:t>
      </w:r>
    </w:p>
    <w:p w:rsidR="00D35599" w:rsidRPr="00D35599" w:rsidRDefault="00D35599" w:rsidP="00D35599">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b/>
          <w:sz w:val="24"/>
          <w:szCs w:val="24"/>
          <w:lang w:eastAsia="zh-CN"/>
        </w:rPr>
        <w:t>8.5.</w:t>
      </w:r>
      <w:r w:rsidRPr="00D35599">
        <w:rPr>
          <w:rFonts w:ascii="Times New Roman" w:eastAsia="Times New Roman" w:hAnsi="Times New Roman" w:cs="Times New Roman"/>
          <w:sz w:val="24"/>
          <w:szCs w:val="24"/>
          <w:lang w:eastAsia="zh-CN"/>
        </w:rPr>
        <w:t xml:space="preserve"> В случае возникновения обстоятельств непреодолимой силы срок исполнения обязательств по настоящему </w:t>
      </w:r>
      <w:r w:rsidR="002824E6">
        <w:rPr>
          <w:rFonts w:ascii="Times New Roman" w:eastAsia="Times New Roman" w:hAnsi="Times New Roman" w:cs="Times New Roman"/>
          <w:sz w:val="24"/>
          <w:szCs w:val="24"/>
          <w:lang w:eastAsia="zh-CN"/>
        </w:rPr>
        <w:t>договор</w:t>
      </w:r>
      <w:r w:rsidRPr="00D35599">
        <w:rPr>
          <w:rFonts w:ascii="Times New Roman" w:eastAsia="Times New Roman" w:hAnsi="Times New Roman" w:cs="Times New Roman"/>
          <w:sz w:val="24"/>
          <w:szCs w:val="24"/>
          <w:lang w:eastAsia="zh-CN"/>
        </w:rPr>
        <w:t>у продлевается на срок действия обстоятельств непреодолимой силы и их последствий.</w:t>
      </w:r>
    </w:p>
    <w:p w:rsidR="00D35599" w:rsidRPr="00D35599" w:rsidRDefault="00D35599" w:rsidP="00D35599">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b/>
          <w:sz w:val="24"/>
          <w:szCs w:val="24"/>
          <w:lang w:eastAsia="zh-CN"/>
        </w:rPr>
        <w:t>8.6.</w:t>
      </w:r>
      <w:r w:rsidRPr="00D35599">
        <w:rPr>
          <w:rFonts w:ascii="Times New Roman" w:eastAsia="Times New Roman" w:hAnsi="Times New Roman" w:cs="Times New Roman"/>
          <w:sz w:val="24"/>
          <w:szCs w:val="24"/>
          <w:lang w:eastAsia="zh-CN"/>
        </w:rPr>
        <w:t xml:space="preserve"> В том случае, если обстоятельства непреодолимой силы препятствуют одной из Сторон выполнить ее обязательства в течение срока, превышающего 3 (три) месяца, или если после их наступления выяснится, что они будут длиться более 3 (трех) месяцев, любая из Сторон может направить другой Стороне уведомление с предложением о проведении переговоров с целью определения взаимоприемлемых условий выполнения обязательств по настоящему </w:t>
      </w:r>
      <w:r w:rsidR="002824E6">
        <w:rPr>
          <w:rFonts w:ascii="Times New Roman" w:eastAsia="Times New Roman" w:hAnsi="Times New Roman" w:cs="Times New Roman"/>
          <w:sz w:val="24"/>
          <w:szCs w:val="24"/>
          <w:lang w:eastAsia="zh-CN"/>
        </w:rPr>
        <w:t>договор</w:t>
      </w:r>
      <w:r w:rsidRPr="00D35599">
        <w:rPr>
          <w:rFonts w:ascii="Times New Roman" w:eastAsia="Times New Roman" w:hAnsi="Times New Roman" w:cs="Times New Roman"/>
          <w:sz w:val="24"/>
          <w:szCs w:val="24"/>
          <w:lang w:eastAsia="zh-CN"/>
        </w:rPr>
        <w:t>у или прекращения его действия.</w:t>
      </w:r>
    </w:p>
    <w:p w:rsidR="00D35599" w:rsidRPr="00D35599" w:rsidRDefault="00D35599" w:rsidP="00D35599">
      <w:pPr>
        <w:tabs>
          <w:tab w:val="left" w:pos="3915"/>
        </w:tabs>
        <w:suppressAutoHyphens/>
        <w:spacing w:after="0" w:line="240" w:lineRule="auto"/>
        <w:rPr>
          <w:rFonts w:ascii="Times New Roman" w:eastAsia="Times New Roman" w:hAnsi="Times New Roman" w:cs="Times New Roman"/>
          <w:b/>
          <w:bCs/>
          <w:iCs/>
          <w:sz w:val="24"/>
          <w:szCs w:val="24"/>
          <w:lang w:eastAsia="zh-CN"/>
        </w:rPr>
      </w:pPr>
    </w:p>
    <w:p w:rsidR="00D35599" w:rsidRPr="00D35599" w:rsidRDefault="00D35599" w:rsidP="00D35599">
      <w:pPr>
        <w:suppressAutoHyphens/>
        <w:autoSpaceDE w:val="0"/>
        <w:autoSpaceDN w:val="0"/>
        <w:adjustRightInd w:val="0"/>
        <w:spacing w:after="0" w:line="240" w:lineRule="auto"/>
        <w:jc w:val="center"/>
        <w:outlineLvl w:val="0"/>
        <w:rPr>
          <w:rFonts w:ascii="Times New Roman" w:eastAsia="Times New Roman" w:hAnsi="Times New Roman" w:cs="Times New Roman"/>
          <w:sz w:val="24"/>
          <w:szCs w:val="24"/>
          <w:lang w:eastAsia="zh-CN"/>
        </w:rPr>
      </w:pPr>
      <w:r w:rsidRPr="00D35599">
        <w:rPr>
          <w:rFonts w:ascii="Times New Roman" w:eastAsia="Times New Roman" w:hAnsi="Times New Roman" w:cs="Times New Roman"/>
          <w:b/>
          <w:sz w:val="24"/>
          <w:szCs w:val="24"/>
          <w:lang w:eastAsia="zh-CN"/>
        </w:rPr>
        <w:t>9. Уведомления</w:t>
      </w:r>
    </w:p>
    <w:p w:rsidR="00D35599" w:rsidRPr="00D35599" w:rsidRDefault="00D35599" w:rsidP="00D35599">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b/>
          <w:sz w:val="24"/>
          <w:szCs w:val="24"/>
          <w:lang w:eastAsia="zh-CN"/>
        </w:rPr>
        <w:t>9.1.</w:t>
      </w:r>
      <w:r w:rsidRPr="00D35599">
        <w:rPr>
          <w:rFonts w:ascii="Times New Roman" w:eastAsia="Times New Roman" w:hAnsi="Times New Roman" w:cs="Times New Roman"/>
          <w:sz w:val="24"/>
          <w:szCs w:val="24"/>
          <w:lang w:eastAsia="zh-CN"/>
        </w:rPr>
        <w:t xml:space="preserve"> Все уведомления в отношении настоящего </w:t>
      </w:r>
      <w:r w:rsidR="002824E6">
        <w:rPr>
          <w:rFonts w:ascii="Times New Roman" w:eastAsia="Times New Roman" w:hAnsi="Times New Roman" w:cs="Times New Roman"/>
          <w:sz w:val="24"/>
          <w:szCs w:val="24"/>
          <w:lang w:eastAsia="zh-CN"/>
        </w:rPr>
        <w:t>договор</w:t>
      </w:r>
      <w:r w:rsidRPr="00D35599">
        <w:rPr>
          <w:rFonts w:ascii="Times New Roman" w:eastAsia="Times New Roman" w:hAnsi="Times New Roman" w:cs="Times New Roman"/>
          <w:sz w:val="24"/>
          <w:szCs w:val="24"/>
          <w:lang w:eastAsia="zh-CN"/>
        </w:rPr>
        <w:t xml:space="preserve">а, в том числе связанные с его изменением или расторжением, должны направляться в письменной форме. Любое уведомление, направляемое одной из Сторон другой Стороне, имеет юридическую силу только в том случае, если оно направлено по адресу, указанному в </w:t>
      </w:r>
      <w:r w:rsidR="002824E6">
        <w:rPr>
          <w:rFonts w:ascii="Times New Roman" w:eastAsia="Times New Roman" w:hAnsi="Times New Roman" w:cs="Times New Roman"/>
          <w:sz w:val="24"/>
          <w:szCs w:val="24"/>
          <w:lang w:eastAsia="zh-CN"/>
        </w:rPr>
        <w:t>договор</w:t>
      </w:r>
      <w:r w:rsidRPr="00D35599">
        <w:rPr>
          <w:rFonts w:ascii="Times New Roman" w:eastAsia="Times New Roman" w:hAnsi="Times New Roman" w:cs="Times New Roman"/>
          <w:sz w:val="24"/>
          <w:szCs w:val="24"/>
          <w:lang w:eastAsia="zh-CN"/>
        </w:rPr>
        <w:t>е. Уведомление может быть вручено лично или направлено заказным письмом и будет считаться полученным:</w:t>
      </w:r>
    </w:p>
    <w:p w:rsidR="00D35599" w:rsidRPr="00D35599" w:rsidRDefault="00D35599" w:rsidP="00D35599">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b/>
          <w:sz w:val="24"/>
          <w:szCs w:val="24"/>
          <w:lang w:eastAsia="zh-CN"/>
        </w:rPr>
        <w:t>9.1.1.</w:t>
      </w:r>
      <w:r w:rsidRPr="00D35599">
        <w:rPr>
          <w:rFonts w:ascii="Times New Roman" w:eastAsia="Times New Roman" w:hAnsi="Times New Roman" w:cs="Times New Roman"/>
          <w:sz w:val="24"/>
          <w:szCs w:val="24"/>
          <w:lang w:eastAsia="zh-CN"/>
        </w:rPr>
        <w:t xml:space="preserve"> при вручении лично - на дату вручения;</w:t>
      </w:r>
    </w:p>
    <w:p w:rsidR="00D35599" w:rsidRPr="00D35599" w:rsidRDefault="00D35599" w:rsidP="00D35599">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b/>
          <w:sz w:val="24"/>
          <w:szCs w:val="24"/>
          <w:lang w:eastAsia="zh-CN"/>
        </w:rPr>
        <w:t>9.1.2.</w:t>
      </w:r>
      <w:r w:rsidRPr="00D35599">
        <w:rPr>
          <w:rFonts w:ascii="Times New Roman" w:eastAsia="Times New Roman" w:hAnsi="Times New Roman" w:cs="Times New Roman"/>
          <w:sz w:val="24"/>
          <w:szCs w:val="24"/>
          <w:lang w:eastAsia="zh-CN"/>
        </w:rPr>
        <w:t xml:space="preserve"> при отправке заказным письмом - на дату, указанную в квитанции, подтверждающей доставку соответствующего почтового отправления организацией связи.</w:t>
      </w:r>
    </w:p>
    <w:p w:rsidR="00D35599" w:rsidRPr="00D35599" w:rsidRDefault="00D35599" w:rsidP="00D35599">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b/>
          <w:sz w:val="24"/>
          <w:szCs w:val="24"/>
          <w:lang w:eastAsia="zh-CN"/>
        </w:rPr>
        <w:t>9.2.</w:t>
      </w:r>
      <w:r w:rsidRPr="00D35599">
        <w:rPr>
          <w:rFonts w:ascii="Times New Roman" w:eastAsia="Times New Roman" w:hAnsi="Times New Roman" w:cs="Times New Roman"/>
          <w:sz w:val="24"/>
          <w:szCs w:val="24"/>
          <w:lang w:eastAsia="zh-CN"/>
        </w:rPr>
        <w:t xml:space="preserve"> Стороны вправе осуществлять обмен информацией и документами, вести рабочую переписку по вопросам, связанным с исполнением настоящего </w:t>
      </w:r>
      <w:r w:rsidR="002824E6">
        <w:rPr>
          <w:rFonts w:ascii="Times New Roman" w:eastAsia="Times New Roman" w:hAnsi="Times New Roman" w:cs="Times New Roman"/>
          <w:sz w:val="24"/>
          <w:szCs w:val="24"/>
          <w:lang w:eastAsia="zh-CN"/>
        </w:rPr>
        <w:t>договор</w:t>
      </w:r>
      <w:r w:rsidRPr="00D35599">
        <w:rPr>
          <w:rFonts w:ascii="Times New Roman" w:eastAsia="Times New Roman" w:hAnsi="Times New Roman" w:cs="Times New Roman"/>
          <w:sz w:val="24"/>
          <w:szCs w:val="24"/>
          <w:lang w:eastAsia="zh-CN"/>
        </w:rPr>
        <w:t xml:space="preserve">а, направлять результаты услуг, акты об оказании услуг и иные документы, касающиеся настоящего </w:t>
      </w:r>
      <w:r w:rsidR="002824E6">
        <w:rPr>
          <w:rFonts w:ascii="Times New Roman" w:eastAsia="Times New Roman" w:hAnsi="Times New Roman" w:cs="Times New Roman"/>
          <w:sz w:val="24"/>
          <w:szCs w:val="24"/>
          <w:lang w:eastAsia="zh-CN"/>
        </w:rPr>
        <w:t>договор</w:t>
      </w:r>
      <w:r w:rsidRPr="00D35599">
        <w:rPr>
          <w:rFonts w:ascii="Times New Roman" w:eastAsia="Times New Roman" w:hAnsi="Times New Roman" w:cs="Times New Roman"/>
          <w:sz w:val="24"/>
          <w:szCs w:val="24"/>
          <w:lang w:eastAsia="zh-CN"/>
        </w:rPr>
        <w:t>а, с помощью корпоративных средств электронной и телефонной связи. Стороны обязуются отправлять электронные сообщения только путем использования принадлежащих им корпоративных доменов.</w:t>
      </w:r>
    </w:p>
    <w:p w:rsidR="00D35599" w:rsidRPr="00D35599" w:rsidRDefault="00D35599" w:rsidP="00D35599">
      <w:pPr>
        <w:tabs>
          <w:tab w:val="left" w:pos="3915"/>
        </w:tabs>
        <w:suppressAutoHyphens/>
        <w:spacing w:after="0" w:line="240" w:lineRule="auto"/>
        <w:rPr>
          <w:rFonts w:ascii="Times New Roman" w:eastAsia="Times New Roman" w:hAnsi="Times New Roman" w:cs="Times New Roman"/>
          <w:b/>
          <w:bCs/>
          <w:iCs/>
          <w:color w:val="FF0000"/>
          <w:sz w:val="24"/>
          <w:szCs w:val="24"/>
          <w:lang w:eastAsia="zh-CN"/>
        </w:rPr>
      </w:pPr>
    </w:p>
    <w:p w:rsidR="00D35599" w:rsidRPr="00D35599" w:rsidRDefault="00D35599" w:rsidP="00D35599">
      <w:pPr>
        <w:numPr>
          <w:ilvl w:val="0"/>
          <w:numId w:val="36"/>
        </w:numPr>
        <w:suppressAutoHyphens/>
        <w:spacing w:after="0" w:line="240" w:lineRule="auto"/>
        <w:ind w:right="-30"/>
        <w:jc w:val="center"/>
        <w:rPr>
          <w:rFonts w:ascii="Times New Roman" w:eastAsia="Times New Roman" w:hAnsi="Times New Roman" w:cs="Times New Roman"/>
          <w:bCs/>
          <w:iCs/>
          <w:color w:val="FF0000"/>
          <w:sz w:val="24"/>
          <w:szCs w:val="24"/>
          <w:lang w:eastAsia="zh-CN"/>
        </w:rPr>
      </w:pPr>
      <w:r w:rsidRPr="00D35599">
        <w:rPr>
          <w:rFonts w:ascii="Times New Roman" w:eastAsia="Times New Roman" w:hAnsi="Times New Roman" w:cs="Times New Roman"/>
          <w:b/>
          <w:iCs/>
          <w:sz w:val="24"/>
          <w:szCs w:val="24"/>
          <w:lang w:eastAsia="zh-CN"/>
        </w:rPr>
        <w:t>Прочие условия</w:t>
      </w:r>
    </w:p>
    <w:p w:rsidR="00D35599" w:rsidRPr="00D35599" w:rsidRDefault="00D35599" w:rsidP="00D35599">
      <w:pPr>
        <w:tabs>
          <w:tab w:val="num" w:pos="426"/>
          <w:tab w:val="num" w:pos="1020"/>
        </w:tabs>
        <w:autoSpaceDE w:val="0"/>
        <w:autoSpaceDN w:val="0"/>
        <w:adjustRightInd w:val="0"/>
        <w:spacing w:after="0" w:line="240" w:lineRule="auto"/>
        <w:ind w:right="-30"/>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color w:val="FF0000"/>
          <w:sz w:val="24"/>
          <w:szCs w:val="24"/>
          <w:lang w:eastAsia="zh-CN"/>
        </w:rPr>
        <w:tab/>
      </w:r>
      <w:r w:rsidRPr="00D35599">
        <w:rPr>
          <w:rFonts w:ascii="Times New Roman" w:eastAsia="Times New Roman" w:hAnsi="Times New Roman" w:cs="Times New Roman"/>
          <w:b/>
          <w:sz w:val="24"/>
          <w:szCs w:val="24"/>
          <w:lang w:eastAsia="zh-CN"/>
        </w:rPr>
        <w:t>10.1.</w:t>
      </w:r>
      <w:r w:rsidRPr="00D35599">
        <w:rPr>
          <w:rFonts w:ascii="Times New Roman" w:eastAsia="Times New Roman" w:hAnsi="Times New Roman" w:cs="Times New Roman"/>
          <w:sz w:val="24"/>
          <w:szCs w:val="24"/>
          <w:lang w:eastAsia="zh-CN"/>
        </w:rPr>
        <w:t xml:space="preserve"> Условия оплаты, указанные в настоящем </w:t>
      </w:r>
      <w:r w:rsidR="002824E6">
        <w:rPr>
          <w:rFonts w:ascii="Times New Roman" w:eastAsia="Times New Roman" w:hAnsi="Times New Roman" w:cs="Times New Roman"/>
          <w:sz w:val="24"/>
          <w:szCs w:val="24"/>
          <w:lang w:eastAsia="zh-CN"/>
        </w:rPr>
        <w:t>договор</w:t>
      </w:r>
      <w:r w:rsidRPr="00D35599">
        <w:rPr>
          <w:rFonts w:ascii="Times New Roman" w:eastAsia="Times New Roman" w:hAnsi="Times New Roman" w:cs="Times New Roman"/>
          <w:sz w:val="24"/>
          <w:szCs w:val="24"/>
          <w:lang w:eastAsia="zh-CN"/>
        </w:rPr>
        <w:t xml:space="preserve">е, определены только для настоящего </w:t>
      </w:r>
      <w:r w:rsidR="002824E6">
        <w:rPr>
          <w:rFonts w:ascii="Times New Roman" w:eastAsia="Times New Roman" w:hAnsi="Times New Roman" w:cs="Times New Roman"/>
          <w:sz w:val="24"/>
          <w:szCs w:val="24"/>
          <w:lang w:eastAsia="zh-CN"/>
        </w:rPr>
        <w:t>договор</w:t>
      </w:r>
      <w:r w:rsidRPr="00D35599">
        <w:rPr>
          <w:rFonts w:ascii="Times New Roman" w:eastAsia="Times New Roman" w:hAnsi="Times New Roman" w:cs="Times New Roman"/>
          <w:sz w:val="24"/>
          <w:szCs w:val="24"/>
          <w:lang w:eastAsia="zh-CN"/>
        </w:rPr>
        <w:t xml:space="preserve">а и не могут служить прецедентом или конкурентным материалом при заключении аналогичных </w:t>
      </w:r>
      <w:r w:rsidR="002824E6">
        <w:rPr>
          <w:rFonts w:ascii="Times New Roman" w:eastAsia="Times New Roman" w:hAnsi="Times New Roman" w:cs="Times New Roman"/>
          <w:sz w:val="24"/>
          <w:szCs w:val="24"/>
          <w:lang w:eastAsia="zh-CN"/>
        </w:rPr>
        <w:t>договор</w:t>
      </w:r>
      <w:r w:rsidRPr="00D35599">
        <w:rPr>
          <w:rFonts w:ascii="Times New Roman" w:eastAsia="Times New Roman" w:hAnsi="Times New Roman" w:cs="Times New Roman"/>
          <w:sz w:val="24"/>
          <w:szCs w:val="24"/>
          <w:lang w:eastAsia="zh-CN"/>
        </w:rPr>
        <w:t>ов в будущем.</w:t>
      </w:r>
    </w:p>
    <w:p w:rsidR="00D35599" w:rsidRPr="00D35599" w:rsidRDefault="00D35599" w:rsidP="00D35599">
      <w:pPr>
        <w:tabs>
          <w:tab w:val="num" w:pos="426"/>
          <w:tab w:val="num" w:pos="1020"/>
        </w:tabs>
        <w:autoSpaceDE w:val="0"/>
        <w:autoSpaceDN w:val="0"/>
        <w:adjustRightInd w:val="0"/>
        <w:spacing w:after="0" w:line="240" w:lineRule="auto"/>
        <w:ind w:right="-30"/>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ab/>
      </w:r>
      <w:r w:rsidRPr="00D35599">
        <w:rPr>
          <w:rFonts w:ascii="Times New Roman" w:eastAsia="Times New Roman" w:hAnsi="Times New Roman" w:cs="Times New Roman"/>
          <w:b/>
          <w:sz w:val="24"/>
          <w:szCs w:val="24"/>
          <w:lang w:eastAsia="zh-CN"/>
        </w:rPr>
        <w:t>10.2.</w:t>
      </w:r>
      <w:r w:rsidRPr="00D35599">
        <w:rPr>
          <w:rFonts w:ascii="Times New Roman" w:eastAsia="Times New Roman" w:hAnsi="Times New Roman" w:cs="Times New Roman"/>
          <w:sz w:val="24"/>
          <w:szCs w:val="24"/>
          <w:lang w:eastAsia="zh-CN"/>
        </w:rPr>
        <w:t xml:space="preserve"> Все дополнения и изменения к настоящему </w:t>
      </w:r>
      <w:r w:rsidR="002824E6">
        <w:rPr>
          <w:rFonts w:ascii="Times New Roman" w:eastAsia="Times New Roman" w:hAnsi="Times New Roman" w:cs="Times New Roman"/>
          <w:sz w:val="24"/>
          <w:szCs w:val="24"/>
          <w:lang w:eastAsia="zh-CN"/>
        </w:rPr>
        <w:t>договор</w:t>
      </w:r>
      <w:r w:rsidRPr="00D35599">
        <w:rPr>
          <w:rFonts w:ascii="Times New Roman" w:eastAsia="Times New Roman" w:hAnsi="Times New Roman" w:cs="Times New Roman"/>
          <w:sz w:val="24"/>
          <w:szCs w:val="24"/>
          <w:lang w:eastAsia="zh-CN"/>
        </w:rPr>
        <w:t>у действительны лишь в том случае, если они совершены в письменной форме и подписаны уполномоченными на то лицами.</w:t>
      </w:r>
    </w:p>
    <w:p w:rsidR="00D35599" w:rsidRPr="00D35599" w:rsidRDefault="00D35599" w:rsidP="0086139E">
      <w:pPr>
        <w:tabs>
          <w:tab w:val="num" w:pos="900"/>
          <w:tab w:val="num" w:pos="1020"/>
        </w:tabs>
        <w:autoSpaceDE w:val="0"/>
        <w:autoSpaceDN w:val="0"/>
        <w:adjustRightInd w:val="0"/>
        <w:spacing w:after="0" w:line="240" w:lineRule="auto"/>
        <w:ind w:right="-30"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b/>
          <w:sz w:val="24"/>
          <w:szCs w:val="24"/>
          <w:lang w:eastAsia="zh-CN"/>
        </w:rPr>
        <w:t>10.3.</w:t>
      </w:r>
      <w:r w:rsidRPr="00D35599">
        <w:rPr>
          <w:rFonts w:ascii="Times New Roman" w:eastAsia="Times New Roman" w:hAnsi="Times New Roman" w:cs="Times New Roman"/>
          <w:sz w:val="24"/>
          <w:szCs w:val="24"/>
          <w:lang w:eastAsia="zh-CN"/>
        </w:rPr>
        <w:t xml:space="preserve"> Если в ходе аудиторской проверки будет выявлено, что состояние бухгалтерского учета не соответствует действующему законодательству, срок предоставления аудиторского заключения и цена </w:t>
      </w:r>
      <w:r w:rsidR="002824E6">
        <w:rPr>
          <w:rFonts w:ascii="Times New Roman" w:eastAsia="Times New Roman" w:hAnsi="Times New Roman" w:cs="Times New Roman"/>
          <w:sz w:val="24"/>
          <w:szCs w:val="24"/>
          <w:lang w:eastAsia="zh-CN"/>
        </w:rPr>
        <w:t>договор</w:t>
      </w:r>
      <w:r w:rsidRPr="00D35599">
        <w:rPr>
          <w:rFonts w:ascii="Times New Roman" w:eastAsia="Times New Roman" w:hAnsi="Times New Roman" w:cs="Times New Roman"/>
          <w:sz w:val="24"/>
          <w:szCs w:val="24"/>
          <w:lang w:eastAsia="zh-CN"/>
        </w:rPr>
        <w:t>а могут быть изменены по соглашению сторон.</w:t>
      </w:r>
    </w:p>
    <w:p w:rsidR="00D35599" w:rsidRPr="00D35599" w:rsidRDefault="00D35599" w:rsidP="00240205">
      <w:pPr>
        <w:tabs>
          <w:tab w:val="num" w:pos="900"/>
          <w:tab w:val="num" w:pos="1020"/>
        </w:tabs>
        <w:autoSpaceDE w:val="0"/>
        <w:autoSpaceDN w:val="0"/>
        <w:adjustRightInd w:val="0"/>
        <w:spacing w:after="0" w:line="240" w:lineRule="auto"/>
        <w:ind w:right="-30"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b/>
          <w:sz w:val="24"/>
          <w:szCs w:val="24"/>
          <w:lang w:eastAsia="zh-CN"/>
        </w:rPr>
        <w:t>10.4.</w:t>
      </w:r>
      <w:r w:rsidRPr="00D35599">
        <w:rPr>
          <w:rFonts w:ascii="Times New Roman" w:eastAsia="Times New Roman" w:hAnsi="Times New Roman" w:cs="Times New Roman"/>
          <w:sz w:val="24"/>
          <w:szCs w:val="24"/>
          <w:lang w:eastAsia="zh-CN"/>
        </w:rPr>
        <w:t xml:space="preserve"> При выявлении, в ходе аудита, дополнительного объема услуг по корректировке хозяйственных операций, имеющих существенное значение, по согласованию сторон заключается отдельный </w:t>
      </w:r>
      <w:r w:rsidR="002824E6">
        <w:rPr>
          <w:rFonts w:ascii="Times New Roman" w:eastAsia="Times New Roman" w:hAnsi="Times New Roman" w:cs="Times New Roman"/>
          <w:sz w:val="24"/>
          <w:szCs w:val="24"/>
          <w:lang w:eastAsia="zh-CN"/>
        </w:rPr>
        <w:t>договор</w:t>
      </w:r>
      <w:r w:rsidRPr="00D35599">
        <w:rPr>
          <w:rFonts w:ascii="Times New Roman" w:eastAsia="Times New Roman" w:hAnsi="Times New Roman" w:cs="Times New Roman"/>
          <w:sz w:val="24"/>
          <w:szCs w:val="24"/>
          <w:lang w:eastAsia="zh-CN"/>
        </w:rPr>
        <w:t>.</w:t>
      </w:r>
    </w:p>
    <w:p w:rsidR="00D35599" w:rsidRPr="00D35599" w:rsidRDefault="00D35599" w:rsidP="00240205">
      <w:pPr>
        <w:suppressAutoHyphens/>
        <w:autoSpaceDE w:val="0"/>
        <w:autoSpaceDN w:val="0"/>
        <w:adjustRightInd w:val="0"/>
        <w:spacing w:after="0" w:line="240" w:lineRule="auto"/>
        <w:ind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b/>
          <w:sz w:val="24"/>
          <w:szCs w:val="24"/>
          <w:lang w:eastAsia="zh-CN"/>
        </w:rPr>
        <w:lastRenderedPageBreak/>
        <w:t>10.5.</w:t>
      </w:r>
      <w:r w:rsidRPr="00D35599">
        <w:rPr>
          <w:rFonts w:ascii="Times New Roman" w:eastAsia="Times New Roman" w:hAnsi="Times New Roman" w:cs="Times New Roman"/>
          <w:sz w:val="24"/>
          <w:szCs w:val="24"/>
          <w:lang w:eastAsia="zh-CN"/>
        </w:rPr>
        <w:t xml:space="preserve"> Заказчик обязуется не ссылаться на Исполнителя ни в каких материалах, кроме бухгалтерской (финансовой) отчетности Заказчика (аудит которой провел Исполнитель), без предварительного письменного согласия Исполнителя.</w:t>
      </w:r>
    </w:p>
    <w:p w:rsidR="00D35599" w:rsidRPr="00D35599" w:rsidRDefault="00D35599" w:rsidP="00240205">
      <w:pPr>
        <w:suppressAutoHyphens/>
        <w:autoSpaceDE w:val="0"/>
        <w:autoSpaceDN w:val="0"/>
        <w:adjustRightInd w:val="0"/>
        <w:spacing w:after="0" w:line="240" w:lineRule="auto"/>
        <w:ind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b/>
          <w:sz w:val="24"/>
          <w:szCs w:val="24"/>
          <w:lang w:eastAsia="zh-CN"/>
        </w:rPr>
        <w:t>10.</w:t>
      </w:r>
      <w:proofErr w:type="gramStart"/>
      <w:r w:rsidRPr="00D35599">
        <w:rPr>
          <w:rFonts w:ascii="Times New Roman" w:eastAsia="Times New Roman" w:hAnsi="Times New Roman" w:cs="Times New Roman"/>
          <w:b/>
          <w:sz w:val="24"/>
          <w:szCs w:val="24"/>
          <w:lang w:eastAsia="zh-CN"/>
        </w:rPr>
        <w:t>6.</w:t>
      </w:r>
      <w:r w:rsidRPr="00D35599">
        <w:rPr>
          <w:rFonts w:ascii="Times New Roman" w:eastAsia="Times New Roman" w:hAnsi="Times New Roman" w:cs="Times New Roman"/>
          <w:sz w:val="24"/>
          <w:szCs w:val="24"/>
          <w:lang w:eastAsia="zh-CN"/>
        </w:rPr>
        <w:t>Окончательным</w:t>
      </w:r>
      <w:proofErr w:type="gramEnd"/>
      <w:r w:rsidRPr="00D35599">
        <w:rPr>
          <w:rFonts w:ascii="Times New Roman" w:eastAsia="Times New Roman" w:hAnsi="Times New Roman" w:cs="Times New Roman"/>
          <w:sz w:val="24"/>
          <w:szCs w:val="24"/>
          <w:lang w:eastAsia="zh-CN"/>
        </w:rPr>
        <w:t xml:space="preserve"> вариантом </w:t>
      </w:r>
      <w:proofErr w:type="spellStart"/>
      <w:r w:rsidRPr="00D35599">
        <w:rPr>
          <w:rFonts w:ascii="Times New Roman" w:eastAsia="Times New Roman" w:hAnsi="Times New Roman" w:cs="Times New Roman"/>
          <w:sz w:val="24"/>
          <w:szCs w:val="24"/>
          <w:lang w:eastAsia="zh-CN"/>
        </w:rPr>
        <w:t>проаудированной</w:t>
      </w:r>
      <w:proofErr w:type="spellEnd"/>
      <w:r w:rsidRPr="00D35599">
        <w:rPr>
          <w:rFonts w:ascii="Times New Roman" w:eastAsia="Times New Roman" w:hAnsi="Times New Roman" w:cs="Times New Roman"/>
          <w:sz w:val="24"/>
          <w:szCs w:val="24"/>
          <w:lang w:eastAsia="zh-CN"/>
        </w:rPr>
        <w:t xml:space="preserve"> Исполнителем бухгалтерской (финансовой) отчетности будет та бухгалтерская (финансовая) отчетность, к которой относится аудиторское заключение, аудиторский отчет Исполнителя с оригиналом собственноручной подписи уполномоченного представителя Исполнителя.</w:t>
      </w:r>
    </w:p>
    <w:p w:rsidR="00D35599" w:rsidRPr="00D35599" w:rsidRDefault="00D35599" w:rsidP="00D35599">
      <w:pPr>
        <w:tabs>
          <w:tab w:val="num" w:pos="426"/>
          <w:tab w:val="num" w:pos="1020"/>
        </w:tabs>
        <w:autoSpaceDE w:val="0"/>
        <w:autoSpaceDN w:val="0"/>
        <w:adjustRightInd w:val="0"/>
        <w:spacing w:after="0" w:line="240" w:lineRule="auto"/>
        <w:ind w:right="-30"/>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color w:val="FF0000"/>
          <w:sz w:val="24"/>
          <w:szCs w:val="24"/>
          <w:lang w:eastAsia="zh-CN"/>
        </w:rPr>
        <w:tab/>
      </w:r>
      <w:r w:rsidRPr="00D35599">
        <w:rPr>
          <w:rFonts w:ascii="Times New Roman" w:eastAsia="Times New Roman" w:hAnsi="Times New Roman" w:cs="Times New Roman"/>
          <w:b/>
          <w:sz w:val="24"/>
          <w:szCs w:val="24"/>
          <w:lang w:eastAsia="zh-CN"/>
        </w:rPr>
        <w:t>10.7.</w:t>
      </w:r>
      <w:r w:rsidRPr="00D35599">
        <w:rPr>
          <w:rFonts w:ascii="Times New Roman" w:eastAsia="Times New Roman" w:hAnsi="Times New Roman" w:cs="Times New Roman"/>
          <w:sz w:val="24"/>
          <w:szCs w:val="24"/>
          <w:lang w:eastAsia="zh-CN"/>
        </w:rPr>
        <w:t xml:space="preserve"> Настоящий </w:t>
      </w:r>
      <w:r w:rsidR="002824E6">
        <w:rPr>
          <w:rFonts w:ascii="Times New Roman" w:eastAsia="Times New Roman" w:hAnsi="Times New Roman" w:cs="Times New Roman"/>
          <w:sz w:val="24"/>
          <w:szCs w:val="24"/>
          <w:lang w:eastAsia="zh-CN"/>
        </w:rPr>
        <w:t>договор</w:t>
      </w:r>
      <w:r w:rsidRPr="00D35599">
        <w:rPr>
          <w:rFonts w:ascii="Times New Roman" w:eastAsia="Times New Roman" w:hAnsi="Times New Roman" w:cs="Times New Roman"/>
          <w:sz w:val="24"/>
          <w:szCs w:val="24"/>
          <w:lang w:eastAsia="zh-CN"/>
        </w:rPr>
        <w:t xml:space="preserve"> вступает в силу со дня его подписания.</w:t>
      </w:r>
    </w:p>
    <w:p w:rsidR="00D35599" w:rsidRPr="00D35599" w:rsidRDefault="00D35599" w:rsidP="00D35599">
      <w:pPr>
        <w:tabs>
          <w:tab w:val="num" w:pos="426"/>
        </w:tabs>
        <w:autoSpaceDE w:val="0"/>
        <w:autoSpaceDN w:val="0"/>
        <w:adjustRightInd w:val="0"/>
        <w:spacing w:after="0" w:line="240" w:lineRule="auto"/>
        <w:ind w:right="-30"/>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ab/>
      </w:r>
      <w:r w:rsidRPr="00D35599">
        <w:rPr>
          <w:rFonts w:ascii="Times New Roman" w:eastAsia="Times New Roman" w:hAnsi="Times New Roman" w:cs="Times New Roman"/>
          <w:b/>
          <w:sz w:val="24"/>
          <w:szCs w:val="24"/>
          <w:lang w:eastAsia="zh-CN"/>
        </w:rPr>
        <w:t>10.8.</w:t>
      </w:r>
      <w:r w:rsidRPr="00D35599">
        <w:rPr>
          <w:rFonts w:ascii="Times New Roman" w:eastAsia="Times New Roman" w:hAnsi="Times New Roman" w:cs="Times New Roman"/>
          <w:sz w:val="24"/>
          <w:szCs w:val="24"/>
          <w:lang w:eastAsia="zh-CN"/>
        </w:rPr>
        <w:t xml:space="preserve"> Настоящий </w:t>
      </w:r>
      <w:r w:rsidR="002824E6">
        <w:rPr>
          <w:rFonts w:ascii="Times New Roman" w:eastAsia="Times New Roman" w:hAnsi="Times New Roman" w:cs="Times New Roman"/>
          <w:sz w:val="24"/>
          <w:szCs w:val="24"/>
          <w:lang w:eastAsia="zh-CN"/>
        </w:rPr>
        <w:t>договор</w:t>
      </w:r>
      <w:r w:rsidRPr="00D35599">
        <w:rPr>
          <w:rFonts w:ascii="Times New Roman" w:eastAsia="Times New Roman" w:hAnsi="Times New Roman" w:cs="Times New Roman"/>
          <w:sz w:val="24"/>
          <w:szCs w:val="24"/>
          <w:lang w:eastAsia="zh-CN"/>
        </w:rPr>
        <w:t xml:space="preserve"> составлен в 2 (двух) экземплярах по одному экземпляру для каждой </w:t>
      </w:r>
      <w:proofErr w:type="gramStart"/>
      <w:r w:rsidRPr="00D35599">
        <w:rPr>
          <w:rFonts w:ascii="Times New Roman" w:eastAsia="Times New Roman" w:hAnsi="Times New Roman" w:cs="Times New Roman"/>
          <w:sz w:val="24"/>
          <w:szCs w:val="24"/>
          <w:lang w:eastAsia="zh-CN"/>
        </w:rPr>
        <w:t>из сторон</w:t>
      </w:r>
      <w:proofErr w:type="gramEnd"/>
      <w:r w:rsidRPr="00D35599">
        <w:rPr>
          <w:rFonts w:ascii="Times New Roman" w:eastAsia="Times New Roman" w:hAnsi="Times New Roman" w:cs="Times New Roman"/>
          <w:sz w:val="24"/>
          <w:szCs w:val="24"/>
          <w:lang w:eastAsia="zh-CN"/>
        </w:rPr>
        <w:t xml:space="preserve"> имеющих одинаковую юридическую силу.</w:t>
      </w:r>
    </w:p>
    <w:p w:rsidR="0086139E" w:rsidRPr="0086139E" w:rsidRDefault="0086139E" w:rsidP="00240205">
      <w:pPr>
        <w:tabs>
          <w:tab w:val="left" w:pos="0"/>
        </w:tabs>
        <w:spacing w:after="0" w:line="240" w:lineRule="auto"/>
        <w:ind w:firstLine="425"/>
        <w:contextualSpacing/>
        <w:jc w:val="both"/>
        <w:rPr>
          <w:rFonts w:ascii="Times New Roman" w:eastAsia="Times New Roman" w:hAnsi="Times New Roman" w:cs="Times New Roman"/>
          <w:sz w:val="24"/>
          <w:szCs w:val="20"/>
          <w:lang w:eastAsia="ru-RU"/>
        </w:rPr>
      </w:pPr>
      <w:r w:rsidRPr="00240205">
        <w:rPr>
          <w:rFonts w:ascii="Times New Roman" w:eastAsia="Times New Roman" w:hAnsi="Times New Roman" w:cs="Times New Roman"/>
          <w:b/>
          <w:sz w:val="24"/>
          <w:szCs w:val="20"/>
          <w:lang w:eastAsia="ru-RU"/>
        </w:rPr>
        <w:t>10.9.</w:t>
      </w:r>
      <w:r w:rsidRPr="00240205">
        <w:rPr>
          <w:rFonts w:ascii="Times New Roman" w:eastAsia="Times New Roman" w:hAnsi="Times New Roman" w:cs="Times New Roman"/>
          <w:sz w:val="24"/>
          <w:szCs w:val="20"/>
          <w:lang w:eastAsia="ru-RU"/>
        </w:rPr>
        <w:t xml:space="preserve"> </w:t>
      </w:r>
      <w:r w:rsidRPr="0086139E">
        <w:rPr>
          <w:rFonts w:ascii="Times New Roman" w:eastAsia="Times New Roman" w:hAnsi="Times New Roman" w:cs="Times New Roman"/>
          <w:sz w:val="24"/>
          <w:szCs w:val="20"/>
          <w:lang w:eastAsia="ru-RU"/>
        </w:rPr>
        <w:t xml:space="preserve">Стороны договорились до момента обмена оригинальными документами, считать действительными сам </w:t>
      </w:r>
      <w:r w:rsidR="002824E6">
        <w:rPr>
          <w:rFonts w:ascii="Times New Roman" w:eastAsia="Times New Roman" w:hAnsi="Times New Roman" w:cs="Times New Roman"/>
          <w:sz w:val="24"/>
          <w:szCs w:val="20"/>
          <w:lang w:eastAsia="ru-RU"/>
        </w:rPr>
        <w:t>договор</w:t>
      </w:r>
      <w:r w:rsidRPr="0086139E">
        <w:rPr>
          <w:rFonts w:ascii="Times New Roman" w:eastAsia="Times New Roman" w:hAnsi="Times New Roman" w:cs="Times New Roman"/>
          <w:sz w:val="24"/>
          <w:szCs w:val="20"/>
          <w:lang w:eastAsia="ru-RU"/>
        </w:rPr>
        <w:t xml:space="preserve"> и другие документы им предусмотренные, полученные посредством факсимильной или электронной связи.</w:t>
      </w:r>
    </w:p>
    <w:p w:rsidR="0086139E" w:rsidRPr="0086139E" w:rsidRDefault="0086139E" w:rsidP="00240205">
      <w:pPr>
        <w:spacing w:after="0" w:line="240" w:lineRule="auto"/>
        <w:ind w:firstLine="425"/>
        <w:jc w:val="both"/>
        <w:rPr>
          <w:rFonts w:ascii="Times New Roman" w:eastAsia="Times New Roman" w:hAnsi="Times New Roman" w:cs="Times New Roman"/>
          <w:sz w:val="24"/>
          <w:szCs w:val="20"/>
          <w:lang w:eastAsia="ru-RU"/>
        </w:rPr>
      </w:pPr>
      <w:r w:rsidRPr="00240205">
        <w:rPr>
          <w:rFonts w:ascii="Times New Roman" w:eastAsia="Times New Roman" w:hAnsi="Times New Roman" w:cs="Times New Roman"/>
          <w:b/>
          <w:sz w:val="24"/>
          <w:szCs w:val="20"/>
          <w:lang w:eastAsia="ru-RU"/>
        </w:rPr>
        <w:t xml:space="preserve">10.10. </w:t>
      </w:r>
      <w:proofErr w:type="gramStart"/>
      <w:r w:rsidRPr="0086139E">
        <w:rPr>
          <w:rFonts w:ascii="Times New Roman" w:eastAsia="Times New Roman" w:hAnsi="Times New Roman" w:cs="Times New Roman"/>
          <w:sz w:val="24"/>
          <w:szCs w:val="20"/>
          <w:lang w:eastAsia="ru-RU"/>
        </w:rPr>
        <w:t>Сторона</w:t>
      </w:r>
      <w:proofErr w:type="gramEnd"/>
      <w:r w:rsidRPr="0086139E">
        <w:rPr>
          <w:rFonts w:ascii="Times New Roman" w:eastAsia="Times New Roman" w:hAnsi="Times New Roman" w:cs="Times New Roman"/>
          <w:sz w:val="24"/>
          <w:szCs w:val="20"/>
          <w:lang w:eastAsia="ru-RU"/>
        </w:rPr>
        <w:t xml:space="preserve"> направившая другой стороне документ, в том числе посредством электронной или факсимильной связи, гарантирует подлинность подписи на нем уполномоченного лица.</w:t>
      </w:r>
    </w:p>
    <w:p w:rsidR="0086139E" w:rsidRPr="0086139E" w:rsidRDefault="0086139E" w:rsidP="00240205">
      <w:pPr>
        <w:spacing w:after="0" w:line="240" w:lineRule="auto"/>
        <w:ind w:firstLine="425"/>
        <w:jc w:val="both"/>
        <w:rPr>
          <w:rFonts w:ascii="Times New Roman" w:eastAsia="Arial Unicode MS" w:hAnsi="Times New Roman" w:cs="Times New Roman"/>
          <w:kern w:val="1"/>
          <w:sz w:val="20"/>
          <w:szCs w:val="20"/>
          <w:lang w:eastAsia="hi-IN" w:bidi="hi-IN"/>
        </w:rPr>
      </w:pPr>
      <w:r w:rsidRPr="00240205">
        <w:rPr>
          <w:rFonts w:ascii="Times New Roman" w:eastAsia="Times New Roman" w:hAnsi="Times New Roman" w:cs="Times New Roman"/>
          <w:b/>
          <w:sz w:val="24"/>
          <w:szCs w:val="24"/>
          <w:lang w:eastAsia="ar-SA"/>
        </w:rPr>
        <w:t>10.11</w:t>
      </w:r>
      <w:r w:rsidRPr="0086139E">
        <w:rPr>
          <w:rFonts w:ascii="Times New Roman" w:eastAsia="Times New Roman" w:hAnsi="Times New Roman" w:cs="Times New Roman"/>
          <w:b/>
          <w:sz w:val="24"/>
          <w:szCs w:val="24"/>
          <w:lang w:eastAsia="ar-SA"/>
        </w:rPr>
        <w:t>.</w:t>
      </w:r>
      <w:r w:rsidRPr="0086139E">
        <w:rPr>
          <w:rFonts w:ascii="Times New Roman" w:eastAsia="Times New Roman" w:hAnsi="Times New Roman" w:cs="Times New Roman"/>
          <w:sz w:val="24"/>
          <w:szCs w:val="24"/>
          <w:lang w:eastAsia="ar-SA"/>
        </w:rPr>
        <w:t xml:space="preserve"> Стороны признают равную юридическую силу собственнору</w:t>
      </w:r>
      <w:r w:rsidR="00240205">
        <w:rPr>
          <w:rFonts w:ascii="Times New Roman" w:eastAsia="Times New Roman" w:hAnsi="Times New Roman" w:cs="Times New Roman"/>
          <w:sz w:val="24"/>
          <w:szCs w:val="24"/>
          <w:lang w:eastAsia="ar-SA"/>
        </w:rPr>
        <w:t xml:space="preserve">чной и факсимильной подписи на </w:t>
      </w:r>
      <w:r w:rsidR="002824E6">
        <w:rPr>
          <w:rFonts w:ascii="Times New Roman" w:eastAsia="Times New Roman" w:hAnsi="Times New Roman" w:cs="Times New Roman"/>
          <w:sz w:val="24"/>
          <w:szCs w:val="24"/>
          <w:lang w:eastAsia="ar-SA"/>
        </w:rPr>
        <w:t>договор</w:t>
      </w:r>
      <w:r w:rsidR="00240205">
        <w:rPr>
          <w:rFonts w:ascii="Times New Roman" w:eastAsia="Times New Roman" w:hAnsi="Times New Roman" w:cs="Times New Roman"/>
          <w:sz w:val="24"/>
          <w:szCs w:val="24"/>
          <w:lang w:eastAsia="ar-SA"/>
        </w:rPr>
        <w:t>е</w:t>
      </w:r>
      <w:r w:rsidRPr="0086139E">
        <w:rPr>
          <w:rFonts w:ascii="Times New Roman" w:eastAsia="Times New Roman" w:hAnsi="Times New Roman" w:cs="Times New Roman"/>
          <w:sz w:val="24"/>
          <w:szCs w:val="24"/>
          <w:lang w:eastAsia="ar-SA"/>
        </w:rPr>
        <w:t>, дополнительных соглашениях к настоящему договору, а также на иных документах, за исключением финансовых, имеющих значение для его исполнения, изменения или прекращения.</w:t>
      </w:r>
    </w:p>
    <w:p w:rsidR="00D35599" w:rsidRPr="00D35599" w:rsidRDefault="00D35599" w:rsidP="00D35599">
      <w:pPr>
        <w:spacing w:after="0" w:line="240" w:lineRule="auto"/>
        <w:rPr>
          <w:rFonts w:ascii="Arial" w:eastAsia="Times New Roman" w:hAnsi="Arial" w:cs="Arial"/>
          <w:b/>
          <w:i/>
          <w:iCs/>
          <w:sz w:val="24"/>
          <w:szCs w:val="24"/>
          <w:lang w:eastAsia="zh-CN"/>
        </w:rPr>
      </w:pPr>
    </w:p>
    <w:tbl>
      <w:tblPr>
        <w:tblpPr w:leftFromText="180" w:rightFromText="180" w:vertAnchor="text" w:horzAnchor="margin" w:tblpY="1084"/>
        <w:tblW w:w="9642" w:type="dxa"/>
        <w:tblLook w:val="0000" w:firstRow="0" w:lastRow="0" w:firstColumn="0" w:lastColumn="0" w:noHBand="0" w:noVBand="0"/>
      </w:tblPr>
      <w:tblGrid>
        <w:gridCol w:w="5070"/>
        <w:gridCol w:w="4572"/>
      </w:tblGrid>
      <w:tr w:rsidR="00A66FBA" w:rsidRPr="00D35599" w:rsidTr="00A66FBA">
        <w:trPr>
          <w:trHeight w:val="2685"/>
        </w:trPr>
        <w:tc>
          <w:tcPr>
            <w:tcW w:w="5070" w:type="dxa"/>
          </w:tcPr>
          <w:p w:rsidR="00A66FBA" w:rsidRPr="00D35599" w:rsidRDefault="00A66FBA" w:rsidP="00A66FBA">
            <w:pPr>
              <w:suppressAutoHyphens/>
              <w:spacing w:after="0" w:line="240" w:lineRule="auto"/>
              <w:jc w:val="both"/>
              <w:rPr>
                <w:rFonts w:ascii="Times New Roman" w:eastAsia="Times New Roman" w:hAnsi="Times New Roman" w:cs="Times New Roman"/>
                <w:b/>
                <w:bCs/>
                <w:sz w:val="24"/>
                <w:szCs w:val="20"/>
                <w:lang w:eastAsia="zh-CN"/>
              </w:rPr>
            </w:pPr>
            <w:r w:rsidRPr="00D35599">
              <w:rPr>
                <w:rFonts w:ascii="Times New Roman" w:eastAsia="Times New Roman" w:hAnsi="Times New Roman" w:cs="Times New Roman"/>
                <w:b/>
                <w:bCs/>
                <w:sz w:val="24"/>
                <w:szCs w:val="20"/>
                <w:lang w:eastAsia="zh-CN"/>
              </w:rPr>
              <w:t>Заказчик</w:t>
            </w:r>
          </w:p>
          <w:p w:rsidR="00A66FBA" w:rsidRPr="00D35599" w:rsidRDefault="00934173" w:rsidP="00A66FBA">
            <w:pPr>
              <w:suppressAutoHyphens/>
              <w:spacing w:after="0" w:line="240" w:lineRule="auto"/>
              <w:jc w:val="both"/>
              <w:rPr>
                <w:rFonts w:ascii="Times New Roman" w:eastAsia="Times New Roman" w:hAnsi="Times New Roman" w:cs="Times New Roman"/>
                <w:sz w:val="24"/>
                <w:szCs w:val="20"/>
                <w:lang w:eastAsia="zh-CN"/>
              </w:rPr>
            </w:pPr>
            <w:r>
              <w:rPr>
                <w:rFonts w:ascii="Times New Roman" w:eastAsia="Times New Roman" w:hAnsi="Times New Roman" w:cs="Times New Roman"/>
                <w:sz w:val="24"/>
                <w:szCs w:val="20"/>
                <w:lang w:eastAsia="zh-CN"/>
              </w:rPr>
              <w:t>Н</w:t>
            </w:r>
            <w:r w:rsidR="00A66FBA" w:rsidRPr="00D35599">
              <w:rPr>
                <w:rFonts w:ascii="Times New Roman" w:eastAsia="Times New Roman" w:hAnsi="Times New Roman" w:cs="Times New Roman"/>
                <w:sz w:val="24"/>
                <w:szCs w:val="20"/>
                <w:lang w:eastAsia="zh-CN"/>
              </w:rPr>
              <w:t>АО «Печатный двор Кубани»</w:t>
            </w:r>
          </w:p>
          <w:p w:rsidR="00A66FBA" w:rsidRPr="00D35599" w:rsidRDefault="00A66FBA" w:rsidP="00A66FBA">
            <w:pPr>
              <w:suppressAutoHyphens/>
              <w:spacing w:after="0" w:line="240" w:lineRule="auto"/>
              <w:jc w:val="both"/>
              <w:rPr>
                <w:rFonts w:ascii="Times New Roman" w:eastAsia="Times New Roman" w:hAnsi="Times New Roman" w:cs="Times New Roman"/>
                <w:sz w:val="24"/>
                <w:szCs w:val="20"/>
                <w:lang w:eastAsia="zh-CN"/>
              </w:rPr>
            </w:pPr>
            <w:r w:rsidRPr="00D35599">
              <w:rPr>
                <w:rFonts w:ascii="Times New Roman" w:eastAsia="Times New Roman" w:hAnsi="Times New Roman" w:cs="Times New Roman"/>
                <w:sz w:val="24"/>
                <w:szCs w:val="20"/>
                <w:lang w:eastAsia="zh-CN"/>
              </w:rPr>
              <w:t>Почтовый/фактический адрес: 350000,</w:t>
            </w:r>
          </w:p>
          <w:p w:rsidR="00A66FBA" w:rsidRPr="00D35599" w:rsidRDefault="00A66FBA" w:rsidP="00A66FBA">
            <w:pPr>
              <w:suppressAutoHyphens/>
              <w:spacing w:after="0" w:line="240" w:lineRule="auto"/>
              <w:jc w:val="both"/>
              <w:rPr>
                <w:rFonts w:ascii="Times New Roman" w:eastAsia="Times New Roman" w:hAnsi="Times New Roman" w:cs="Times New Roman"/>
                <w:sz w:val="24"/>
                <w:szCs w:val="20"/>
                <w:lang w:eastAsia="zh-CN"/>
              </w:rPr>
            </w:pPr>
            <w:r w:rsidRPr="00D35599">
              <w:rPr>
                <w:rFonts w:ascii="Times New Roman" w:eastAsia="Times New Roman" w:hAnsi="Times New Roman" w:cs="Times New Roman"/>
                <w:sz w:val="24"/>
                <w:szCs w:val="20"/>
                <w:lang w:eastAsia="zh-CN"/>
              </w:rPr>
              <w:t xml:space="preserve">г. Краснодар, ул. Тополиная, 19, </w:t>
            </w:r>
          </w:p>
          <w:p w:rsidR="00A66FBA" w:rsidRPr="00D35599" w:rsidRDefault="00A66FBA" w:rsidP="00A66FBA">
            <w:pPr>
              <w:suppressAutoHyphens/>
              <w:spacing w:after="0" w:line="240" w:lineRule="auto"/>
              <w:jc w:val="both"/>
              <w:rPr>
                <w:rFonts w:ascii="Times New Roman" w:eastAsia="Times New Roman" w:hAnsi="Times New Roman" w:cs="Times New Roman"/>
                <w:sz w:val="24"/>
                <w:szCs w:val="20"/>
                <w:lang w:eastAsia="zh-CN"/>
              </w:rPr>
            </w:pPr>
            <w:r w:rsidRPr="00D35599">
              <w:rPr>
                <w:rFonts w:ascii="Times New Roman" w:eastAsia="Times New Roman" w:hAnsi="Times New Roman" w:cs="Times New Roman"/>
                <w:sz w:val="24"/>
                <w:szCs w:val="20"/>
                <w:lang w:eastAsia="zh-CN"/>
              </w:rPr>
              <w:t>ИНН 2310097758 КПП 231001001</w:t>
            </w:r>
          </w:p>
          <w:p w:rsidR="00A66FBA" w:rsidRPr="00D35599" w:rsidRDefault="00A66FBA" w:rsidP="00A66FBA">
            <w:pPr>
              <w:suppressAutoHyphens/>
              <w:spacing w:after="0" w:line="240" w:lineRule="auto"/>
              <w:jc w:val="both"/>
              <w:rPr>
                <w:rFonts w:ascii="Times New Roman" w:eastAsia="Times New Roman" w:hAnsi="Times New Roman" w:cs="Times New Roman"/>
                <w:bCs/>
                <w:sz w:val="24"/>
                <w:szCs w:val="20"/>
                <w:lang w:eastAsia="zh-CN"/>
              </w:rPr>
            </w:pPr>
            <w:r w:rsidRPr="00D35599">
              <w:rPr>
                <w:rFonts w:ascii="Times New Roman" w:eastAsia="Times New Roman" w:hAnsi="Times New Roman" w:cs="Times New Roman"/>
                <w:sz w:val="24"/>
                <w:szCs w:val="20"/>
                <w:lang w:eastAsia="zh-CN"/>
              </w:rPr>
              <w:t xml:space="preserve">Р/с </w:t>
            </w:r>
            <w:r w:rsidRPr="00D35599">
              <w:rPr>
                <w:rFonts w:ascii="Times New Roman" w:eastAsia="Times New Roman" w:hAnsi="Times New Roman" w:cs="Times New Roman"/>
                <w:bCs/>
                <w:sz w:val="24"/>
                <w:szCs w:val="20"/>
                <w:lang w:eastAsia="zh-CN"/>
              </w:rPr>
              <w:t xml:space="preserve">40702810830000100374 </w:t>
            </w:r>
            <w:r w:rsidRPr="00D35599">
              <w:rPr>
                <w:rFonts w:ascii="Times New Roman" w:eastAsia="Times New Roman" w:hAnsi="Times New Roman" w:cs="Times New Roman"/>
                <w:sz w:val="24"/>
                <w:szCs w:val="20"/>
                <w:lang w:eastAsia="zh-CN"/>
              </w:rPr>
              <w:t xml:space="preserve">в </w:t>
            </w:r>
            <w:r w:rsidRPr="00D35599">
              <w:rPr>
                <w:rFonts w:ascii="Times New Roman" w:eastAsia="Times New Roman" w:hAnsi="Times New Roman" w:cs="Times New Roman"/>
                <w:bCs/>
                <w:sz w:val="24"/>
                <w:szCs w:val="20"/>
                <w:lang w:eastAsia="zh-CN"/>
              </w:rPr>
              <w:t xml:space="preserve">отделении №8619 </w:t>
            </w:r>
          </w:p>
          <w:p w:rsidR="00A66FBA" w:rsidRPr="00D35599" w:rsidRDefault="00A66FBA" w:rsidP="00A66FBA">
            <w:pPr>
              <w:suppressAutoHyphens/>
              <w:spacing w:after="0" w:line="240" w:lineRule="auto"/>
              <w:jc w:val="both"/>
              <w:rPr>
                <w:rFonts w:ascii="Times New Roman" w:eastAsia="Times New Roman" w:hAnsi="Times New Roman" w:cs="Times New Roman"/>
                <w:bCs/>
                <w:sz w:val="24"/>
                <w:szCs w:val="20"/>
                <w:lang w:eastAsia="zh-CN"/>
              </w:rPr>
            </w:pPr>
            <w:r>
              <w:rPr>
                <w:rFonts w:ascii="Times New Roman" w:eastAsia="Times New Roman" w:hAnsi="Times New Roman" w:cs="Times New Roman"/>
                <w:bCs/>
                <w:sz w:val="24"/>
                <w:szCs w:val="20"/>
                <w:lang w:eastAsia="zh-CN"/>
              </w:rPr>
              <w:t xml:space="preserve">ПАО Сбербанк </w:t>
            </w:r>
            <w:r w:rsidRPr="00D35599">
              <w:rPr>
                <w:rFonts w:ascii="Times New Roman" w:eastAsia="Times New Roman" w:hAnsi="Times New Roman" w:cs="Times New Roman"/>
                <w:bCs/>
                <w:sz w:val="24"/>
                <w:szCs w:val="20"/>
                <w:lang w:eastAsia="zh-CN"/>
              </w:rPr>
              <w:t xml:space="preserve">России </w:t>
            </w:r>
            <w:r w:rsidRPr="00D35599">
              <w:rPr>
                <w:rFonts w:ascii="Times New Roman" w:eastAsia="Times New Roman" w:hAnsi="Times New Roman" w:cs="Times New Roman"/>
                <w:sz w:val="24"/>
                <w:szCs w:val="20"/>
                <w:lang w:eastAsia="zh-CN"/>
              </w:rPr>
              <w:t>г. Краснодар</w:t>
            </w:r>
          </w:p>
          <w:p w:rsidR="00934173" w:rsidRDefault="00A66FBA" w:rsidP="00A66FBA">
            <w:pPr>
              <w:suppressAutoHyphens/>
              <w:spacing w:after="0" w:line="240" w:lineRule="auto"/>
              <w:jc w:val="both"/>
              <w:rPr>
                <w:rFonts w:ascii="Times New Roman" w:eastAsia="Times New Roman" w:hAnsi="Times New Roman" w:cs="Times New Roman"/>
                <w:sz w:val="24"/>
                <w:szCs w:val="20"/>
                <w:lang w:eastAsia="zh-CN"/>
              </w:rPr>
            </w:pPr>
            <w:r w:rsidRPr="00D35599">
              <w:rPr>
                <w:rFonts w:ascii="Times New Roman" w:eastAsia="Times New Roman" w:hAnsi="Times New Roman" w:cs="Times New Roman"/>
                <w:sz w:val="24"/>
                <w:szCs w:val="20"/>
                <w:lang w:eastAsia="zh-CN"/>
              </w:rPr>
              <w:t xml:space="preserve">К/с </w:t>
            </w:r>
            <w:r w:rsidRPr="00D35599">
              <w:rPr>
                <w:rFonts w:ascii="Times New Roman" w:eastAsia="Times New Roman" w:hAnsi="Times New Roman" w:cs="Times New Roman"/>
                <w:bCs/>
                <w:sz w:val="24"/>
                <w:szCs w:val="20"/>
                <w:lang w:eastAsia="zh-CN"/>
              </w:rPr>
              <w:t>30101810100000000602</w:t>
            </w:r>
            <w:r w:rsidRPr="00D35599">
              <w:rPr>
                <w:rFonts w:ascii="Times New Roman" w:eastAsia="Times New Roman" w:hAnsi="Times New Roman" w:cs="Times New Roman"/>
                <w:sz w:val="24"/>
                <w:szCs w:val="20"/>
                <w:lang w:eastAsia="zh-CN"/>
              </w:rPr>
              <w:t>,</w:t>
            </w:r>
          </w:p>
          <w:p w:rsidR="00A66FBA" w:rsidRPr="00D35599" w:rsidRDefault="00A66FBA" w:rsidP="00A66FBA">
            <w:pPr>
              <w:suppressAutoHyphens/>
              <w:spacing w:after="0" w:line="240" w:lineRule="auto"/>
              <w:jc w:val="both"/>
              <w:rPr>
                <w:rFonts w:ascii="Times New Roman" w:eastAsia="Times New Roman" w:hAnsi="Times New Roman" w:cs="Times New Roman"/>
                <w:sz w:val="24"/>
                <w:szCs w:val="20"/>
                <w:lang w:eastAsia="zh-CN"/>
              </w:rPr>
            </w:pPr>
            <w:r w:rsidRPr="00D35599">
              <w:rPr>
                <w:rFonts w:ascii="Times New Roman" w:eastAsia="Times New Roman" w:hAnsi="Times New Roman" w:cs="Times New Roman"/>
                <w:sz w:val="24"/>
                <w:szCs w:val="20"/>
                <w:lang w:eastAsia="zh-CN"/>
              </w:rPr>
              <w:t xml:space="preserve">БИК </w:t>
            </w:r>
            <w:r w:rsidRPr="00D35599">
              <w:rPr>
                <w:rFonts w:ascii="Times New Roman" w:eastAsia="Times New Roman" w:hAnsi="Times New Roman" w:cs="Times New Roman"/>
                <w:bCs/>
                <w:sz w:val="24"/>
                <w:szCs w:val="20"/>
                <w:lang w:eastAsia="zh-CN"/>
              </w:rPr>
              <w:t>040349602</w:t>
            </w:r>
          </w:p>
          <w:p w:rsidR="00A66FBA" w:rsidRDefault="00A66FBA" w:rsidP="00A66FBA">
            <w:pPr>
              <w:suppressAutoHyphens/>
              <w:spacing w:after="0" w:line="240" w:lineRule="auto"/>
              <w:jc w:val="both"/>
              <w:rPr>
                <w:rFonts w:ascii="Times New Roman" w:eastAsia="Times New Roman" w:hAnsi="Times New Roman" w:cs="Times New Roman"/>
                <w:sz w:val="24"/>
                <w:szCs w:val="20"/>
                <w:lang w:eastAsia="zh-CN"/>
              </w:rPr>
            </w:pPr>
            <w:r w:rsidRPr="00D35599">
              <w:rPr>
                <w:rFonts w:ascii="Times New Roman" w:eastAsia="Times New Roman" w:hAnsi="Times New Roman" w:cs="Times New Roman"/>
                <w:sz w:val="24"/>
                <w:szCs w:val="20"/>
                <w:lang w:eastAsia="zh-CN"/>
              </w:rPr>
              <w:t>Тел. (861) 257-10-99</w:t>
            </w:r>
          </w:p>
          <w:p w:rsidR="00934173" w:rsidRDefault="00934173" w:rsidP="00A66FBA">
            <w:pPr>
              <w:suppressAutoHyphens/>
              <w:spacing w:after="0" w:line="240" w:lineRule="auto"/>
              <w:jc w:val="both"/>
              <w:rPr>
                <w:rFonts w:ascii="Times New Roman" w:eastAsia="Times New Roman" w:hAnsi="Times New Roman" w:cs="Times New Roman"/>
                <w:sz w:val="24"/>
                <w:szCs w:val="20"/>
                <w:lang w:eastAsia="zh-CN"/>
              </w:rPr>
            </w:pPr>
          </w:p>
          <w:p w:rsidR="00934173" w:rsidRPr="00D35599" w:rsidRDefault="00934173" w:rsidP="00A66FBA">
            <w:pPr>
              <w:suppressAutoHyphens/>
              <w:spacing w:after="0" w:line="240" w:lineRule="auto"/>
              <w:jc w:val="both"/>
              <w:rPr>
                <w:rFonts w:ascii="Times New Roman" w:eastAsia="Times New Roman" w:hAnsi="Times New Roman" w:cs="Times New Roman"/>
                <w:sz w:val="24"/>
                <w:szCs w:val="20"/>
                <w:lang w:eastAsia="zh-CN"/>
              </w:rPr>
            </w:pPr>
          </w:p>
          <w:p w:rsidR="00A66FBA" w:rsidRPr="00D35599" w:rsidRDefault="00A66FBA" w:rsidP="00A66FBA">
            <w:pPr>
              <w:suppressAutoHyphens/>
              <w:spacing w:after="0" w:line="240" w:lineRule="auto"/>
              <w:jc w:val="both"/>
              <w:rPr>
                <w:rFonts w:ascii="Times New Roman" w:eastAsia="Times New Roman" w:hAnsi="Times New Roman" w:cs="Times New Roman"/>
                <w:sz w:val="24"/>
                <w:szCs w:val="20"/>
                <w:lang w:eastAsia="zh-CN"/>
              </w:rPr>
            </w:pPr>
          </w:p>
          <w:p w:rsidR="00A66FBA" w:rsidRPr="00D35599" w:rsidRDefault="00A66FBA" w:rsidP="00A66FBA">
            <w:pPr>
              <w:suppressAutoHyphens/>
              <w:spacing w:after="0" w:line="240" w:lineRule="auto"/>
              <w:jc w:val="both"/>
              <w:rPr>
                <w:rFonts w:ascii="Times New Roman" w:eastAsia="Times New Roman" w:hAnsi="Times New Roman" w:cs="Times New Roman"/>
                <w:sz w:val="24"/>
                <w:szCs w:val="20"/>
                <w:lang w:eastAsia="zh-CN"/>
              </w:rPr>
            </w:pPr>
            <w:r w:rsidRPr="00D35599">
              <w:rPr>
                <w:rFonts w:ascii="Times New Roman" w:eastAsia="Times New Roman" w:hAnsi="Times New Roman" w:cs="Times New Roman"/>
                <w:sz w:val="24"/>
                <w:szCs w:val="20"/>
                <w:lang w:eastAsia="zh-CN"/>
              </w:rPr>
              <w:t>Генеральный директор</w:t>
            </w:r>
          </w:p>
          <w:p w:rsidR="00A66FBA" w:rsidRDefault="00A66FBA" w:rsidP="00A66FBA">
            <w:pPr>
              <w:suppressAutoHyphens/>
              <w:spacing w:after="0" w:line="240" w:lineRule="auto"/>
              <w:jc w:val="both"/>
              <w:rPr>
                <w:rFonts w:ascii="Times New Roman" w:eastAsia="Times New Roman" w:hAnsi="Times New Roman" w:cs="Times New Roman"/>
                <w:sz w:val="24"/>
                <w:szCs w:val="20"/>
                <w:lang w:eastAsia="zh-CN"/>
              </w:rPr>
            </w:pPr>
          </w:p>
          <w:p w:rsidR="00A66FBA" w:rsidRPr="00D35599" w:rsidRDefault="00A66FBA" w:rsidP="00A66FBA">
            <w:pPr>
              <w:suppressAutoHyphens/>
              <w:spacing w:after="0" w:line="240" w:lineRule="auto"/>
              <w:jc w:val="both"/>
              <w:rPr>
                <w:rFonts w:ascii="Times New Roman" w:eastAsia="Times New Roman" w:hAnsi="Times New Roman" w:cs="Times New Roman"/>
                <w:sz w:val="24"/>
                <w:szCs w:val="20"/>
                <w:lang w:eastAsia="zh-CN"/>
              </w:rPr>
            </w:pPr>
          </w:p>
          <w:p w:rsidR="00A66FBA" w:rsidRPr="00D35599" w:rsidRDefault="00A66FBA" w:rsidP="00A66FBA">
            <w:pPr>
              <w:suppressAutoHyphens/>
              <w:spacing w:after="0" w:line="240" w:lineRule="auto"/>
              <w:jc w:val="both"/>
              <w:rPr>
                <w:rFonts w:ascii="Times New Roman" w:eastAsia="Times New Roman" w:hAnsi="Times New Roman" w:cs="Times New Roman"/>
                <w:sz w:val="24"/>
                <w:szCs w:val="20"/>
                <w:lang w:eastAsia="zh-CN"/>
              </w:rPr>
            </w:pPr>
            <w:r w:rsidRPr="00D35599">
              <w:rPr>
                <w:rFonts w:ascii="Times New Roman" w:eastAsia="Times New Roman" w:hAnsi="Times New Roman" w:cs="Times New Roman"/>
                <w:sz w:val="24"/>
                <w:szCs w:val="20"/>
                <w:lang w:eastAsia="zh-CN"/>
              </w:rPr>
              <w:t xml:space="preserve">______________________ О.В. </w:t>
            </w:r>
            <w:proofErr w:type="spellStart"/>
            <w:r w:rsidRPr="00D35599">
              <w:rPr>
                <w:rFonts w:ascii="Times New Roman" w:eastAsia="Times New Roman" w:hAnsi="Times New Roman" w:cs="Times New Roman"/>
                <w:sz w:val="24"/>
                <w:szCs w:val="20"/>
                <w:lang w:eastAsia="zh-CN"/>
              </w:rPr>
              <w:t>Буз</w:t>
            </w:r>
            <w:proofErr w:type="spellEnd"/>
          </w:p>
          <w:p w:rsidR="00A66FBA" w:rsidRPr="00D35599" w:rsidRDefault="00A66FBA" w:rsidP="00A66FBA">
            <w:pPr>
              <w:suppressAutoHyphens/>
              <w:spacing w:after="0" w:line="240" w:lineRule="auto"/>
              <w:jc w:val="both"/>
              <w:rPr>
                <w:rFonts w:ascii="Times New Roman" w:eastAsia="Times New Roman" w:hAnsi="Times New Roman" w:cs="Times New Roman"/>
                <w:sz w:val="24"/>
                <w:szCs w:val="20"/>
                <w:lang w:eastAsia="zh-CN"/>
              </w:rPr>
            </w:pPr>
            <w:r w:rsidRPr="00D35599">
              <w:rPr>
                <w:rFonts w:ascii="Times New Roman" w:eastAsia="Times New Roman" w:hAnsi="Times New Roman" w:cs="Times New Roman"/>
                <w:sz w:val="24"/>
                <w:szCs w:val="20"/>
                <w:lang w:eastAsia="zh-CN"/>
              </w:rPr>
              <w:t>М.п.</w:t>
            </w:r>
          </w:p>
        </w:tc>
        <w:tc>
          <w:tcPr>
            <w:tcW w:w="4572" w:type="dxa"/>
          </w:tcPr>
          <w:p w:rsidR="00A66FBA" w:rsidRPr="00D35599" w:rsidRDefault="00A66FBA" w:rsidP="00A66FBA">
            <w:pPr>
              <w:suppressAutoHyphens/>
              <w:spacing w:after="0" w:line="240" w:lineRule="auto"/>
              <w:jc w:val="both"/>
              <w:rPr>
                <w:rFonts w:ascii="Times New Roman" w:eastAsia="Times New Roman" w:hAnsi="Times New Roman" w:cs="Times New Roman"/>
                <w:b/>
                <w:sz w:val="24"/>
                <w:szCs w:val="20"/>
                <w:lang w:eastAsia="zh-CN"/>
              </w:rPr>
            </w:pPr>
            <w:r w:rsidRPr="00D35599">
              <w:rPr>
                <w:rFonts w:ascii="Times New Roman" w:eastAsia="Times New Roman" w:hAnsi="Times New Roman" w:cs="Times New Roman"/>
                <w:b/>
                <w:sz w:val="24"/>
                <w:szCs w:val="20"/>
                <w:lang w:eastAsia="zh-CN"/>
              </w:rPr>
              <w:t>Исполнитель</w:t>
            </w:r>
          </w:p>
          <w:p w:rsidR="00A66FBA" w:rsidRPr="00D35599" w:rsidRDefault="00A66FBA" w:rsidP="00A66FBA">
            <w:pPr>
              <w:suppressAutoHyphens/>
              <w:spacing w:after="0" w:line="240" w:lineRule="auto"/>
              <w:jc w:val="both"/>
              <w:rPr>
                <w:rFonts w:ascii="Times New Roman" w:eastAsia="Times New Roman" w:hAnsi="Times New Roman" w:cs="Times New Roman"/>
                <w:sz w:val="24"/>
                <w:szCs w:val="20"/>
                <w:lang w:eastAsia="zh-CN"/>
              </w:rPr>
            </w:pPr>
          </w:p>
          <w:p w:rsidR="00A66FBA" w:rsidRPr="00D35599" w:rsidRDefault="00A66FBA" w:rsidP="00A66FBA">
            <w:pPr>
              <w:suppressAutoHyphens/>
              <w:spacing w:after="0" w:line="240" w:lineRule="auto"/>
              <w:jc w:val="both"/>
              <w:rPr>
                <w:rFonts w:ascii="Times New Roman" w:eastAsia="Times New Roman" w:hAnsi="Times New Roman" w:cs="Times New Roman"/>
                <w:sz w:val="24"/>
                <w:szCs w:val="20"/>
                <w:lang w:eastAsia="zh-CN"/>
              </w:rPr>
            </w:pPr>
          </w:p>
          <w:p w:rsidR="00A66FBA" w:rsidRPr="00D35599" w:rsidRDefault="00A66FBA" w:rsidP="00A66FBA">
            <w:pPr>
              <w:suppressAutoHyphens/>
              <w:spacing w:after="0" w:line="240" w:lineRule="auto"/>
              <w:jc w:val="both"/>
              <w:rPr>
                <w:rFonts w:ascii="Times New Roman" w:eastAsia="Times New Roman" w:hAnsi="Times New Roman" w:cs="Times New Roman"/>
                <w:sz w:val="24"/>
                <w:szCs w:val="20"/>
                <w:lang w:eastAsia="zh-CN"/>
              </w:rPr>
            </w:pPr>
          </w:p>
          <w:p w:rsidR="00A66FBA" w:rsidRPr="00D35599" w:rsidRDefault="00A66FBA" w:rsidP="00A66FBA">
            <w:pPr>
              <w:suppressAutoHyphens/>
              <w:spacing w:after="0" w:line="240" w:lineRule="auto"/>
              <w:jc w:val="both"/>
              <w:rPr>
                <w:rFonts w:ascii="Times New Roman" w:eastAsia="Times New Roman" w:hAnsi="Times New Roman" w:cs="Times New Roman"/>
                <w:sz w:val="24"/>
                <w:szCs w:val="20"/>
                <w:lang w:eastAsia="zh-CN"/>
              </w:rPr>
            </w:pPr>
          </w:p>
          <w:p w:rsidR="00A66FBA" w:rsidRPr="00D35599" w:rsidRDefault="00A66FBA" w:rsidP="00A66FBA">
            <w:pPr>
              <w:suppressAutoHyphens/>
              <w:spacing w:after="0" w:line="240" w:lineRule="auto"/>
              <w:jc w:val="both"/>
              <w:rPr>
                <w:rFonts w:ascii="Times New Roman" w:eastAsia="Times New Roman" w:hAnsi="Times New Roman" w:cs="Times New Roman"/>
                <w:sz w:val="24"/>
                <w:szCs w:val="20"/>
                <w:lang w:eastAsia="zh-CN"/>
              </w:rPr>
            </w:pPr>
          </w:p>
          <w:p w:rsidR="00A66FBA" w:rsidRPr="00D35599" w:rsidRDefault="00A66FBA" w:rsidP="00A66FBA">
            <w:pPr>
              <w:suppressAutoHyphens/>
              <w:spacing w:after="0" w:line="240" w:lineRule="auto"/>
              <w:jc w:val="both"/>
              <w:rPr>
                <w:rFonts w:ascii="Times New Roman" w:eastAsia="Times New Roman" w:hAnsi="Times New Roman" w:cs="Times New Roman"/>
                <w:sz w:val="24"/>
                <w:szCs w:val="20"/>
                <w:lang w:eastAsia="zh-CN"/>
              </w:rPr>
            </w:pPr>
          </w:p>
          <w:p w:rsidR="00A66FBA" w:rsidRPr="00D35599" w:rsidRDefault="00A66FBA" w:rsidP="00A66FBA">
            <w:pPr>
              <w:suppressAutoHyphens/>
              <w:spacing w:after="0" w:line="240" w:lineRule="auto"/>
              <w:jc w:val="both"/>
              <w:rPr>
                <w:rFonts w:ascii="Times New Roman" w:eastAsia="Times New Roman" w:hAnsi="Times New Roman" w:cs="Times New Roman"/>
                <w:sz w:val="24"/>
                <w:szCs w:val="20"/>
                <w:lang w:eastAsia="zh-CN"/>
              </w:rPr>
            </w:pPr>
          </w:p>
          <w:p w:rsidR="00A66FBA" w:rsidRPr="00D35599" w:rsidRDefault="00A66FBA" w:rsidP="00A66FBA">
            <w:pPr>
              <w:suppressAutoHyphens/>
              <w:spacing w:after="0" w:line="240" w:lineRule="auto"/>
              <w:jc w:val="both"/>
              <w:rPr>
                <w:rFonts w:ascii="Times New Roman" w:eastAsia="Times New Roman" w:hAnsi="Times New Roman" w:cs="Times New Roman"/>
                <w:sz w:val="24"/>
                <w:szCs w:val="20"/>
                <w:lang w:eastAsia="zh-CN"/>
              </w:rPr>
            </w:pPr>
          </w:p>
          <w:p w:rsidR="00A66FBA" w:rsidRPr="00D35599" w:rsidRDefault="00A66FBA" w:rsidP="00A66FBA">
            <w:pPr>
              <w:suppressAutoHyphens/>
              <w:spacing w:after="0" w:line="240" w:lineRule="auto"/>
              <w:jc w:val="both"/>
              <w:rPr>
                <w:rFonts w:ascii="Times New Roman" w:eastAsia="Times New Roman" w:hAnsi="Times New Roman" w:cs="Times New Roman"/>
                <w:sz w:val="24"/>
                <w:szCs w:val="20"/>
                <w:lang w:eastAsia="zh-CN"/>
              </w:rPr>
            </w:pPr>
          </w:p>
          <w:p w:rsidR="00A66FBA" w:rsidRPr="00D35599" w:rsidRDefault="00A66FBA" w:rsidP="00A66FBA">
            <w:pPr>
              <w:suppressAutoHyphens/>
              <w:spacing w:after="0" w:line="240" w:lineRule="auto"/>
              <w:jc w:val="both"/>
              <w:rPr>
                <w:rFonts w:ascii="Times New Roman" w:eastAsia="Times New Roman" w:hAnsi="Times New Roman" w:cs="Times New Roman"/>
                <w:sz w:val="24"/>
                <w:szCs w:val="20"/>
                <w:lang w:eastAsia="zh-CN"/>
              </w:rPr>
            </w:pPr>
          </w:p>
          <w:p w:rsidR="00A66FBA" w:rsidRDefault="00A66FBA" w:rsidP="00A66FBA">
            <w:pPr>
              <w:suppressAutoHyphens/>
              <w:spacing w:after="0" w:line="240" w:lineRule="auto"/>
              <w:jc w:val="both"/>
              <w:rPr>
                <w:rFonts w:ascii="Times New Roman" w:eastAsia="Times New Roman" w:hAnsi="Times New Roman" w:cs="Times New Roman"/>
                <w:sz w:val="24"/>
                <w:szCs w:val="20"/>
                <w:lang w:eastAsia="zh-CN"/>
              </w:rPr>
            </w:pPr>
          </w:p>
          <w:p w:rsidR="00A66FBA" w:rsidRPr="00D35599" w:rsidRDefault="00A66FBA" w:rsidP="00A66FBA">
            <w:pPr>
              <w:suppressAutoHyphens/>
              <w:spacing w:after="0" w:line="240" w:lineRule="auto"/>
              <w:jc w:val="both"/>
              <w:rPr>
                <w:rFonts w:ascii="Times New Roman" w:eastAsia="Times New Roman" w:hAnsi="Times New Roman" w:cs="Times New Roman"/>
                <w:sz w:val="24"/>
                <w:szCs w:val="20"/>
                <w:lang w:eastAsia="zh-CN"/>
              </w:rPr>
            </w:pPr>
          </w:p>
          <w:p w:rsidR="00A66FBA" w:rsidRPr="00D35599" w:rsidRDefault="00A66FBA" w:rsidP="00A66FBA">
            <w:pPr>
              <w:suppressAutoHyphens/>
              <w:spacing w:after="0" w:line="240" w:lineRule="auto"/>
              <w:jc w:val="both"/>
              <w:rPr>
                <w:rFonts w:ascii="Times New Roman" w:eastAsia="Times New Roman" w:hAnsi="Times New Roman" w:cs="Times New Roman"/>
                <w:sz w:val="24"/>
                <w:szCs w:val="20"/>
                <w:lang w:eastAsia="zh-CN"/>
              </w:rPr>
            </w:pPr>
            <w:r w:rsidRPr="00D35599">
              <w:rPr>
                <w:rFonts w:ascii="Times New Roman" w:eastAsia="Times New Roman" w:hAnsi="Times New Roman" w:cs="Times New Roman"/>
                <w:sz w:val="24"/>
                <w:szCs w:val="20"/>
                <w:lang w:eastAsia="zh-CN"/>
              </w:rPr>
              <w:t>__________________</w:t>
            </w:r>
          </w:p>
          <w:p w:rsidR="00A66FBA" w:rsidRPr="00D35599" w:rsidRDefault="00A66FBA" w:rsidP="00A66FBA">
            <w:pPr>
              <w:suppressAutoHyphens/>
              <w:spacing w:after="0" w:line="240" w:lineRule="auto"/>
              <w:jc w:val="both"/>
              <w:rPr>
                <w:rFonts w:ascii="Times New Roman" w:eastAsia="Times New Roman" w:hAnsi="Times New Roman" w:cs="Times New Roman"/>
                <w:sz w:val="24"/>
                <w:szCs w:val="20"/>
                <w:lang w:eastAsia="zh-CN"/>
              </w:rPr>
            </w:pPr>
          </w:p>
          <w:p w:rsidR="00A66FBA" w:rsidRPr="00D35599" w:rsidRDefault="00A66FBA" w:rsidP="00A66FBA">
            <w:pPr>
              <w:suppressAutoHyphens/>
              <w:spacing w:after="0" w:line="240" w:lineRule="auto"/>
              <w:jc w:val="both"/>
              <w:rPr>
                <w:rFonts w:ascii="Times New Roman" w:eastAsia="Times New Roman" w:hAnsi="Times New Roman" w:cs="Times New Roman"/>
                <w:sz w:val="24"/>
                <w:szCs w:val="20"/>
                <w:lang w:eastAsia="zh-CN"/>
              </w:rPr>
            </w:pPr>
            <w:r w:rsidRPr="00D35599">
              <w:rPr>
                <w:rFonts w:ascii="Times New Roman" w:eastAsia="Times New Roman" w:hAnsi="Times New Roman" w:cs="Times New Roman"/>
                <w:sz w:val="24"/>
                <w:szCs w:val="20"/>
                <w:lang w:eastAsia="zh-CN"/>
              </w:rPr>
              <w:t>________________ _____________</w:t>
            </w:r>
          </w:p>
          <w:p w:rsidR="00A66FBA" w:rsidRDefault="00A66FBA" w:rsidP="00A66FBA">
            <w:pPr>
              <w:suppressAutoHyphens/>
              <w:spacing w:after="0" w:line="240" w:lineRule="auto"/>
              <w:jc w:val="both"/>
              <w:rPr>
                <w:rFonts w:ascii="Times New Roman" w:eastAsia="Times New Roman" w:hAnsi="Times New Roman" w:cs="Times New Roman"/>
                <w:sz w:val="24"/>
                <w:szCs w:val="20"/>
                <w:lang w:eastAsia="zh-CN"/>
              </w:rPr>
            </w:pPr>
            <w:r w:rsidRPr="00D35599">
              <w:rPr>
                <w:rFonts w:ascii="Times New Roman" w:eastAsia="Times New Roman" w:hAnsi="Times New Roman" w:cs="Times New Roman"/>
                <w:sz w:val="24"/>
                <w:szCs w:val="20"/>
                <w:lang w:eastAsia="zh-CN"/>
              </w:rPr>
              <w:t>М.п.</w:t>
            </w:r>
            <w:r>
              <w:rPr>
                <w:rFonts w:ascii="Times New Roman" w:eastAsia="Times New Roman" w:hAnsi="Times New Roman" w:cs="Times New Roman"/>
                <w:sz w:val="24"/>
                <w:szCs w:val="20"/>
                <w:lang w:eastAsia="zh-CN"/>
              </w:rPr>
              <w:t xml:space="preserve"> </w:t>
            </w:r>
          </w:p>
          <w:p w:rsidR="00A66FBA" w:rsidRPr="00D35599" w:rsidRDefault="00A66FBA" w:rsidP="00A66FBA">
            <w:pPr>
              <w:suppressAutoHyphens/>
              <w:spacing w:after="0" w:line="240" w:lineRule="auto"/>
              <w:jc w:val="both"/>
              <w:rPr>
                <w:rFonts w:ascii="Times New Roman" w:eastAsia="Times New Roman" w:hAnsi="Times New Roman" w:cs="Times New Roman"/>
                <w:sz w:val="24"/>
                <w:szCs w:val="20"/>
                <w:lang w:eastAsia="zh-CN"/>
              </w:rPr>
            </w:pPr>
          </w:p>
        </w:tc>
      </w:tr>
    </w:tbl>
    <w:p w:rsidR="0076751D" w:rsidRPr="00A66FBA" w:rsidRDefault="00D35599" w:rsidP="00A66FBA">
      <w:pPr>
        <w:numPr>
          <w:ilvl w:val="0"/>
          <w:numId w:val="36"/>
        </w:numPr>
        <w:suppressAutoHyphens/>
        <w:spacing w:after="0" w:line="240" w:lineRule="auto"/>
        <w:jc w:val="center"/>
        <w:rPr>
          <w:rFonts w:ascii="Times New Roman" w:eastAsia="Times New Roman" w:hAnsi="Times New Roman" w:cs="Times New Roman"/>
          <w:b/>
          <w:iCs/>
          <w:color w:val="FF0000"/>
          <w:sz w:val="24"/>
          <w:szCs w:val="24"/>
          <w:lang w:eastAsia="zh-CN"/>
        </w:rPr>
        <w:sectPr w:rsidR="0076751D" w:rsidRPr="00A66FBA" w:rsidSect="00737CE4">
          <w:pgSz w:w="11906" w:h="16838"/>
          <w:pgMar w:top="993" w:right="850" w:bottom="1134" w:left="1701" w:header="708" w:footer="708" w:gutter="0"/>
          <w:cols w:space="708"/>
          <w:docGrid w:linePitch="360"/>
        </w:sectPr>
      </w:pPr>
      <w:r w:rsidRPr="00D35599">
        <w:rPr>
          <w:rFonts w:ascii="Times New Roman" w:eastAsia="Times New Roman" w:hAnsi="Times New Roman" w:cs="Times New Roman"/>
          <w:b/>
          <w:iCs/>
          <w:sz w:val="24"/>
          <w:szCs w:val="24"/>
          <w:lang w:eastAsia="zh-CN"/>
        </w:rPr>
        <w:t>Адреса и банковские реквизиты сторон:</w:t>
      </w:r>
    </w:p>
    <w:p w:rsidR="00737CE4" w:rsidRPr="00A66FBA" w:rsidRDefault="00737CE4" w:rsidP="00A66FBA">
      <w:pPr>
        <w:rPr>
          <w:rFonts w:ascii="Times New Roman" w:eastAsia="Times New Roman" w:hAnsi="Times New Roman" w:cs="Times New Roman"/>
          <w:sz w:val="24"/>
          <w:szCs w:val="24"/>
          <w:lang w:eastAsia="ru-RU"/>
        </w:rPr>
      </w:pPr>
    </w:p>
    <w:sectPr w:rsidR="00737CE4" w:rsidRPr="00A66FBA" w:rsidSect="00A66FBA">
      <w:pgSz w:w="16838" w:h="11906" w:orient="landscape"/>
      <w:pgMar w:top="1701" w:right="993"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630C" w:rsidRDefault="00A3630C">
      <w:pPr>
        <w:spacing w:after="0" w:line="240" w:lineRule="auto"/>
      </w:pPr>
      <w:r>
        <w:separator/>
      </w:r>
    </w:p>
  </w:endnote>
  <w:endnote w:type="continuationSeparator" w:id="0">
    <w:p w:rsidR="00A3630C" w:rsidRDefault="00A36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DL">
    <w:altName w:val="Times New Roman"/>
    <w:charset w:val="00"/>
    <w:family w:val="auto"/>
    <w:pitch w:val="variable"/>
  </w:font>
  <w:font w:name="Consultant">
    <w:panose1 w:val="00000000000000000000"/>
    <w:charset w:val="CC"/>
    <w:family w:val="modern"/>
    <w:notTrueType/>
    <w:pitch w:val="fixed"/>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8CA" w:rsidRDefault="00B408CA">
    <w:pPr>
      <w:pStyle w:val="af4"/>
      <w:jc w:val="right"/>
    </w:pPr>
    <w:r>
      <w:fldChar w:fldCharType="begin"/>
    </w:r>
    <w:r>
      <w:instrText xml:space="preserve"> PAGE </w:instrText>
    </w:r>
    <w:r>
      <w:fldChar w:fldCharType="separate"/>
    </w:r>
    <w:r>
      <w:rPr>
        <w:noProof/>
      </w:rPr>
      <w:t>32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8CA" w:rsidRDefault="00B408CA">
    <w:pPr>
      <w:pStyle w:val="af4"/>
      <w:jc w:val="right"/>
    </w:pPr>
    <w:r>
      <w:fldChar w:fldCharType="begin"/>
    </w:r>
    <w:r>
      <w:instrText xml:space="preserve"> PAGE </w:instrText>
    </w:r>
    <w:r>
      <w:fldChar w:fldCharType="separate"/>
    </w:r>
    <w:r>
      <w:rPr>
        <w:noProof/>
      </w:rPr>
      <w:t>51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630C" w:rsidRDefault="00A3630C">
      <w:pPr>
        <w:spacing w:after="0" w:line="240" w:lineRule="auto"/>
      </w:pPr>
      <w:r>
        <w:separator/>
      </w:r>
    </w:p>
  </w:footnote>
  <w:footnote w:type="continuationSeparator" w:id="0">
    <w:p w:rsidR="00A3630C" w:rsidRDefault="00A363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singleLevel"/>
    <w:tmpl w:val="00000002"/>
    <w:name w:val="WW8Num2"/>
    <w:lvl w:ilvl="0">
      <w:start w:val="1"/>
      <w:numFmt w:val="decimal"/>
      <w:lvlText w:val="%1."/>
      <w:lvlJc w:val="left"/>
      <w:pPr>
        <w:tabs>
          <w:tab w:val="num" w:pos="643"/>
        </w:tabs>
        <w:ind w:left="643" w:hanging="360"/>
      </w:pPr>
    </w:lvl>
  </w:abstractNum>
  <w:abstractNum w:abstractNumId="3" w15:restartNumberingAfterBreak="0">
    <w:nsid w:val="00000003"/>
    <w:multiLevelType w:val="singleLevel"/>
    <w:tmpl w:val="00000003"/>
    <w:name w:val="WW8Num3"/>
    <w:lvl w:ilvl="0">
      <w:start w:val="1"/>
      <w:numFmt w:val="bullet"/>
      <w:lvlText w:val="–"/>
      <w:lvlJc w:val="left"/>
      <w:pPr>
        <w:tabs>
          <w:tab w:val="num" w:pos="-92"/>
        </w:tabs>
        <w:ind w:left="92" w:hanging="360"/>
      </w:pPr>
      <w:rPr>
        <w:rFonts w:ascii="Times New Roman" w:hAnsi="Times New Roman" w:cs="Times New Roman"/>
      </w:rPr>
    </w:lvl>
  </w:abstractNum>
  <w:abstractNum w:abstractNumId="4"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5"/>
    <w:multiLevelType w:val="multilevel"/>
    <w:tmpl w:val="00000005"/>
    <w:name w:val="WW8Num5"/>
    <w:lvl w:ilvl="0">
      <w:start w:val="1"/>
      <w:numFmt w:val="decimal"/>
      <w:lvlText w:val="%1."/>
      <w:lvlJc w:val="left"/>
      <w:pPr>
        <w:tabs>
          <w:tab w:val="num" w:pos="1300"/>
        </w:tabs>
        <w:ind w:left="1300" w:hanging="90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6" w15:restartNumberingAfterBreak="0">
    <w:nsid w:val="00000008"/>
    <w:multiLevelType w:val="singleLevel"/>
    <w:tmpl w:val="00000008"/>
    <w:name w:val="WW8Num8"/>
    <w:lvl w:ilvl="0">
      <w:start w:val="1"/>
      <w:numFmt w:val="bullet"/>
      <w:lvlText w:val=""/>
      <w:lvlJc w:val="left"/>
      <w:pPr>
        <w:tabs>
          <w:tab w:val="num" w:pos="1440"/>
        </w:tabs>
        <w:ind w:left="1440" w:hanging="360"/>
      </w:pPr>
      <w:rPr>
        <w:rFonts w:ascii="Wingdings" w:hAnsi="Wingdings"/>
        <w:sz w:val="16"/>
      </w:rPr>
    </w:lvl>
  </w:abstractNum>
  <w:abstractNum w:abstractNumId="7" w15:restartNumberingAfterBreak="0">
    <w:nsid w:val="0000000A"/>
    <w:multiLevelType w:val="singleLevel"/>
    <w:tmpl w:val="0000000A"/>
    <w:name w:val="WW8Num10"/>
    <w:lvl w:ilvl="0">
      <w:start w:val="1"/>
      <w:numFmt w:val="bullet"/>
      <w:lvlText w:val=""/>
      <w:lvlJc w:val="left"/>
      <w:pPr>
        <w:tabs>
          <w:tab w:val="num" w:pos="1440"/>
        </w:tabs>
        <w:ind w:left="1440" w:hanging="360"/>
      </w:pPr>
      <w:rPr>
        <w:rFonts w:ascii="Wingdings" w:hAnsi="Wingdings" w:cs="Times New Roman"/>
      </w:rPr>
    </w:lvl>
  </w:abstractNum>
  <w:abstractNum w:abstractNumId="8" w15:restartNumberingAfterBreak="0">
    <w:nsid w:val="05BC30D6"/>
    <w:multiLevelType w:val="hybridMultilevel"/>
    <w:tmpl w:val="A98617AC"/>
    <w:lvl w:ilvl="0" w:tplc="0419000F">
      <w:start w:val="1"/>
      <w:numFmt w:val="decimal"/>
      <w:lvlText w:val="%1."/>
      <w:lvlJc w:val="left"/>
      <w:pPr>
        <w:ind w:left="786"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15:restartNumberingAfterBreak="0">
    <w:nsid w:val="096F1B18"/>
    <w:multiLevelType w:val="multilevel"/>
    <w:tmpl w:val="1F00BF12"/>
    <w:lvl w:ilvl="0">
      <w:start w:val="1"/>
      <w:numFmt w:val="decimal"/>
      <w:lvlText w:val="%1."/>
      <w:lvlJc w:val="left"/>
      <w:pPr>
        <w:tabs>
          <w:tab w:val="num" w:pos="360"/>
        </w:tabs>
        <w:ind w:left="360" w:hanging="360"/>
      </w:pPr>
      <w:rPr>
        <w:i w:val="0"/>
      </w:rPr>
    </w:lvl>
    <w:lvl w:ilvl="1">
      <w:start w:val="1"/>
      <w:numFmt w:val="decimal"/>
      <w:isLgl/>
      <w:lvlText w:val="%1.%2."/>
      <w:lvlJc w:val="left"/>
      <w:pPr>
        <w:tabs>
          <w:tab w:val="num" w:pos="1020"/>
        </w:tabs>
        <w:ind w:left="1020" w:hanging="480"/>
      </w:p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2340"/>
        </w:tabs>
        <w:ind w:left="2340" w:hanging="720"/>
      </w:pPr>
    </w:lvl>
    <w:lvl w:ilvl="4">
      <w:start w:val="1"/>
      <w:numFmt w:val="decimal"/>
      <w:isLgl/>
      <w:lvlText w:val="%1.%2.%3.%4.%5."/>
      <w:lvlJc w:val="left"/>
      <w:pPr>
        <w:tabs>
          <w:tab w:val="num" w:pos="3240"/>
        </w:tabs>
        <w:ind w:left="3240" w:hanging="1080"/>
      </w:pPr>
    </w:lvl>
    <w:lvl w:ilvl="5">
      <w:start w:val="1"/>
      <w:numFmt w:val="decimal"/>
      <w:isLgl/>
      <w:lvlText w:val="%1.%2.%3.%4.%5.%6."/>
      <w:lvlJc w:val="left"/>
      <w:pPr>
        <w:tabs>
          <w:tab w:val="num" w:pos="3780"/>
        </w:tabs>
        <w:ind w:left="3780" w:hanging="1080"/>
      </w:pPr>
    </w:lvl>
    <w:lvl w:ilvl="6">
      <w:start w:val="1"/>
      <w:numFmt w:val="decimal"/>
      <w:isLgl/>
      <w:lvlText w:val="%1.%2.%3.%4.%5.%6.%7."/>
      <w:lvlJc w:val="left"/>
      <w:pPr>
        <w:tabs>
          <w:tab w:val="num" w:pos="4680"/>
        </w:tabs>
        <w:ind w:left="4680" w:hanging="1440"/>
      </w:pPr>
    </w:lvl>
    <w:lvl w:ilvl="7">
      <w:start w:val="1"/>
      <w:numFmt w:val="decimal"/>
      <w:isLgl/>
      <w:lvlText w:val="%1.%2.%3.%4.%5.%6.%7.%8."/>
      <w:lvlJc w:val="left"/>
      <w:pPr>
        <w:tabs>
          <w:tab w:val="num" w:pos="5220"/>
        </w:tabs>
        <w:ind w:left="5220" w:hanging="1440"/>
      </w:pPr>
    </w:lvl>
    <w:lvl w:ilvl="8">
      <w:start w:val="1"/>
      <w:numFmt w:val="decimal"/>
      <w:isLgl/>
      <w:lvlText w:val="%1.%2.%3.%4.%5.%6.%7.%8.%9."/>
      <w:lvlJc w:val="left"/>
      <w:pPr>
        <w:tabs>
          <w:tab w:val="num" w:pos="6120"/>
        </w:tabs>
        <w:ind w:left="6120" w:hanging="1800"/>
      </w:pPr>
    </w:lvl>
  </w:abstractNum>
  <w:abstractNum w:abstractNumId="10" w15:restartNumberingAfterBreak="0">
    <w:nsid w:val="0EEE6F5F"/>
    <w:multiLevelType w:val="multilevel"/>
    <w:tmpl w:val="B37C27BE"/>
    <w:lvl w:ilvl="0">
      <w:start w:val="4"/>
      <w:numFmt w:val="decimal"/>
      <w:lvlText w:val="%1."/>
      <w:lvlJc w:val="left"/>
      <w:pPr>
        <w:ind w:left="540" w:hanging="540"/>
      </w:pPr>
    </w:lvl>
    <w:lvl w:ilvl="1">
      <w:start w:val="1"/>
      <w:numFmt w:val="decimal"/>
      <w:lvlText w:val="%1.%2."/>
      <w:lvlJc w:val="left"/>
      <w:pPr>
        <w:ind w:left="824" w:hanging="540"/>
      </w:pPr>
      <w:rPr>
        <w:b/>
        <w:i w:val="0"/>
      </w:rPr>
    </w:lvl>
    <w:lvl w:ilvl="2">
      <w:start w:val="4"/>
      <w:numFmt w:val="decimal"/>
      <w:lvlText w:val="%1.%2.%3."/>
      <w:lvlJc w:val="left"/>
      <w:pPr>
        <w:ind w:left="1288" w:hanging="720"/>
      </w:pPr>
      <w:rPr>
        <w:b/>
      </w:r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1" w15:restartNumberingAfterBreak="0">
    <w:nsid w:val="1178588F"/>
    <w:multiLevelType w:val="multilevel"/>
    <w:tmpl w:val="375C4224"/>
    <w:lvl w:ilvl="0">
      <w:start w:val="3"/>
      <w:numFmt w:val="decimal"/>
      <w:lvlText w:val="%1."/>
      <w:lvlJc w:val="left"/>
      <w:pPr>
        <w:ind w:left="540" w:hanging="540"/>
      </w:pPr>
      <w:rPr>
        <w:rFonts w:hint="default"/>
        <w:b w:val="0"/>
      </w:rPr>
    </w:lvl>
    <w:lvl w:ilvl="1">
      <w:start w:val="4"/>
      <w:numFmt w:val="decimal"/>
      <w:lvlText w:val="%1.%2."/>
      <w:lvlJc w:val="left"/>
      <w:pPr>
        <w:ind w:left="540" w:hanging="540"/>
      </w:pPr>
      <w:rPr>
        <w:rFonts w:hint="default"/>
        <w:b w:val="0"/>
      </w:rPr>
    </w:lvl>
    <w:lvl w:ilvl="2">
      <w:start w:val="6"/>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183F4FF1"/>
    <w:multiLevelType w:val="hybridMultilevel"/>
    <w:tmpl w:val="31ACE52E"/>
    <w:lvl w:ilvl="0" w:tplc="86D29BA8">
      <w:start w:val="1"/>
      <w:numFmt w:val="bullet"/>
      <w:lvlText w:val=""/>
      <w:lvlJc w:val="left"/>
      <w:pPr>
        <w:tabs>
          <w:tab w:val="num" w:pos="1489"/>
        </w:tabs>
        <w:ind w:left="148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19092E38"/>
    <w:multiLevelType w:val="multilevel"/>
    <w:tmpl w:val="CB74A8AC"/>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99341C0"/>
    <w:multiLevelType w:val="multilevel"/>
    <w:tmpl w:val="27D2EE0E"/>
    <w:lvl w:ilvl="0">
      <w:start w:val="1"/>
      <w:numFmt w:val="decimal"/>
      <w:lvlText w:val="%1."/>
      <w:lvlJc w:val="left"/>
      <w:pPr>
        <w:tabs>
          <w:tab w:val="num" w:pos="420"/>
        </w:tabs>
        <w:ind w:left="420" w:hanging="420"/>
      </w:pPr>
    </w:lvl>
    <w:lvl w:ilvl="1">
      <w:start w:val="1"/>
      <w:numFmt w:val="decimal"/>
      <w:pStyle w:val="20"/>
      <w:lvlText w:val="%1.%2."/>
      <w:lvlJc w:val="left"/>
      <w:pPr>
        <w:tabs>
          <w:tab w:val="num" w:pos="1125"/>
        </w:tabs>
        <w:ind w:left="1125" w:hanging="420"/>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15" w15:restartNumberingAfterBreak="0">
    <w:nsid w:val="1B76319B"/>
    <w:multiLevelType w:val="multilevel"/>
    <w:tmpl w:val="70B89C0C"/>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FF07428"/>
    <w:multiLevelType w:val="multilevel"/>
    <w:tmpl w:val="E27C574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155"/>
        </w:tabs>
        <w:ind w:left="1155" w:hanging="435"/>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900"/>
        </w:tabs>
        <w:ind w:left="900"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17" w15:restartNumberingAfterBreak="0">
    <w:nsid w:val="2A2051D4"/>
    <w:multiLevelType w:val="hybridMultilevel"/>
    <w:tmpl w:val="E272C28A"/>
    <w:lvl w:ilvl="0" w:tplc="42947C72">
      <w:start w:val="1"/>
      <w:numFmt w:val="decimal"/>
      <w:lvlText w:val="Таблица № %1."/>
      <w:lvlJc w:val="left"/>
      <w:pPr>
        <w:tabs>
          <w:tab w:val="num" w:pos="333"/>
        </w:tabs>
        <w:ind w:left="333"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2C0E4551"/>
    <w:multiLevelType w:val="hybridMultilevel"/>
    <w:tmpl w:val="F98C0DC6"/>
    <w:lvl w:ilvl="0" w:tplc="86D29BA8">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D44084"/>
    <w:multiLevelType w:val="hybridMultilevel"/>
    <w:tmpl w:val="82C2F41E"/>
    <w:lvl w:ilvl="0" w:tplc="86D29BA8">
      <w:start w:val="1"/>
      <w:numFmt w:val="bullet"/>
      <w:lvlText w:val=""/>
      <w:lvlJc w:val="left"/>
      <w:pPr>
        <w:tabs>
          <w:tab w:val="num" w:pos="1489"/>
        </w:tabs>
        <w:ind w:left="148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31430941"/>
    <w:multiLevelType w:val="hybridMultilevel"/>
    <w:tmpl w:val="30D2486A"/>
    <w:lvl w:ilvl="0" w:tplc="10E81638">
      <w:start w:val="1"/>
      <w:numFmt w:val="bullet"/>
      <w:lvlText w:val="-"/>
      <w:lvlJc w:val="left"/>
      <w:pPr>
        <w:tabs>
          <w:tab w:val="num" w:pos="1959"/>
        </w:tabs>
        <w:ind w:left="1959" w:hanging="397"/>
      </w:pPr>
      <w:rPr>
        <w:rFonts w:ascii="Times New Roman" w:eastAsia="Times New Roman" w:hAnsi="Times New Roman" w:cs="Times New Roman" w:hint="default"/>
      </w:rPr>
    </w:lvl>
    <w:lvl w:ilvl="1" w:tplc="04190003">
      <w:start w:val="1"/>
      <w:numFmt w:val="bullet"/>
      <w:lvlText w:val="o"/>
      <w:lvlJc w:val="left"/>
      <w:pPr>
        <w:tabs>
          <w:tab w:val="num" w:pos="1925"/>
        </w:tabs>
        <w:ind w:left="1925" w:hanging="360"/>
      </w:pPr>
      <w:rPr>
        <w:rFonts w:ascii="Courier New" w:hAnsi="Courier New" w:hint="default"/>
      </w:rPr>
    </w:lvl>
    <w:lvl w:ilvl="2" w:tplc="04190005" w:tentative="1">
      <w:start w:val="1"/>
      <w:numFmt w:val="bullet"/>
      <w:lvlText w:val=""/>
      <w:lvlJc w:val="left"/>
      <w:pPr>
        <w:tabs>
          <w:tab w:val="num" w:pos="2645"/>
        </w:tabs>
        <w:ind w:left="2645" w:hanging="360"/>
      </w:pPr>
      <w:rPr>
        <w:rFonts w:ascii="Wingdings" w:hAnsi="Wingdings" w:hint="default"/>
      </w:rPr>
    </w:lvl>
    <w:lvl w:ilvl="3" w:tplc="04190001" w:tentative="1">
      <w:start w:val="1"/>
      <w:numFmt w:val="bullet"/>
      <w:lvlText w:val=""/>
      <w:lvlJc w:val="left"/>
      <w:pPr>
        <w:tabs>
          <w:tab w:val="num" w:pos="3365"/>
        </w:tabs>
        <w:ind w:left="3365" w:hanging="360"/>
      </w:pPr>
      <w:rPr>
        <w:rFonts w:ascii="Symbol" w:hAnsi="Symbol" w:hint="default"/>
      </w:rPr>
    </w:lvl>
    <w:lvl w:ilvl="4" w:tplc="04190003" w:tentative="1">
      <w:start w:val="1"/>
      <w:numFmt w:val="bullet"/>
      <w:lvlText w:val="o"/>
      <w:lvlJc w:val="left"/>
      <w:pPr>
        <w:tabs>
          <w:tab w:val="num" w:pos="4085"/>
        </w:tabs>
        <w:ind w:left="4085" w:hanging="360"/>
      </w:pPr>
      <w:rPr>
        <w:rFonts w:ascii="Courier New" w:hAnsi="Courier New" w:hint="default"/>
      </w:rPr>
    </w:lvl>
    <w:lvl w:ilvl="5" w:tplc="04190005" w:tentative="1">
      <w:start w:val="1"/>
      <w:numFmt w:val="bullet"/>
      <w:lvlText w:val=""/>
      <w:lvlJc w:val="left"/>
      <w:pPr>
        <w:tabs>
          <w:tab w:val="num" w:pos="4805"/>
        </w:tabs>
        <w:ind w:left="4805" w:hanging="360"/>
      </w:pPr>
      <w:rPr>
        <w:rFonts w:ascii="Wingdings" w:hAnsi="Wingdings" w:hint="default"/>
      </w:rPr>
    </w:lvl>
    <w:lvl w:ilvl="6" w:tplc="04190001" w:tentative="1">
      <w:start w:val="1"/>
      <w:numFmt w:val="bullet"/>
      <w:lvlText w:val=""/>
      <w:lvlJc w:val="left"/>
      <w:pPr>
        <w:tabs>
          <w:tab w:val="num" w:pos="5525"/>
        </w:tabs>
        <w:ind w:left="5525" w:hanging="360"/>
      </w:pPr>
      <w:rPr>
        <w:rFonts w:ascii="Symbol" w:hAnsi="Symbol" w:hint="default"/>
      </w:rPr>
    </w:lvl>
    <w:lvl w:ilvl="7" w:tplc="04190003" w:tentative="1">
      <w:start w:val="1"/>
      <w:numFmt w:val="bullet"/>
      <w:lvlText w:val="o"/>
      <w:lvlJc w:val="left"/>
      <w:pPr>
        <w:tabs>
          <w:tab w:val="num" w:pos="6245"/>
        </w:tabs>
        <w:ind w:left="6245" w:hanging="360"/>
      </w:pPr>
      <w:rPr>
        <w:rFonts w:ascii="Courier New" w:hAnsi="Courier New" w:hint="default"/>
      </w:rPr>
    </w:lvl>
    <w:lvl w:ilvl="8" w:tplc="04190005" w:tentative="1">
      <w:start w:val="1"/>
      <w:numFmt w:val="bullet"/>
      <w:lvlText w:val=""/>
      <w:lvlJc w:val="left"/>
      <w:pPr>
        <w:tabs>
          <w:tab w:val="num" w:pos="6965"/>
        </w:tabs>
        <w:ind w:left="6965" w:hanging="360"/>
      </w:pPr>
      <w:rPr>
        <w:rFonts w:ascii="Wingdings" w:hAnsi="Wingdings" w:hint="default"/>
      </w:rPr>
    </w:lvl>
  </w:abstractNum>
  <w:abstractNum w:abstractNumId="21" w15:restartNumberingAfterBreak="0">
    <w:nsid w:val="33BB5961"/>
    <w:multiLevelType w:val="hybridMultilevel"/>
    <w:tmpl w:val="E272C28A"/>
    <w:lvl w:ilvl="0" w:tplc="42947C72">
      <w:start w:val="1"/>
      <w:numFmt w:val="decimal"/>
      <w:lvlText w:val="Таблица № %1."/>
      <w:lvlJc w:val="left"/>
      <w:pPr>
        <w:tabs>
          <w:tab w:val="num" w:pos="333"/>
        </w:tabs>
        <w:ind w:left="333"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DF64A32"/>
    <w:multiLevelType w:val="multilevel"/>
    <w:tmpl w:val="F580BB54"/>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927"/>
        </w:tabs>
        <w:ind w:left="927" w:hanging="360"/>
      </w:pPr>
      <w:rPr>
        <w:rFonts w:hint="default"/>
        <w:b/>
        <w:color w:val="auto"/>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3" w15:restartNumberingAfterBreak="0">
    <w:nsid w:val="407E698C"/>
    <w:multiLevelType w:val="multilevel"/>
    <w:tmpl w:val="E284794A"/>
    <w:lvl w:ilvl="0">
      <w:start w:val="3"/>
      <w:numFmt w:val="decimal"/>
      <w:lvlText w:val="%1."/>
      <w:lvlJc w:val="left"/>
      <w:pPr>
        <w:tabs>
          <w:tab w:val="num" w:pos="540"/>
        </w:tabs>
        <w:ind w:left="540" w:hanging="540"/>
      </w:pPr>
      <w:rPr>
        <w:rFonts w:eastAsia="MS Mincho"/>
      </w:rPr>
    </w:lvl>
    <w:lvl w:ilvl="1">
      <w:start w:val="4"/>
      <w:numFmt w:val="decimal"/>
      <w:lvlText w:val="%1.%2."/>
      <w:lvlJc w:val="left"/>
      <w:pPr>
        <w:tabs>
          <w:tab w:val="num" w:pos="930"/>
        </w:tabs>
        <w:ind w:left="930" w:hanging="540"/>
      </w:pPr>
      <w:rPr>
        <w:rFonts w:eastAsia="MS Mincho"/>
      </w:rPr>
    </w:lvl>
    <w:lvl w:ilvl="2">
      <w:start w:val="1"/>
      <w:numFmt w:val="decimal"/>
      <w:lvlText w:val="%1.%2.%3."/>
      <w:lvlJc w:val="left"/>
      <w:pPr>
        <w:tabs>
          <w:tab w:val="num" w:pos="1430"/>
        </w:tabs>
        <w:ind w:left="1430" w:hanging="720"/>
      </w:pPr>
      <w:rPr>
        <w:rFonts w:eastAsia="MS Mincho"/>
        <w:b/>
        <w:i w:val="0"/>
      </w:rPr>
    </w:lvl>
    <w:lvl w:ilvl="3">
      <w:start w:val="1"/>
      <w:numFmt w:val="decimal"/>
      <w:lvlText w:val="%1.%2.%3.%4."/>
      <w:lvlJc w:val="left"/>
      <w:pPr>
        <w:tabs>
          <w:tab w:val="num" w:pos="1890"/>
        </w:tabs>
        <w:ind w:left="1890" w:hanging="720"/>
      </w:pPr>
      <w:rPr>
        <w:rFonts w:eastAsia="MS Mincho"/>
      </w:rPr>
    </w:lvl>
    <w:lvl w:ilvl="4">
      <w:start w:val="1"/>
      <w:numFmt w:val="decimal"/>
      <w:lvlText w:val="%1.%2.%3.%4.%5."/>
      <w:lvlJc w:val="left"/>
      <w:pPr>
        <w:tabs>
          <w:tab w:val="num" w:pos="2640"/>
        </w:tabs>
        <w:ind w:left="2640" w:hanging="1080"/>
      </w:pPr>
      <w:rPr>
        <w:rFonts w:eastAsia="MS Mincho"/>
      </w:rPr>
    </w:lvl>
    <w:lvl w:ilvl="5">
      <w:start w:val="1"/>
      <w:numFmt w:val="decimal"/>
      <w:lvlText w:val="%1.%2.%3.%4.%5.%6."/>
      <w:lvlJc w:val="left"/>
      <w:pPr>
        <w:tabs>
          <w:tab w:val="num" w:pos="3030"/>
        </w:tabs>
        <w:ind w:left="3030" w:hanging="1080"/>
      </w:pPr>
      <w:rPr>
        <w:rFonts w:eastAsia="MS Mincho"/>
      </w:rPr>
    </w:lvl>
    <w:lvl w:ilvl="6">
      <w:start w:val="1"/>
      <w:numFmt w:val="decimal"/>
      <w:lvlText w:val="%1.%2.%3.%4.%5.%6.%7."/>
      <w:lvlJc w:val="left"/>
      <w:pPr>
        <w:tabs>
          <w:tab w:val="num" w:pos="3780"/>
        </w:tabs>
        <w:ind w:left="3780" w:hanging="1440"/>
      </w:pPr>
      <w:rPr>
        <w:rFonts w:eastAsia="MS Mincho"/>
      </w:rPr>
    </w:lvl>
    <w:lvl w:ilvl="7">
      <w:start w:val="1"/>
      <w:numFmt w:val="decimal"/>
      <w:lvlText w:val="%1.%2.%3.%4.%5.%6.%7.%8."/>
      <w:lvlJc w:val="left"/>
      <w:pPr>
        <w:tabs>
          <w:tab w:val="num" w:pos="4170"/>
        </w:tabs>
        <w:ind w:left="4170" w:hanging="1440"/>
      </w:pPr>
      <w:rPr>
        <w:rFonts w:eastAsia="MS Mincho"/>
      </w:rPr>
    </w:lvl>
    <w:lvl w:ilvl="8">
      <w:start w:val="1"/>
      <w:numFmt w:val="decimal"/>
      <w:lvlText w:val="%1.%2.%3.%4.%5.%6.%7.%8.%9."/>
      <w:lvlJc w:val="left"/>
      <w:pPr>
        <w:tabs>
          <w:tab w:val="num" w:pos="4920"/>
        </w:tabs>
        <w:ind w:left="4920" w:hanging="1800"/>
      </w:pPr>
      <w:rPr>
        <w:rFonts w:eastAsia="MS Mincho"/>
      </w:rPr>
    </w:lvl>
  </w:abstractNum>
  <w:abstractNum w:abstractNumId="24" w15:restartNumberingAfterBreak="0">
    <w:nsid w:val="41615B8B"/>
    <w:multiLevelType w:val="multilevel"/>
    <w:tmpl w:val="3F6C8D42"/>
    <w:lvl w:ilvl="0">
      <w:start w:val="1"/>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25" w15:restartNumberingAfterBreak="0">
    <w:nsid w:val="41FA59AE"/>
    <w:multiLevelType w:val="multilevel"/>
    <w:tmpl w:val="A1A60924"/>
    <w:lvl w:ilvl="0">
      <w:start w:val="2"/>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1266"/>
        </w:tabs>
        <w:ind w:left="1266" w:hanging="720"/>
      </w:pPr>
      <w:rPr>
        <w:b/>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457F6207"/>
    <w:multiLevelType w:val="multilevel"/>
    <w:tmpl w:val="1F264306"/>
    <w:lvl w:ilvl="0">
      <w:start w:val="2"/>
      <w:numFmt w:val="decimal"/>
      <w:lvlText w:val="%1."/>
      <w:lvlJc w:val="left"/>
      <w:pPr>
        <w:tabs>
          <w:tab w:val="num" w:pos="690"/>
        </w:tabs>
        <w:ind w:left="690" w:hanging="690"/>
      </w:pPr>
      <w:rPr>
        <w:rFonts w:hint="default"/>
      </w:rPr>
    </w:lvl>
    <w:lvl w:ilvl="1">
      <w:start w:val="2"/>
      <w:numFmt w:val="decimal"/>
      <w:lvlText w:val="%1.%2."/>
      <w:lvlJc w:val="left"/>
      <w:pPr>
        <w:tabs>
          <w:tab w:val="num" w:pos="690"/>
        </w:tabs>
        <w:ind w:left="690" w:hanging="690"/>
      </w:pPr>
      <w:rPr>
        <w:rFonts w:hint="default"/>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A026335"/>
    <w:multiLevelType w:val="multilevel"/>
    <w:tmpl w:val="8DA8118C"/>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15:restartNumberingAfterBreak="0">
    <w:nsid w:val="4A37647F"/>
    <w:multiLevelType w:val="hybridMultilevel"/>
    <w:tmpl w:val="4D645E8A"/>
    <w:lvl w:ilvl="0" w:tplc="86D29BA8">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4B786EA0"/>
    <w:multiLevelType w:val="multilevel"/>
    <w:tmpl w:val="9F96D636"/>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B8737FE"/>
    <w:multiLevelType w:val="multilevel"/>
    <w:tmpl w:val="89E234B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D5926F7"/>
    <w:multiLevelType w:val="singleLevel"/>
    <w:tmpl w:val="995A8D8E"/>
    <w:lvl w:ilvl="0">
      <w:start w:val="1"/>
      <w:numFmt w:val="decimal"/>
      <w:lvlText w:val="4.%1. "/>
      <w:legacy w:legacy="1" w:legacySpace="0" w:legacyIndent="283"/>
      <w:lvlJc w:val="left"/>
      <w:pPr>
        <w:ind w:left="658" w:hanging="283"/>
      </w:pPr>
      <w:rPr>
        <w:rFonts w:ascii="Times New Roman" w:hAnsi="Times New Roman" w:hint="default"/>
        <w:b/>
        <w:i w:val="0"/>
        <w:sz w:val="24"/>
        <w:u w:val="none"/>
      </w:rPr>
    </w:lvl>
  </w:abstractNum>
  <w:abstractNum w:abstractNumId="32" w15:restartNumberingAfterBreak="0">
    <w:nsid w:val="4DDA6EB4"/>
    <w:multiLevelType w:val="multilevel"/>
    <w:tmpl w:val="66EA8700"/>
    <w:lvl w:ilvl="0">
      <w:start w:val="2"/>
      <w:numFmt w:val="decimal"/>
      <w:lvlText w:val="%1"/>
      <w:lvlJc w:val="left"/>
      <w:pPr>
        <w:ind w:left="480" w:hanging="480"/>
      </w:pPr>
      <w:rPr>
        <w:rFonts w:hint="default"/>
      </w:rPr>
    </w:lvl>
    <w:lvl w:ilvl="1">
      <w:start w:val="1"/>
      <w:numFmt w:val="decimal"/>
      <w:lvlText w:val="%1.%2"/>
      <w:lvlJc w:val="left"/>
      <w:pPr>
        <w:ind w:left="753" w:hanging="480"/>
      </w:pPr>
      <w:rPr>
        <w:rFonts w:hint="default"/>
      </w:rPr>
    </w:lvl>
    <w:lvl w:ilvl="2">
      <w:start w:val="3"/>
      <w:numFmt w:val="decimal"/>
      <w:lvlText w:val="%1.%2.%3"/>
      <w:lvlJc w:val="left"/>
      <w:pPr>
        <w:ind w:left="1266" w:hanging="720"/>
      </w:pPr>
      <w:rPr>
        <w:rFonts w:hint="default"/>
      </w:rPr>
    </w:lvl>
    <w:lvl w:ilvl="3">
      <w:start w:val="1"/>
      <w:numFmt w:val="decimal"/>
      <w:lvlText w:val="%1.%2.%3.%4"/>
      <w:lvlJc w:val="left"/>
      <w:pPr>
        <w:ind w:left="1539" w:hanging="720"/>
      </w:pPr>
      <w:rPr>
        <w:rFonts w:hint="default"/>
      </w:rPr>
    </w:lvl>
    <w:lvl w:ilvl="4">
      <w:start w:val="1"/>
      <w:numFmt w:val="decimal"/>
      <w:lvlText w:val="%1.%2.%3.%4.%5"/>
      <w:lvlJc w:val="left"/>
      <w:pPr>
        <w:ind w:left="2172" w:hanging="1080"/>
      </w:pPr>
      <w:rPr>
        <w:rFonts w:hint="default"/>
      </w:rPr>
    </w:lvl>
    <w:lvl w:ilvl="5">
      <w:start w:val="1"/>
      <w:numFmt w:val="decimal"/>
      <w:lvlText w:val="%1.%2.%3.%4.%5.%6"/>
      <w:lvlJc w:val="left"/>
      <w:pPr>
        <w:ind w:left="2445" w:hanging="1080"/>
      </w:pPr>
      <w:rPr>
        <w:rFonts w:hint="default"/>
      </w:rPr>
    </w:lvl>
    <w:lvl w:ilvl="6">
      <w:start w:val="1"/>
      <w:numFmt w:val="decimal"/>
      <w:lvlText w:val="%1.%2.%3.%4.%5.%6.%7"/>
      <w:lvlJc w:val="left"/>
      <w:pPr>
        <w:ind w:left="3078" w:hanging="1440"/>
      </w:pPr>
      <w:rPr>
        <w:rFonts w:hint="default"/>
      </w:rPr>
    </w:lvl>
    <w:lvl w:ilvl="7">
      <w:start w:val="1"/>
      <w:numFmt w:val="decimal"/>
      <w:lvlText w:val="%1.%2.%3.%4.%5.%6.%7.%8"/>
      <w:lvlJc w:val="left"/>
      <w:pPr>
        <w:ind w:left="3351" w:hanging="1440"/>
      </w:pPr>
      <w:rPr>
        <w:rFonts w:hint="default"/>
      </w:rPr>
    </w:lvl>
    <w:lvl w:ilvl="8">
      <w:start w:val="1"/>
      <w:numFmt w:val="decimal"/>
      <w:lvlText w:val="%1.%2.%3.%4.%5.%6.%7.%8.%9"/>
      <w:lvlJc w:val="left"/>
      <w:pPr>
        <w:ind w:left="3984" w:hanging="1800"/>
      </w:pPr>
      <w:rPr>
        <w:rFonts w:hint="default"/>
      </w:rPr>
    </w:lvl>
  </w:abstractNum>
  <w:abstractNum w:abstractNumId="33" w15:restartNumberingAfterBreak="0">
    <w:nsid w:val="4ED04C9E"/>
    <w:multiLevelType w:val="hybridMultilevel"/>
    <w:tmpl w:val="C2F4A0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500E6B7C"/>
    <w:multiLevelType w:val="hybridMultilevel"/>
    <w:tmpl w:val="A4B670F4"/>
    <w:lvl w:ilvl="0" w:tplc="86D29BA8">
      <w:start w:val="1"/>
      <w:numFmt w:val="bullet"/>
      <w:lvlText w:val=""/>
      <w:lvlJc w:val="left"/>
      <w:pPr>
        <w:tabs>
          <w:tab w:val="num" w:pos="1489"/>
        </w:tabs>
        <w:ind w:left="148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15:restartNumberingAfterBreak="0">
    <w:nsid w:val="542A200D"/>
    <w:multiLevelType w:val="hybridMultilevel"/>
    <w:tmpl w:val="99E2E9C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15:restartNumberingAfterBreak="0">
    <w:nsid w:val="64D92FD3"/>
    <w:multiLevelType w:val="hybridMultilevel"/>
    <w:tmpl w:val="E10AEDB8"/>
    <w:lvl w:ilvl="0" w:tplc="86D29BA8">
      <w:start w:val="1"/>
      <w:numFmt w:val="bullet"/>
      <w:lvlText w:val=""/>
      <w:lvlJc w:val="left"/>
      <w:pPr>
        <w:tabs>
          <w:tab w:val="num" w:pos="1489"/>
        </w:tabs>
        <w:ind w:left="148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15:restartNumberingAfterBreak="0">
    <w:nsid w:val="662448B0"/>
    <w:multiLevelType w:val="multilevel"/>
    <w:tmpl w:val="2EF265B8"/>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6D360E5A"/>
    <w:multiLevelType w:val="multilevel"/>
    <w:tmpl w:val="0032EBDE"/>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D4412F9"/>
    <w:multiLevelType w:val="multilevel"/>
    <w:tmpl w:val="37BC734A"/>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1020"/>
        </w:tabs>
        <w:ind w:left="1020" w:hanging="480"/>
      </w:p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2340"/>
        </w:tabs>
        <w:ind w:left="2340" w:hanging="720"/>
      </w:pPr>
    </w:lvl>
    <w:lvl w:ilvl="4">
      <w:start w:val="1"/>
      <w:numFmt w:val="decimal"/>
      <w:isLgl/>
      <w:lvlText w:val="%1.%2.%3.%4.%5."/>
      <w:lvlJc w:val="left"/>
      <w:pPr>
        <w:tabs>
          <w:tab w:val="num" w:pos="3240"/>
        </w:tabs>
        <w:ind w:left="3240" w:hanging="1080"/>
      </w:pPr>
    </w:lvl>
    <w:lvl w:ilvl="5">
      <w:start w:val="1"/>
      <w:numFmt w:val="decimal"/>
      <w:isLgl/>
      <w:lvlText w:val="%1.%2.%3.%4.%5.%6."/>
      <w:lvlJc w:val="left"/>
      <w:pPr>
        <w:tabs>
          <w:tab w:val="num" w:pos="3780"/>
        </w:tabs>
        <w:ind w:left="3780" w:hanging="1080"/>
      </w:pPr>
    </w:lvl>
    <w:lvl w:ilvl="6">
      <w:start w:val="1"/>
      <w:numFmt w:val="decimal"/>
      <w:isLgl/>
      <w:lvlText w:val="%1.%2.%3.%4.%5.%6.%7."/>
      <w:lvlJc w:val="left"/>
      <w:pPr>
        <w:tabs>
          <w:tab w:val="num" w:pos="4680"/>
        </w:tabs>
        <w:ind w:left="4680" w:hanging="1440"/>
      </w:pPr>
    </w:lvl>
    <w:lvl w:ilvl="7">
      <w:start w:val="1"/>
      <w:numFmt w:val="decimal"/>
      <w:isLgl/>
      <w:lvlText w:val="%1.%2.%3.%4.%5.%6.%7.%8."/>
      <w:lvlJc w:val="left"/>
      <w:pPr>
        <w:tabs>
          <w:tab w:val="num" w:pos="5220"/>
        </w:tabs>
        <w:ind w:left="5220" w:hanging="1440"/>
      </w:pPr>
    </w:lvl>
    <w:lvl w:ilvl="8">
      <w:start w:val="1"/>
      <w:numFmt w:val="decimal"/>
      <w:isLgl/>
      <w:lvlText w:val="%1.%2.%3.%4.%5.%6.%7.%8.%9."/>
      <w:lvlJc w:val="left"/>
      <w:pPr>
        <w:tabs>
          <w:tab w:val="num" w:pos="6120"/>
        </w:tabs>
        <w:ind w:left="6120" w:hanging="1800"/>
      </w:pPr>
    </w:lvl>
  </w:abstractNum>
  <w:abstractNum w:abstractNumId="41" w15:restartNumberingAfterBreak="0">
    <w:nsid w:val="6FE322A7"/>
    <w:multiLevelType w:val="hybridMultilevel"/>
    <w:tmpl w:val="3E8016A8"/>
    <w:lvl w:ilvl="0" w:tplc="86D29BA8">
      <w:start w:val="1"/>
      <w:numFmt w:val="bullet"/>
      <w:lvlText w:val=""/>
      <w:lvlJc w:val="left"/>
      <w:pPr>
        <w:tabs>
          <w:tab w:val="num" w:pos="1064"/>
        </w:tabs>
        <w:ind w:left="106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42" w15:restartNumberingAfterBreak="0">
    <w:nsid w:val="74F05B09"/>
    <w:multiLevelType w:val="multilevel"/>
    <w:tmpl w:val="57B08A5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5D1350D"/>
    <w:multiLevelType w:val="multilevel"/>
    <w:tmpl w:val="D5E0904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571"/>
        </w:tabs>
        <w:ind w:left="1571"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5E81BD6"/>
    <w:multiLevelType w:val="multilevel"/>
    <w:tmpl w:val="4B3A4A1E"/>
    <w:lvl w:ilvl="0">
      <w:start w:val="4"/>
      <w:numFmt w:val="decimal"/>
      <w:lvlText w:val="%1."/>
      <w:lvlJc w:val="left"/>
      <w:pPr>
        <w:tabs>
          <w:tab w:val="num" w:pos="360"/>
        </w:tabs>
        <w:ind w:left="360" w:hanging="360"/>
      </w:pPr>
    </w:lvl>
    <w:lvl w:ilvl="1">
      <w:start w:val="1"/>
      <w:numFmt w:val="decimal"/>
      <w:lvlText w:val="%1.%2."/>
      <w:lvlJc w:val="left"/>
      <w:pPr>
        <w:tabs>
          <w:tab w:val="num" w:pos="750"/>
        </w:tabs>
        <w:ind w:left="750" w:hanging="360"/>
      </w:pPr>
      <w:rPr>
        <w:b/>
        <w:i w:val="0"/>
      </w:rPr>
    </w:lvl>
    <w:lvl w:ilvl="2">
      <w:start w:val="1"/>
      <w:numFmt w:val="decimal"/>
      <w:lvlText w:val="%1.%2.%3."/>
      <w:lvlJc w:val="left"/>
      <w:pPr>
        <w:tabs>
          <w:tab w:val="num" w:pos="1288"/>
        </w:tabs>
        <w:ind w:left="1288" w:hanging="720"/>
      </w:pPr>
    </w:lvl>
    <w:lvl w:ilvl="3">
      <w:start w:val="1"/>
      <w:numFmt w:val="decimal"/>
      <w:lvlText w:val="%1.%2.%3.%4."/>
      <w:lvlJc w:val="left"/>
      <w:pPr>
        <w:tabs>
          <w:tab w:val="num" w:pos="1890"/>
        </w:tabs>
        <w:ind w:left="1890" w:hanging="720"/>
      </w:pPr>
    </w:lvl>
    <w:lvl w:ilvl="4">
      <w:start w:val="1"/>
      <w:numFmt w:val="decimal"/>
      <w:lvlText w:val="%1.%2.%3.%4.%5."/>
      <w:lvlJc w:val="left"/>
      <w:pPr>
        <w:tabs>
          <w:tab w:val="num" w:pos="2640"/>
        </w:tabs>
        <w:ind w:left="2640" w:hanging="1080"/>
      </w:pPr>
    </w:lvl>
    <w:lvl w:ilvl="5">
      <w:start w:val="1"/>
      <w:numFmt w:val="decimal"/>
      <w:lvlText w:val="%1.%2.%3.%4.%5.%6."/>
      <w:lvlJc w:val="left"/>
      <w:pPr>
        <w:tabs>
          <w:tab w:val="num" w:pos="3030"/>
        </w:tabs>
        <w:ind w:left="3030" w:hanging="1080"/>
      </w:pPr>
    </w:lvl>
    <w:lvl w:ilvl="6">
      <w:start w:val="1"/>
      <w:numFmt w:val="decimal"/>
      <w:lvlText w:val="%1.%2.%3.%4.%5.%6.%7."/>
      <w:lvlJc w:val="left"/>
      <w:pPr>
        <w:tabs>
          <w:tab w:val="num" w:pos="3780"/>
        </w:tabs>
        <w:ind w:left="3780" w:hanging="1440"/>
      </w:pPr>
    </w:lvl>
    <w:lvl w:ilvl="7">
      <w:start w:val="1"/>
      <w:numFmt w:val="decimal"/>
      <w:lvlText w:val="%1.%2.%3.%4.%5.%6.%7.%8."/>
      <w:lvlJc w:val="left"/>
      <w:pPr>
        <w:tabs>
          <w:tab w:val="num" w:pos="4170"/>
        </w:tabs>
        <w:ind w:left="4170" w:hanging="1440"/>
      </w:pPr>
    </w:lvl>
    <w:lvl w:ilvl="8">
      <w:start w:val="1"/>
      <w:numFmt w:val="decimal"/>
      <w:lvlText w:val="%1.%2.%3.%4.%5.%6.%7.%8.%9."/>
      <w:lvlJc w:val="left"/>
      <w:pPr>
        <w:tabs>
          <w:tab w:val="num" w:pos="4920"/>
        </w:tabs>
        <w:ind w:left="4920" w:hanging="1800"/>
      </w:pPr>
    </w:lvl>
  </w:abstractNum>
  <w:abstractNum w:abstractNumId="45" w15:restartNumberingAfterBreak="0">
    <w:nsid w:val="76FD0D65"/>
    <w:multiLevelType w:val="multilevel"/>
    <w:tmpl w:val="5E125A94"/>
    <w:lvl w:ilvl="0">
      <w:start w:val="5"/>
      <w:numFmt w:val="decimal"/>
      <w:lvlText w:val="%1."/>
      <w:lvlJc w:val="left"/>
      <w:pPr>
        <w:tabs>
          <w:tab w:val="num" w:pos="360"/>
        </w:tabs>
        <w:ind w:left="360" w:hanging="360"/>
      </w:pPr>
    </w:lvl>
    <w:lvl w:ilvl="1">
      <w:start w:val="1"/>
      <w:numFmt w:val="decimal"/>
      <w:isLgl/>
      <w:lvlText w:val="%1.%2."/>
      <w:lvlJc w:val="left"/>
      <w:pPr>
        <w:tabs>
          <w:tab w:val="num" w:pos="1020"/>
        </w:tabs>
        <w:ind w:left="1020" w:hanging="480"/>
      </w:pPr>
      <w:rPr>
        <w:b/>
      </w:r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2340"/>
        </w:tabs>
        <w:ind w:left="2340" w:hanging="720"/>
      </w:pPr>
    </w:lvl>
    <w:lvl w:ilvl="4">
      <w:start w:val="1"/>
      <w:numFmt w:val="decimal"/>
      <w:isLgl/>
      <w:lvlText w:val="%1.%2.%3.%4.%5."/>
      <w:lvlJc w:val="left"/>
      <w:pPr>
        <w:tabs>
          <w:tab w:val="num" w:pos="3240"/>
        </w:tabs>
        <w:ind w:left="3240" w:hanging="1080"/>
      </w:pPr>
    </w:lvl>
    <w:lvl w:ilvl="5">
      <w:start w:val="1"/>
      <w:numFmt w:val="decimal"/>
      <w:isLgl/>
      <w:lvlText w:val="%1.%2.%3.%4.%5.%6."/>
      <w:lvlJc w:val="left"/>
      <w:pPr>
        <w:tabs>
          <w:tab w:val="num" w:pos="3780"/>
        </w:tabs>
        <w:ind w:left="3780" w:hanging="1080"/>
      </w:pPr>
    </w:lvl>
    <w:lvl w:ilvl="6">
      <w:start w:val="1"/>
      <w:numFmt w:val="decimal"/>
      <w:isLgl/>
      <w:lvlText w:val="%1.%2.%3.%4.%5.%6.%7."/>
      <w:lvlJc w:val="left"/>
      <w:pPr>
        <w:tabs>
          <w:tab w:val="num" w:pos="4680"/>
        </w:tabs>
        <w:ind w:left="4680" w:hanging="1440"/>
      </w:pPr>
    </w:lvl>
    <w:lvl w:ilvl="7">
      <w:start w:val="1"/>
      <w:numFmt w:val="decimal"/>
      <w:isLgl/>
      <w:lvlText w:val="%1.%2.%3.%4.%5.%6.%7.%8."/>
      <w:lvlJc w:val="left"/>
      <w:pPr>
        <w:tabs>
          <w:tab w:val="num" w:pos="5220"/>
        </w:tabs>
        <w:ind w:left="5220" w:hanging="1440"/>
      </w:pPr>
    </w:lvl>
    <w:lvl w:ilvl="8">
      <w:start w:val="1"/>
      <w:numFmt w:val="decimal"/>
      <w:isLgl/>
      <w:lvlText w:val="%1.%2.%3.%4.%5.%6.%7.%8.%9."/>
      <w:lvlJc w:val="left"/>
      <w:pPr>
        <w:tabs>
          <w:tab w:val="num" w:pos="6120"/>
        </w:tabs>
        <w:ind w:left="6120" w:hanging="1800"/>
      </w:pPr>
    </w:lvl>
  </w:abstractNum>
  <w:abstractNum w:abstractNumId="46" w15:restartNumberingAfterBreak="0">
    <w:nsid w:val="7B81649C"/>
    <w:multiLevelType w:val="hybridMultilevel"/>
    <w:tmpl w:val="318ADFA4"/>
    <w:lvl w:ilvl="0" w:tplc="4754AFE6">
      <w:start w:val="10"/>
      <w:numFmt w:val="decimal"/>
      <w:lvlText w:val="%1."/>
      <w:lvlJc w:val="left"/>
      <w:pPr>
        <w:tabs>
          <w:tab w:val="num" w:pos="720"/>
        </w:tabs>
        <w:ind w:left="720" w:hanging="360"/>
      </w:pPr>
      <w:rPr>
        <w:rFonts w:hint="default"/>
        <w:b/>
        <w:i w:val="0"/>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38"/>
  </w:num>
  <w:num w:numId="10">
    <w:abstractNumId w:val="1"/>
  </w:num>
  <w:num w:numId="11">
    <w:abstractNumId w:val="28"/>
  </w:num>
  <w:num w:numId="12">
    <w:abstractNumId w:val="2"/>
  </w:num>
  <w:num w:numId="13">
    <w:abstractNumId w:val="3"/>
  </w:num>
  <w:num w:numId="14">
    <w:abstractNumId w:val="4"/>
  </w:num>
  <w:num w:numId="15">
    <w:abstractNumId w:val="5"/>
  </w:num>
  <w:num w:numId="16">
    <w:abstractNumId w:val="6"/>
  </w:num>
  <w:num w:numId="17">
    <w:abstractNumId w:val="19"/>
  </w:num>
  <w:num w:numId="18">
    <w:abstractNumId w:val="36"/>
  </w:num>
  <w:num w:numId="19">
    <w:abstractNumId w:val="7"/>
  </w:num>
  <w:num w:numId="20">
    <w:abstractNumId w:val="34"/>
  </w:num>
  <w:num w:numId="21">
    <w:abstractNumId w:val="17"/>
  </w:num>
  <w:num w:numId="22">
    <w:abstractNumId w:val="0"/>
  </w:num>
  <w:num w:numId="23">
    <w:abstractNumId w:val="24"/>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num>
  <w:num w:numId="27">
    <w:abstractNumId w:val="31"/>
  </w:num>
  <w:num w:numId="28">
    <w:abstractNumId w:val="39"/>
  </w:num>
  <w:num w:numId="29">
    <w:abstractNumId w:val="20"/>
  </w:num>
  <w:num w:numId="30">
    <w:abstractNumId w:val="26"/>
  </w:num>
  <w:num w:numId="31">
    <w:abstractNumId w:val="22"/>
  </w:num>
  <w:num w:numId="32">
    <w:abstractNumId w:val="41"/>
  </w:num>
  <w:num w:numId="33">
    <w:abstractNumId w:val="12"/>
  </w:num>
  <w:num w:numId="34">
    <w:abstractNumId w:val="18"/>
  </w:num>
  <w:num w:numId="35">
    <w:abstractNumId w:val="21"/>
  </w:num>
  <w:num w:numId="36">
    <w:abstractNumId w:val="46"/>
  </w:num>
  <w:num w:numId="37">
    <w:abstractNumId w:val="40"/>
  </w:num>
  <w:num w:numId="38">
    <w:abstractNumId w:val="11"/>
  </w:num>
  <w:num w:numId="39">
    <w:abstractNumId w:val="37"/>
  </w:num>
  <w:num w:numId="40">
    <w:abstractNumId w:val="29"/>
  </w:num>
  <w:num w:numId="41">
    <w:abstractNumId w:val="8"/>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32"/>
  </w:num>
  <w:num w:numId="45">
    <w:abstractNumId w:val="13"/>
  </w:num>
  <w:num w:numId="46">
    <w:abstractNumId w:val="30"/>
  </w:num>
  <w:num w:numId="47">
    <w:abstractNumId w:val="42"/>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A6D"/>
    <w:rsid w:val="00002023"/>
    <w:rsid w:val="00014A6C"/>
    <w:rsid w:val="000242F3"/>
    <w:rsid w:val="00027E62"/>
    <w:rsid w:val="0005488D"/>
    <w:rsid w:val="00063891"/>
    <w:rsid w:val="00073D29"/>
    <w:rsid w:val="000748D7"/>
    <w:rsid w:val="00075FFC"/>
    <w:rsid w:val="000822EB"/>
    <w:rsid w:val="000838C1"/>
    <w:rsid w:val="00086133"/>
    <w:rsid w:val="00097E40"/>
    <w:rsid w:val="000A6B44"/>
    <w:rsid w:val="000A7822"/>
    <w:rsid w:val="000B1437"/>
    <w:rsid w:val="000D2D1A"/>
    <w:rsid w:val="000E0B40"/>
    <w:rsid w:val="000E769A"/>
    <w:rsid w:val="000F2F5F"/>
    <w:rsid w:val="00101D46"/>
    <w:rsid w:val="00102F93"/>
    <w:rsid w:val="00103B4D"/>
    <w:rsid w:val="00123313"/>
    <w:rsid w:val="00125A45"/>
    <w:rsid w:val="00132621"/>
    <w:rsid w:val="001359AC"/>
    <w:rsid w:val="00137528"/>
    <w:rsid w:val="00140821"/>
    <w:rsid w:val="00165124"/>
    <w:rsid w:val="00166BFA"/>
    <w:rsid w:val="00170618"/>
    <w:rsid w:val="001713AD"/>
    <w:rsid w:val="0018095C"/>
    <w:rsid w:val="00181B26"/>
    <w:rsid w:val="00197971"/>
    <w:rsid w:val="001C3E24"/>
    <w:rsid w:val="001C7557"/>
    <w:rsid w:val="001D1EAD"/>
    <w:rsid w:val="001D55FB"/>
    <w:rsid w:val="001F2843"/>
    <w:rsid w:val="001F7430"/>
    <w:rsid w:val="00210A4D"/>
    <w:rsid w:val="002116DE"/>
    <w:rsid w:val="002310CB"/>
    <w:rsid w:val="00236071"/>
    <w:rsid w:val="00240205"/>
    <w:rsid w:val="00244DC7"/>
    <w:rsid w:val="002635DB"/>
    <w:rsid w:val="002664CA"/>
    <w:rsid w:val="00266BF6"/>
    <w:rsid w:val="002824E6"/>
    <w:rsid w:val="002A22B0"/>
    <w:rsid w:val="002A4018"/>
    <w:rsid w:val="002A72D2"/>
    <w:rsid w:val="002B3686"/>
    <w:rsid w:val="002C0336"/>
    <w:rsid w:val="002C720F"/>
    <w:rsid w:val="002E0110"/>
    <w:rsid w:val="002E0DAC"/>
    <w:rsid w:val="002E1B01"/>
    <w:rsid w:val="002F107F"/>
    <w:rsid w:val="002F1C06"/>
    <w:rsid w:val="002F228C"/>
    <w:rsid w:val="0030066E"/>
    <w:rsid w:val="00304D37"/>
    <w:rsid w:val="00323A1F"/>
    <w:rsid w:val="00330B1F"/>
    <w:rsid w:val="003437FC"/>
    <w:rsid w:val="003537E4"/>
    <w:rsid w:val="0036312A"/>
    <w:rsid w:val="00363B95"/>
    <w:rsid w:val="003832AF"/>
    <w:rsid w:val="00386900"/>
    <w:rsid w:val="00393BCF"/>
    <w:rsid w:val="00396113"/>
    <w:rsid w:val="00396DE2"/>
    <w:rsid w:val="003A544D"/>
    <w:rsid w:val="003C2CD8"/>
    <w:rsid w:val="003D658D"/>
    <w:rsid w:val="003E224B"/>
    <w:rsid w:val="0040485E"/>
    <w:rsid w:val="00404D59"/>
    <w:rsid w:val="0040630A"/>
    <w:rsid w:val="00407154"/>
    <w:rsid w:val="00407D5D"/>
    <w:rsid w:val="004101D7"/>
    <w:rsid w:val="00412834"/>
    <w:rsid w:val="0041660A"/>
    <w:rsid w:val="004172EB"/>
    <w:rsid w:val="00427CCD"/>
    <w:rsid w:val="00444C21"/>
    <w:rsid w:val="00456FAF"/>
    <w:rsid w:val="00465FE5"/>
    <w:rsid w:val="00471F47"/>
    <w:rsid w:val="004764AF"/>
    <w:rsid w:val="00485BC6"/>
    <w:rsid w:val="004937D9"/>
    <w:rsid w:val="004B2E6A"/>
    <w:rsid w:val="004F44EB"/>
    <w:rsid w:val="00507A16"/>
    <w:rsid w:val="00527E78"/>
    <w:rsid w:val="0054018A"/>
    <w:rsid w:val="0054312E"/>
    <w:rsid w:val="0054675C"/>
    <w:rsid w:val="005524A1"/>
    <w:rsid w:val="00582D45"/>
    <w:rsid w:val="0058340A"/>
    <w:rsid w:val="00586447"/>
    <w:rsid w:val="00595A47"/>
    <w:rsid w:val="005A0158"/>
    <w:rsid w:val="005A1B46"/>
    <w:rsid w:val="005A773A"/>
    <w:rsid w:val="005C484A"/>
    <w:rsid w:val="005D283F"/>
    <w:rsid w:val="005D30A0"/>
    <w:rsid w:val="005D3FA4"/>
    <w:rsid w:val="005E4F58"/>
    <w:rsid w:val="005F3B33"/>
    <w:rsid w:val="005F5B1E"/>
    <w:rsid w:val="00603694"/>
    <w:rsid w:val="006064E5"/>
    <w:rsid w:val="006142B8"/>
    <w:rsid w:val="0061511A"/>
    <w:rsid w:val="00617258"/>
    <w:rsid w:val="006206B1"/>
    <w:rsid w:val="00622212"/>
    <w:rsid w:val="00661A6D"/>
    <w:rsid w:val="00661BC5"/>
    <w:rsid w:val="0067004C"/>
    <w:rsid w:val="00675E67"/>
    <w:rsid w:val="00693A4B"/>
    <w:rsid w:val="00697337"/>
    <w:rsid w:val="006A361D"/>
    <w:rsid w:val="006A5541"/>
    <w:rsid w:val="006C46ED"/>
    <w:rsid w:val="006C7BF9"/>
    <w:rsid w:val="006D0907"/>
    <w:rsid w:val="006D5D81"/>
    <w:rsid w:val="006D5FD5"/>
    <w:rsid w:val="006E30EA"/>
    <w:rsid w:val="006F7221"/>
    <w:rsid w:val="007100BC"/>
    <w:rsid w:val="00727CA9"/>
    <w:rsid w:val="00732974"/>
    <w:rsid w:val="0073610D"/>
    <w:rsid w:val="00737CE4"/>
    <w:rsid w:val="00740C2D"/>
    <w:rsid w:val="007674F6"/>
    <w:rsid w:val="0076751D"/>
    <w:rsid w:val="0077104F"/>
    <w:rsid w:val="00777386"/>
    <w:rsid w:val="00780D62"/>
    <w:rsid w:val="0078479F"/>
    <w:rsid w:val="0079003B"/>
    <w:rsid w:val="007A136F"/>
    <w:rsid w:val="007B5243"/>
    <w:rsid w:val="007C0774"/>
    <w:rsid w:val="007C0DC6"/>
    <w:rsid w:val="007C2138"/>
    <w:rsid w:val="007D11E6"/>
    <w:rsid w:val="007E2B46"/>
    <w:rsid w:val="007E2C7B"/>
    <w:rsid w:val="007E63B2"/>
    <w:rsid w:val="007F0C9A"/>
    <w:rsid w:val="00813BDB"/>
    <w:rsid w:val="0082623A"/>
    <w:rsid w:val="00833E2C"/>
    <w:rsid w:val="00836BD6"/>
    <w:rsid w:val="008421BA"/>
    <w:rsid w:val="00843115"/>
    <w:rsid w:val="0084657F"/>
    <w:rsid w:val="00854E5B"/>
    <w:rsid w:val="008573F1"/>
    <w:rsid w:val="0086139E"/>
    <w:rsid w:val="008630C0"/>
    <w:rsid w:val="00863AEB"/>
    <w:rsid w:val="0087611A"/>
    <w:rsid w:val="00890193"/>
    <w:rsid w:val="0089674C"/>
    <w:rsid w:val="008A1824"/>
    <w:rsid w:val="008A1AC3"/>
    <w:rsid w:val="008B1ACE"/>
    <w:rsid w:val="008E4AE8"/>
    <w:rsid w:val="0091417D"/>
    <w:rsid w:val="00924BF4"/>
    <w:rsid w:val="009251FF"/>
    <w:rsid w:val="00925AF1"/>
    <w:rsid w:val="009339F7"/>
    <w:rsid w:val="00934173"/>
    <w:rsid w:val="00944215"/>
    <w:rsid w:val="00944F45"/>
    <w:rsid w:val="00951F66"/>
    <w:rsid w:val="00952721"/>
    <w:rsid w:val="0095749C"/>
    <w:rsid w:val="00960E51"/>
    <w:rsid w:val="00964A3E"/>
    <w:rsid w:val="009738B8"/>
    <w:rsid w:val="00990455"/>
    <w:rsid w:val="009C6FAF"/>
    <w:rsid w:val="009E567B"/>
    <w:rsid w:val="009F521C"/>
    <w:rsid w:val="00A008A6"/>
    <w:rsid w:val="00A0439A"/>
    <w:rsid w:val="00A1316D"/>
    <w:rsid w:val="00A1351C"/>
    <w:rsid w:val="00A15E4F"/>
    <w:rsid w:val="00A16C51"/>
    <w:rsid w:val="00A33669"/>
    <w:rsid w:val="00A3630C"/>
    <w:rsid w:val="00A41FDB"/>
    <w:rsid w:val="00A66FBA"/>
    <w:rsid w:val="00A73AFC"/>
    <w:rsid w:val="00A76FDD"/>
    <w:rsid w:val="00A91D92"/>
    <w:rsid w:val="00AA4A55"/>
    <w:rsid w:val="00AB5DF9"/>
    <w:rsid w:val="00AB7612"/>
    <w:rsid w:val="00AC41D0"/>
    <w:rsid w:val="00AD3E34"/>
    <w:rsid w:val="00AD4274"/>
    <w:rsid w:val="00AD79EC"/>
    <w:rsid w:val="00AE3AF7"/>
    <w:rsid w:val="00B0632B"/>
    <w:rsid w:val="00B064C9"/>
    <w:rsid w:val="00B105F7"/>
    <w:rsid w:val="00B11869"/>
    <w:rsid w:val="00B13E12"/>
    <w:rsid w:val="00B156FA"/>
    <w:rsid w:val="00B243C9"/>
    <w:rsid w:val="00B31476"/>
    <w:rsid w:val="00B372CF"/>
    <w:rsid w:val="00B37678"/>
    <w:rsid w:val="00B408CA"/>
    <w:rsid w:val="00B6086E"/>
    <w:rsid w:val="00B65DD2"/>
    <w:rsid w:val="00B7686D"/>
    <w:rsid w:val="00B80E81"/>
    <w:rsid w:val="00B87AF9"/>
    <w:rsid w:val="00B97586"/>
    <w:rsid w:val="00BA3785"/>
    <w:rsid w:val="00BA700E"/>
    <w:rsid w:val="00BB2F3D"/>
    <w:rsid w:val="00BC3A6E"/>
    <w:rsid w:val="00BD45D3"/>
    <w:rsid w:val="00BD7987"/>
    <w:rsid w:val="00BE4B18"/>
    <w:rsid w:val="00BF19F2"/>
    <w:rsid w:val="00BF1FBE"/>
    <w:rsid w:val="00BF32BD"/>
    <w:rsid w:val="00BF6DAF"/>
    <w:rsid w:val="00C138EE"/>
    <w:rsid w:val="00C311C3"/>
    <w:rsid w:val="00C332E5"/>
    <w:rsid w:val="00C40DFF"/>
    <w:rsid w:val="00C41110"/>
    <w:rsid w:val="00C5165F"/>
    <w:rsid w:val="00C5508E"/>
    <w:rsid w:val="00C63A8D"/>
    <w:rsid w:val="00C74C09"/>
    <w:rsid w:val="00CA3D4C"/>
    <w:rsid w:val="00CC2C80"/>
    <w:rsid w:val="00CD5CD6"/>
    <w:rsid w:val="00CE076B"/>
    <w:rsid w:val="00D141C8"/>
    <w:rsid w:val="00D164F9"/>
    <w:rsid w:val="00D30056"/>
    <w:rsid w:val="00D35599"/>
    <w:rsid w:val="00D405B3"/>
    <w:rsid w:val="00D44F61"/>
    <w:rsid w:val="00D5194F"/>
    <w:rsid w:val="00D55331"/>
    <w:rsid w:val="00D733BC"/>
    <w:rsid w:val="00D77697"/>
    <w:rsid w:val="00D84229"/>
    <w:rsid w:val="00D92382"/>
    <w:rsid w:val="00DA4675"/>
    <w:rsid w:val="00DB18C5"/>
    <w:rsid w:val="00DB4DA0"/>
    <w:rsid w:val="00DF1997"/>
    <w:rsid w:val="00DF3FC6"/>
    <w:rsid w:val="00DF721A"/>
    <w:rsid w:val="00E057B1"/>
    <w:rsid w:val="00E14488"/>
    <w:rsid w:val="00E25EB7"/>
    <w:rsid w:val="00E57B9D"/>
    <w:rsid w:val="00E61D3C"/>
    <w:rsid w:val="00E8011B"/>
    <w:rsid w:val="00E80F11"/>
    <w:rsid w:val="00E82B2B"/>
    <w:rsid w:val="00E95A48"/>
    <w:rsid w:val="00EA0058"/>
    <w:rsid w:val="00EA43E2"/>
    <w:rsid w:val="00EA71FA"/>
    <w:rsid w:val="00EB490C"/>
    <w:rsid w:val="00EC425F"/>
    <w:rsid w:val="00ED694A"/>
    <w:rsid w:val="00EF2A6D"/>
    <w:rsid w:val="00EF30B7"/>
    <w:rsid w:val="00F00EAD"/>
    <w:rsid w:val="00F0371A"/>
    <w:rsid w:val="00F06FFE"/>
    <w:rsid w:val="00F07745"/>
    <w:rsid w:val="00F13DD5"/>
    <w:rsid w:val="00F149A4"/>
    <w:rsid w:val="00F15165"/>
    <w:rsid w:val="00F24F76"/>
    <w:rsid w:val="00F417B7"/>
    <w:rsid w:val="00F44C34"/>
    <w:rsid w:val="00F4563C"/>
    <w:rsid w:val="00F4575A"/>
    <w:rsid w:val="00F55DFB"/>
    <w:rsid w:val="00F60FC8"/>
    <w:rsid w:val="00F618E1"/>
    <w:rsid w:val="00F73237"/>
    <w:rsid w:val="00F8081E"/>
    <w:rsid w:val="00FA7254"/>
    <w:rsid w:val="00FB2983"/>
    <w:rsid w:val="00FC1826"/>
    <w:rsid w:val="00FC19AB"/>
    <w:rsid w:val="00FC317C"/>
    <w:rsid w:val="00FC76E4"/>
    <w:rsid w:val="00FE281F"/>
    <w:rsid w:val="00FE6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6958E"/>
  <w15:docId w15:val="{5ED74223-775E-40E3-A7C4-3AF2004CD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5DD2"/>
  </w:style>
  <w:style w:type="paragraph" w:styleId="10">
    <w:name w:val="heading 1"/>
    <w:basedOn w:val="a"/>
    <w:next w:val="a"/>
    <w:link w:val="11"/>
    <w:qFormat/>
    <w:rsid w:val="00D3559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0">
    <w:name w:val="heading 2"/>
    <w:basedOn w:val="a"/>
    <w:next w:val="a"/>
    <w:link w:val="21"/>
    <w:qFormat/>
    <w:rsid w:val="00952721"/>
    <w:pPr>
      <w:keepNext/>
      <w:numPr>
        <w:ilvl w:val="1"/>
        <w:numId w:val="1"/>
      </w:numPr>
      <w:suppressAutoHyphens/>
      <w:spacing w:before="240" w:after="60" w:line="240" w:lineRule="auto"/>
      <w:outlineLvl w:val="1"/>
    </w:pPr>
    <w:rPr>
      <w:rFonts w:ascii="Arial" w:eastAsia="Times New Roman" w:hAnsi="Arial" w:cs="Arial"/>
      <w:b/>
      <w:bCs/>
      <w:i/>
      <w:iCs/>
      <w:sz w:val="28"/>
      <w:szCs w:val="28"/>
      <w:lang w:eastAsia="zh-CN"/>
    </w:rPr>
  </w:style>
  <w:style w:type="paragraph" w:styleId="30">
    <w:name w:val="heading 3"/>
    <w:basedOn w:val="a"/>
    <w:next w:val="a"/>
    <w:link w:val="31"/>
    <w:qFormat/>
    <w:rsid w:val="00D35599"/>
    <w:pPr>
      <w:keepNext/>
      <w:suppressAutoHyphens/>
      <w:spacing w:before="240" w:after="60" w:line="240" w:lineRule="auto"/>
      <w:outlineLvl w:val="2"/>
    </w:pPr>
    <w:rPr>
      <w:rFonts w:ascii="Arial" w:eastAsia="Times New Roman" w:hAnsi="Arial" w:cs="Arial"/>
      <w:b/>
      <w:b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F44EB"/>
    <w:pPr>
      <w:ind w:left="720"/>
      <w:contextualSpacing/>
    </w:pPr>
  </w:style>
  <w:style w:type="paragraph" w:styleId="a4">
    <w:name w:val="Balloon Text"/>
    <w:basedOn w:val="a"/>
    <w:link w:val="a5"/>
    <w:unhideWhenUsed/>
    <w:rsid w:val="0061725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7258"/>
    <w:rPr>
      <w:rFonts w:ascii="Tahoma" w:hAnsi="Tahoma" w:cs="Tahoma"/>
      <w:sz w:val="16"/>
      <w:szCs w:val="16"/>
    </w:rPr>
  </w:style>
  <w:style w:type="paragraph" w:customStyle="1" w:styleId="1">
    <w:name w:val="Стиль1"/>
    <w:basedOn w:val="a"/>
    <w:rsid w:val="005A773A"/>
    <w:pPr>
      <w:keepNext/>
      <w:keepLines/>
      <w:widowControl w:val="0"/>
      <w:numPr>
        <w:numId w:val="9"/>
      </w:numPr>
      <w:suppressLineNumbers/>
      <w:suppressAutoHyphens/>
      <w:spacing w:after="60" w:line="240" w:lineRule="auto"/>
    </w:pPr>
    <w:rPr>
      <w:rFonts w:ascii="Times New Roman" w:eastAsia="Times New Roman" w:hAnsi="Times New Roman" w:cs="Times New Roman"/>
      <w:b/>
      <w:sz w:val="28"/>
      <w:szCs w:val="24"/>
      <w:lang w:eastAsia="ru-RU"/>
    </w:rPr>
  </w:style>
  <w:style w:type="paragraph" w:customStyle="1" w:styleId="22">
    <w:name w:val="Стиль2"/>
    <w:basedOn w:val="23"/>
    <w:rsid w:val="005A773A"/>
    <w:pPr>
      <w:keepNext/>
      <w:keepLines/>
      <w:widowControl w:val="0"/>
      <w:numPr>
        <w:ilvl w:val="1"/>
      </w:numPr>
      <w:suppressLineNumbers/>
      <w:tabs>
        <w:tab w:val="num" w:pos="360"/>
        <w:tab w:val="num" w:pos="432"/>
      </w:tabs>
      <w:suppressAutoHyphens/>
      <w:spacing w:after="60" w:line="240" w:lineRule="auto"/>
      <w:ind w:left="432" w:hanging="432"/>
      <w:contextualSpacing w:val="0"/>
      <w:jc w:val="both"/>
    </w:pPr>
    <w:rPr>
      <w:rFonts w:ascii="Times New Roman" w:eastAsia="Times New Roman" w:hAnsi="Times New Roman" w:cs="Times New Roman"/>
      <w:b/>
      <w:sz w:val="24"/>
      <w:szCs w:val="20"/>
      <w:lang w:eastAsia="ru-RU"/>
    </w:rPr>
  </w:style>
  <w:style w:type="paragraph" w:customStyle="1" w:styleId="3">
    <w:name w:val="Стиль3 Знак Знак"/>
    <w:basedOn w:val="24"/>
    <w:rsid w:val="005A773A"/>
    <w:pPr>
      <w:widowControl w:val="0"/>
      <w:numPr>
        <w:ilvl w:val="2"/>
        <w:numId w:val="9"/>
      </w:numPr>
      <w:tabs>
        <w:tab w:val="clear" w:pos="227"/>
        <w:tab w:val="num" w:pos="360"/>
      </w:tabs>
      <w:adjustRightInd w:val="0"/>
      <w:spacing w:after="0" w:line="240" w:lineRule="auto"/>
      <w:ind w:left="283"/>
      <w:jc w:val="both"/>
      <w:textAlignment w:val="baseline"/>
    </w:pPr>
    <w:rPr>
      <w:rFonts w:ascii="Times New Roman" w:eastAsia="Times New Roman" w:hAnsi="Times New Roman" w:cs="Times New Roman"/>
      <w:sz w:val="24"/>
      <w:szCs w:val="24"/>
      <w:lang w:eastAsia="ru-RU"/>
    </w:rPr>
  </w:style>
  <w:style w:type="paragraph" w:styleId="23">
    <w:name w:val="List Number 2"/>
    <w:basedOn w:val="a"/>
    <w:uiPriority w:val="99"/>
    <w:semiHidden/>
    <w:unhideWhenUsed/>
    <w:rsid w:val="005A773A"/>
    <w:pPr>
      <w:tabs>
        <w:tab w:val="num" w:pos="432"/>
      </w:tabs>
      <w:ind w:left="432" w:hanging="432"/>
      <w:contextualSpacing/>
    </w:pPr>
  </w:style>
  <w:style w:type="paragraph" w:styleId="24">
    <w:name w:val="Body Text Indent 2"/>
    <w:basedOn w:val="a"/>
    <w:link w:val="25"/>
    <w:unhideWhenUsed/>
    <w:rsid w:val="005A773A"/>
    <w:pPr>
      <w:spacing w:after="120" w:line="480" w:lineRule="auto"/>
      <w:ind w:left="283"/>
    </w:pPr>
  </w:style>
  <w:style w:type="character" w:customStyle="1" w:styleId="25">
    <w:name w:val="Основной текст с отступом 2 Знак"/>
    <w:basedOn w:val="a0"/>
    <w:link w:val="24"/>
    <w:uiPriority w:val="99"/>
    <w:semiHidden/>
    <w:rsid w:val="005A773A"/>
  </w:style>
  <w:style w:type="character" w:customStyle="1" w:styleId="21">
    <w:name w:val="Заголовок 2 Знак"/>
    <w:basedOn w:val="a0"/>
    <w:link w:val="20"/>
    <w:rsid w:val="00952721"/>
    <w:rPr>
      <w:rFonts w:ascii="Arial" w:eastAsia="Times New Roman" w:hAnsi="Arial" w:cs="Arial"/>
      <w:b/>
      <w:bCs/>
      <w:i/>
      <w:iCs/>
      <w:sz w:val="28"/>
      <w:szCs w:val="28"/>
      <w:lang w:eastAsia="zh-CN"/>
    </w:rPr>
  </w:style>
  <w:style w:type="character" w:customStyle="1" w:styleId="11">
    <w:name w:val="Заголовок 1 Знак"/>
    <w:basedOn w:val="a0"/>
    <w:link w:val="10"/>
    <w:uiPriority w:val="9"/>
    <w:rsid w:val="00D35599"/>
    <w:rPr>
      <w:rFonts w:asciiTheme="majorHAnsi" w:eastAsiaTheme="majorEastAsia" w:hAnsiTheme="majorHAnsi" w:cstheme="majorBidi"/>
      <w:b/>
      <w:bCs/>
      <w:color w:val="2F5496" w:themeColor="accent1" w:themeShade="BF"/>
      <w:sz w:val="28"/>
      <w:szCs w:val="28"/>
    </w:rPr>
  </w:style>
  <w:style w:type="character" w:customStyle="1" w:styleId="31">
    <w:name w:val="Заголовок 3 Знак"/>
    <w:basedOn w:val="a0"/>
    <w:link w:val="30"/>
    <w:rsid w:val="00D35599"/>
    <w:rPr>
      <w:rFonts w:ascii="Arial" w:eastAsia="Times New Roman" w:hAnsi="Arial" w:cs="Arial"/>
      <w:b/>
      <w:bCs/>
      <w:sz w:val="26"/>
      <w:szCs w:val="26"/>
      <w:lang w:eastAsia="zh-CN"/>
    </w:rPr>
  </w:style>
  <w:style w:type="numbering" w:customStyle="1" w:styleId="12">
    <w:name w:val="Нет списка1"/>
    <w:next w:val="a2"/>
    <w:semiHidden/>
    <w:rsid w:val="00D35599"/>
  </w:style>
  <w:style w:type="character" w:customStyle="1" w:styleId="WW8Num3z0">
    <w:name w:val="WW8Num3z0"/>
    <w:rsid w:val="00D35599"/>
    <w:rPr>
      <w:rFonts w:ascii="Times New Roman" w:hAnsi="Times New Roman" w:cs="Times New Roman"/>
    </w:rPr>
  </w:style>
  <w:style w:type="character" w:customStyle="1" w:styleId="Absatz-Standardschriftart">
    <w:name w:val="Absatz-Standardschriftart"/>
    <w:rsid w:val="00D35599"/>
  </w:style>
  <w:style w:type="character" w:customStyle="1" w:styleId="WW-Absatz-Standardschriftart">
    <w:name w:val="WW-Absatz-Standardschriftart"/>
    <w:rsid w:val="00D35599"/>
  </w:style>
  <w:style w:type="character" w:customStyle="1" w:styleId="WW-Absatz-Standardschriftart1">
    <w:name w:val="WW-Absatz-Standardschriftart1"/>
    <w:rsid w:val="00D35599"/>
  </w:style>
  <w:style w:type="character" w:customStyle="1" w:styleId="WW-Absatz-Standardschriftart11">
    <w:name w:val="WW-Absatz-Standardschriftart11"/>
    <w:rsid w:val="00D35599"/>
  </w:style>
  <w:style w:type="character" w:customStyle="1" w:styleId="WW-Absatz-Standardschriftart111">
    <w:name w:val="WW-Absatz-Standardschriftart111"/>
    <w:rsid w:val="00D35599"/>
  </w:style>
  <w:style w:type="character" w:customStyle="1" w:styleId="WW-Absatz-Standardschriftart1111">
    <w:name w:val="WW-Absatz-Standardschriftart1111"/>
    <w:rsid w:val="00D35599"/>
  </w:style>
  <w:style w:type="character" w:customStyle="1" w:styleId="WW8Num4z0">
    <w:name w:val="WW8Num4z0"/>
    <w:rsid w:val="00D35599"/>
    <w:rPr>
      <w:rFonts w:ascii="Times New Roman" w:hAnsi="Times New Roman" w:cs="Times New Roman"/>
    </w:rPr>
  </w:style>
  <w:style w:type="character" w:customStyle="1" w:styleId="WW8Num5z0">
    <w:name w:val="WW8Num5z0"/>
    <w:rsid w:val="00D35599"/>
    <w:rPr>
      <w:rFonts w:ascii="Times New Roman" w:hAnsi="Times New Roman" w:cs="Times New Roman"/>
    </w:rPr>
  </w:style>
  <w:style w:type="character" w:customStyle="1" w:styleId="WW8Num6z0">
    <w:name w:val="WW8Num6z0"/>
    <w:rsid w:val="00D35599"/>
    <w:rPr>
      <w:rFonts w:ascii="Times New Roman" w:hAnsi="Times New Roman" w:cs="Times New Roman"/>
    </w:rPr>
  </w:style>
  <w:style w:type="character" w:customStyle="1" w:styleId="WW8Num7z1">
    <w:name w:val="WW8Num7z1"/>
    <w:rsid w:val="00D35599"/>
    <w:rPr>
      <w:b/>
    </w:rPr>
  </w:style>
  <w:style w:type="character" w:customStyle="1" w:styleId="WW8Num8z0">
    <w:name w:val="WW8Num8z0"/>
    <w:rsid w:val="00D35599"/>
    <w:rPr>
      <w:b/>
    </w:rPr>
  </w:style>
  <w:style w:type="character" w:customStyle="1" w:styleId="WW8Num8z1">
    <w:name w:val="WW8Num8z1"/>
    <w:rsid w:val="00D35599"/>
    <w:rPr>
      <w:b w:val="0"/>
    </w:rPr>
  </w:style>
  <w:style w:type="character" w:customStyle="1" w:styleId="WW-Absatz-Standardschriftart11111">
    <w:name w:val="WW-Absatz-Standardschriftart11111"/>
    <w:rsid w:val="00D35599"/>
  </w:style>
  <w:style w:type="character" w:customStyle="1" w:styleId="WW8Num7z0">
    <w:name w:val="WW8Num7z0"/>
    <w:rsid w:val="00D35599"/>
    <w:rPr>
      <w:rFonts w:ascii="Times New Roman" w:hAnsi="Times New Roman" w:cs="Times New Roman"/>
    </w:rPr>
  </w:style>
  <w:style w:type="character" w:customStyle="1" w:styleId="WW8Num9z0">
    <w:name w:val="WW8Num9z0"/>
    <w:rsid w:val="00D35599"/>
    <w:rPr>
      <w:b/>
    </w:rPr>
  </w:style>
  <w:style w:type="character" w:customStyle="1" w:styleId="WW8Num9z1">
    <w:name w:val="WW8Num9z1"/>
    <w:rsid w:val="00D35599"/>
    <w:rPr>
      <w:b w:val="0"/>
    </w:rPr>
  </w:style>
  <w:style w:type="character" w:customStyle="1" w:styleId="WW-Absatz-Standardschriftart111111">
    <w:name w:val="WW-Absatz-Standardschriftart111111"/>
    <w:rsid w:val="00D35599"/>
  </w:style>
  <w:style w:type="character" w:customStyle="1" w:styleId="32">
    <w:name w:val="Основной шрифт абзаца3"/>
    <w:rsid w:val="00D35599"/>
  </w:style>
  <w:style w:type="character" w:customStyle="1" w:styleId="WW-Absatz-Standardschriftart1111111">
    <w:name w:val="WW-Absatz-Standardschriftart1111111"/>
    <w:rsid w:val="00D35599"/>
  </w:style>
  <w:style w:type="character" w:customStyle="1" w:styleId="WW-Absatz-Standardschriftart11111111">
    <w:name w:val="WW-Absatz-Standardschriftart11111111"/>
    <w:rsid w:val="00D35599"/>
  </w:style>
  <w:style w:type="character" w:customStyle="1" w:styleId="WW-Absatz-Standardschriftart111111111">
    <w:name w:val="WW-Absatz-Standardschriftart111111111"/>
    <w:rsid w:val="00D35599"/>
  </w:style>
  <w:style w:type="character" w:customStyle="1" w:styleId="WW-Absatz-Standardschriftart1111111111">
    <w:name w:val="WW-Absatz-Standardschriftart1111111111"/>
    <w:rsid w:val="00D35599"/>
  </w:style>
  <w:style w:type="character" w:customStyle="1" w:styleId="WW-Absatz-Standardschriftart11111111111">
    <w:name w:val="WW-Absatz-Standardschriftart11111111111"/>
    <w:rsid w:val="00D35599"/>
  </w:style>
  <w:style w:type="character" w:customStyle="1" w:styleId="WW-Absatz-Standardschriftart111111111111">
    <w:name w:val="WW-Absatz-Standardschriftart111111111111"/>
    <w:rsid w:val="00D35599"/>
  </w:style>
  <w:style w:type="character" w:customStyle="1" w:styleId="WW-Absatz-Standardschriftart1111111111111">
    <w:name w:val="WW-Absatz-Standardschriftart1111111111111"/>
    <w:rsid w:val="00D35599"/>
  </w:style>
  <w:style w:type="character" w:customStyle="1" w:styleId="WW8Num2z0">
    <w:name w:val="WW8Num2z0"/>
    <w:rsid w:val="00D35599"/>
    <w:rPr>
      <w:rFonts w:ascii="Times New Roman" w:hAnsi="Times New Roman" w:cs="Times New Roman"/>
      <w:sz w:val="24"/>
      <w:szCs w:val="24"/>
    </w:rPr>
  </w:style>
  <w:style w:type="character" w:customStyle="1" w:styleId="WW8Num11z0">
    <w:name w:val="WW8Num11z0"/>
    <w:rsid w:val="00D35599"/>
    <w:rPr>
      <w:rFonts w:ascii="Times New Roman" w:hAnsi="Times New Roman" w:cs="Times New Roman"/>
      <w:sz w:val="24"/>
      <w:szCs w:val="24"/>
    </w:rPr>
  </w:style>
  <w:style w:type="character" w:customStyle="1" w:styleId="WW8Num12z0">
    <w:name w:val="WW8Num12z0"/>
    <w:rsid w:val="00D35599"/>
    <w:rPr>
      <w:rFonts w:ascii="Times New Roman" w:hAnsi="Times New Roman" w:cs="Times New Roman"/>
      <w:sz w:val="24"/>
      <w:szCs w:val="24"/>
    </w:rPr>
  </w:style>
  <w:style w:type="character" w:customStyle="1" w:styleId="WW8Num14z0">
    <w:name w:val="WW8Num14z0"/>
    <w:rsid w:val="00D35599"/>
    <w:rPr>
      <w:rFonts w:ascii="Times New Roman" w:hAnsi="Times New Roman" w:cs="Times New Roman"/>
    </w:rPr>
  </w:style>
  <w:style w:type="character" w:customStyle="1" w:styleId="WW8Num15z0">
    <w:name w:val="WW8Num15z0"/>
    <w:rsid w:val="00D35599"/>
    <w:rPr>
      <w:rFonts w:ascii="Times New Roman" w:hAnsi="Times New Roman" w:cs="Times New Roman"/>
    </w:rPr>
  </w:style>
  <w:style w:type="character" w:customStyle="1" w:styleId="WW8Num16z0">
    <w:name w:val="WW8Num16z0"/>
    <w:rsid w:val="00D35599"/>
    <w:rPr>
      <w:rFonts w:ascii="Times New Roman" w:hAnsi="Times New Roman" w:cs="Times New Roman"/>
    </w:rPr>
  </w:style>
  <w:style w:type="character" w:customStyle="1" w:styleId="WW8Num17z0">
    <w:name w:val="WW8Num17z0"/>
    <w:rsid w:val="00D35599"/>
    <w:rPr>
      <w:rFonts w:ascii="Times New Roman" w:hAnsi="Times New Roman" w:cs="Times New Roman"/>
    </w:rPr>
  </w:style>
  <w:style w:type="character" w:customStyle="1" w:styleId="WW8Num18z0">
    <w:name w:val="WW8Num18z0"/>
    <w:rsid w:val="00D35599"/>
    <w:rPr>
      <w:rFonts w:ascii="Times New Roman" w:hAnsi="Times New Roman" w:cs="Times New Roman"/>
    </w:rPr>
  </w:style>
  <w:style w:type="character" w:customStyle="1" w:styleId="WW8Num19z0">
    <w:name w:val="WW8Num19z0"/>
    <w:rsid w:val="00D35599"/>
    <w:rPr>
      <w:rFonts w:ascii="Times New Roman" w:hAnsi="Times New Roman" w:cs="Times New Roman"/>
    </w:rPr>
  </w:style>
  <w:style w:type="character" w:customStyle="1" w:styleId="WW8Num20z1">
    <w:name w:val="WW8Num20z1"/>
    <w:rsid w:val="00D35599"/>
    <w:rPr>
      <w:b/>
    </w:rPr>
  </w:style>
  <w:style w:type="character" w:customStyle="1" w:styleId="WW8Num21z0">
    <w:name w:val="WW8Num21z0"/>
    <w:rsid w:val="00D35599"/>
    <w:rPr>
      <w:b/>
    </w:rPr>
  </w:style>
  <w:style w:type="character" w:customStyle="1" w:styleId="WW8Num21z1">
    <w:name w:val="WW8Num21z1"/>
    <w:rsid w:val="00D35599"/>
    <w:rPr>
      <w:b w:val="0"/>
    </w:rPr>
  </w:style>
  <w:style w:type="character" w:customStyle="1" w:styleId="26">
    <w:name w:val="Основной шрифт абзаца2"/>
    <w:rsid w:val="00D35599"/>
  </w:style>
  <w:style w:type="character" w:customStyle="1" w:styleId="WW8Num1z0">
    <w:name w:val="WW8Num1z0"/>
    <w:rsid w:val="00D35599"/>
    <w:rPr>
      <w:rFonts w:ascii="Times New Roman" w:hAnsi="Times New Roman" w:cs="Times New Roman"/>
      <w:sz w:val="24"/>
      <w:szCs w:val="24"/>
    </w:rPr>
  </w:style>
  <w:style w:type="character" w:customStyle="1" w:styleId="WW8Num10z0">
    <w:name w:val="WW8Num10z0"/>
    <w:rsid w:val="00D35599"/>
    <w:rPr>
      <w:rFonts w:ascii="Symbol" w:hAnsi="Symbol" w:cs="Symbol"/>
    </w:rPr>
  </w:style>
  <w:style w:type="character" w:customStyle="1" w:styleId="13">
    <w:name w:val="Основной шрифт абзаца1"/>
    <w:rsid w:val="00D35599"/>
  </w:style>
  <w:style w:type="character" w:customStyle="1" w:styleId="14">
    <w:name w:val="Заголовок 1 Знак Знак Знак Знак Знак Знак Знак Знак Знак Знак"/>
    <w:rsid w:val="00D35599"/>
    <w:rPr>
      <w:kern w:val="1"/>
      <w:sz w:val="36"/>
      <w:lang w:val="ru-RU" w:bidi="ar-SA"/>
    </w:rPr>
  </w:style>
  <w:style w:type="character" w:styleId="a6">
    <w:name w:val="Hyperlink"/>
    <w:rsid w:val="00D35599"/>
    <w:rPr>
      <w:color w:val="105EC5"/>
      <w:u w:val="single"/>
    </w:rPr>
  </w:style>
  <w:style w:type="character" w:styleId="a7">
    <w:name w:val="FollowedHyperlink"/>
    <w:rsid w:val="00D35599"/>
    <w:rPr>
      <w:color w:val="800080"/>
      <w:u w:val="single"/>
    </w:rPr>
  </w:style>
  <w:style w:type="character" w:customStyle="1" w:styleId="4">
    <w:name w:val="Знак4"/>
    <w:rsid w:val="00D35599"/>
    <w:rPr>
      <w:rFonts w:ascii="Courier New" w:hAnsi="Courier New" w:cs="Courier New"/>
      <w:lang w:val="ru-RU" w:bidi="ar-SA"/>
    </w:rPr>
  </w:style>
  <w:style w:type="character" w:customStyle="1" w:styleId="33">
    <w:name w:val="Знак3"/>
    <w:rsid w:val="00D35599"/>
    <w:rPr>
      <w:sz w:val="24"/>
      <w:szCs w:val="24"/>
      <w:lang w:val="ru-RU" w:bidi="ar-SA"/>
    </w:rPr>
  </w:style>
  <w:style w:type="character" w:customStyle="1" w:styleId="27">
    <w:name w:val="Знак2"/>
    <w:rsid w:val="00D35599"/>
    <w:rPr>
      <w:rFonts w:ascii="Arial" w:hAnsi="Arial" w:cs="Arial"/>
      <w:b/>
      <w:kern w:val="1"/>
      <w:sz w:val="32"/>
      <w:lang w:val="ru-RU" w:bidi="ar-SA"/>
    </w:rPr>
  </w:style>
  <w:style w:type="character" w:customStyle="1" w:styleId="15">
    <w:name w:val="Знак1"/>
    <w:rsid w:val="00D35599"/>
    <w:rPr>
      <w:sz w:val="24"/>
      <w:lang w:val="ru-RU" w:bidi="ar-SA"/>
    </w:rPr>
  </w:style>
  <w:style w:type="character" w:customStyle="1" w:styleId="a8">
    <w:name w:val="Основной шрифт"/>
    <w:rsid w:val="00D35599"/>
  </w:style>
  <w:style w:type="character" w:styleId="a9">
    <w:name w:val="page number"/>
    <w:basedOn w:val="13"/>
    <w:rsid w:val="00D35599"/>
  </w:style>
  <w:style w:type="character" w:customStyle="1" w:styleId="16">
    <w:name w:val="Знак примечания1"/>
    <w:rsid w:val="00D35599"/>
    <w:rPr>
      <w:sz w:val="16"/>
      <w:szCs w:val="16"/>
    </w:rPr>
  </w:style>
  <w:style w:type="character" w:customStyle="1" w:styleId="aa">
    <w:name w:val="Символ нумерации"/>
    <w:rsid w:val="00D35599"/>
  </w:style>
  <w:style w:type="character" w:customStyle="1" w:styleId="28">
    <w:name w:val="Знак примечания2"/>
    <w:rsid w:val="00D35599"/>
    <w:rPr>
      <w:sz w:val="16"/>
      <w:szCs w:val="16"/>
    </w:rPr>
  </w:style>
  <w:style w:type="character" w:customStyle="1" w:styleId="ab">
    <w:name w:val="Текст примечания Знак"/>
    <w:rsid w:val="00D35599"/>
  </w:style>
  <w:style w:type="paragraph" w:customStyle="1" w:styleId="ac">
    <w:basedOn w:val="a"/>
    <w:next w:val="ad"/>
    <w:rsid w:val="00D35599"/>
    <w:pPr>
      <w:keepNext/>
      <w:suppressAutoHyphens/>
      <w:spacing w:before="240" w:after="120" w:line="240" w:lineRule="auto"/>
    </w:pPr>
    <w:rPr>
      <w:rFonts w:ascii="Arial" w:eastAsia="MS Mincho" w:hAnsi="Arial" w:cs="Tahoma"/>
      <w:sz w:val="28"/>
      <w:szCs w:val="28"/>
      <w:lang w:eastAsia="zh-CN"/>
    </w:rPr>
  </w:style>
  <w:style w:type="paragraph" w:styleId="ad">
    <w:name w:val="Body Text"/>
    <w:basedOn w:val="a"/>
    <w:link w:val="ae"/>
    <w:rsid w:val="00D35599"/>
    <w:pPr>
      <w:suppressAutoHyphens/>
      <w:spacing w:after="120" w:line="240" w:lineRule="auto"/>
    </w:pPr>
    <w:rPr>
      <w:rFonts w:ascii="Times New Roman" w:eastAsia="Times New Roman" w:hAnsi="Times New Roman" w:cs="Times New Roman"/>
      <w:sz w:val="24"/>
      <w:szCs w:val="24"/>
      <w:lang w:eastAsia="zh-CN"/>
    </w:rPr>
  </w:style>
  <w:style w:type="character" w:customStyle="1" w:styleId="ae">
    <w:name w:val="Основной текст Знак"/>
    <w:basedOn w:val="a0"/>
    <w:link w:val="ad"/>
    <w:rsid w:val="00D35599"/>
    <w:rPr>
      <w:rFonts w:ascii="Times New Roman" w:eastAsia="Times New Roman" w:hAnsi="Times New Roman" w:cs="Times New Roman"/>
      <w:sz w:val="24"/>
      <w:szCs w:val="24"/>
      <w:lang w:eastAsia="zh-CN"/>
    </w:rPr>
  </w:style>
  <w:style w:type="paragraph" w:styleId="af">
    <w:name w:val="List"/>
    <w:basedOn w:val="ad"/>
    <w:rsid w:val="00D35599"/>
    <w:rPr>
      <w:rFonts w:ascii="Arial" w:hAnsi="Arial" w:cs="Tahoma"/>
    </w:rPr>
  </w:style>
  <w:style w:type="paragraph" w:styleId="af0">
    <w:name w:val="caption"/>
    <w:basedOn w:val="a"/>
    <w:next w:val="af1"/>
    <w:qFormat/>
    <w:rsid w:val="00D35599"/>
    <w:pPr>
      <w:suppressAutoHyphens/>
      <w:spacing w:before="240" w:after="60" w:line="240" w:lineRule="auto"/>
      <w:jc w:val="center"/>
    </w:pPr>
    <w:rPr>
      <w:rFonts w:ascii="Arial" w:eastAsia="Times New Roman" w:hAnsi="Arial" w:cs="Arial"/>
      <w:b/>
      <w:kern w:val="1"/>
      <w:sz w:val="32"/>
      <w:szCs w:val="20"/>
      <w:lang w:eastAsia="zh-CN"/>
    </w:rPr>
  </w:style>
  <w:style w:type="paragraph" w:customStyle="1" w:styleId="34">
    <w:name w:val="Указатель3"/>
    <w:basedOn w:val="a"/>
    <w:rsid w:val="00D35599"/>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9">
    <w:name w:val="Название2"/>
    <w:basedOn w:val="a"/>
    <w:rsid w:val="00D35599"/>
    <w:pPr>
      <w:suppressLineNumbers/>
      <w:suppressAutoHyphens/>
      <w:spacing w:before="120" w:after="120" w:line="240" w:lineRule="auto"/>
    </w:pPr>
    <w:rPr>
      <w:rFonts w:ascii="Arial" w:eastAsia="Times New Roman" w:hAnsi="Arial" w:cs="Mangal"/>
      <w:i/>
      <w:iCs/>
      <w:sz w:val="20"/>
      <w:szCs w:val="24"/>
      <w:lang w:eastAsia="zh-CN"/>
    </w:rPr>
  </w:style>
  <w:style w:type="paragraph" w:customStyle="1" w:styleId="2a">
    <w:name w:val="Указатель2"/>
    <w:basedOn w:val="a"/>
    <w:rsid w:val="00D35599"/>
    <w:pPr>
      <w:suppressLineNumbers/>
      <w:suppressAutoHyphens/>
      <w:spacing w:after="0" w:line="240" w:lineRule="auto"/>
    </w:pPr>
    <w:rPr>
      <w:rFonts w:ascii="Arial" w:eastAsia="Times New Roman" w:hAnsi="Arial" w:cs="Mangal"/>
      <w:sz w:val="24"/>
      <w:szCs w:val="24"/>
      <w:lang w:eastAsia="zh-CN"/>
    </w:rPr>
  </w:style>
  <w:style w:type="paragraph" w:customStyle="1" w:styleId="17">
    <w:name w:val="Название1"/>
    <w:basedOn w:val="a"/>
    <w:rsid w:val="00D35599"/>
    <w:pPr>
      <w:suppressLineNumbers/>
      <w:suppressAutoHyphens/>
      <w:spacing w:before="120" w:after="120" w:line="240" w:lineRule="auto"/>
    </w:pPr>
    <w:rPr>
      <w:rFonts w:ascii="Arial" w:eastAsia="Times New Roman" w:hAnsi="Arial" w:cs="Tahoma"/>
      <w:i/>
      <w:iCs/>
      <w:sz w:val="20"/>
      <w:szCs w:val="24"/>
      <w:lang w:eastAsia="zh-CN"/>
    </w:rPr>
  </w:style>
  <w:style w:type="paragraph" w:customStyle="1" w:styleId="18">
    <w:name w:val="Указатель1"/>
    <w:basedOn w:val="a"/>
    <w:rsid w:val="00D35599"/>
    <w:pPr>
      <w:suppressLineNumbers/>
      <w:suppressAutoHyphens/>
      <w:spacing w:after="0" w:line="240" w:lineRule="auto"/>
    </w:pPr>
    <w:rPr>
      <w:rFonts w:ascii="Arial" w:eastAsia="Times New Roman" w:hAnsi="Arial" w:cs="Tahoma"/>
      <w:sz w:val="24"/>
      <w:szCs w:val="24"/>
      <w:lang w:eastAsia="zh-CN"/>
    </w:rPr>
  </w:style>
  <w:style w:type="paragraph" w:customStyle="1" w:styleId="40">
    <w:name w:val="Знак4 Знак Знак Знак Знак Знак"/>
    <w:basedOn w:val="a"/>
    <w:rsid w:val="00D35599"/>
    <w:pPr>
      <w:suppressAutoHyphens/>
      <w:spacing w:line="240" w:lineRule="exact"/>
    </w:pPr>
    <w:rPr>
      <w:rFonts w:ascii="Verdana" w:eastAsia="Times New Roman" w:hAnsi="Verdana" w:cs="Verdana"/>
      <w:sz w:val="24"/>
      <w:szCs w:val="24"/>
      <w:lang w:val="en-US" w:eastAsia="zh-CN"/>
    </w:rPr>
  </w:style>
  <w:style w:type="paragraph" w:styleId="HTML">
    <w:name w:val="HTML Preformatted"/>
    <w:basedOn w:val="a"/>
    <w:link w:val="HTML0"/>
    <w:rsid w:val="00D35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60" w:line="240" w:lineRule="auto"/>
      <w:jc w:val="both"/>
    </w:pPr>
    <w:rPr>
      <w:rFonts w:ascii="Courier New" w:eastAsia="Times New Roman" w:hAnsi="Courier New" w:cs="Courier New"/>
      <w:sz w:val="20"/>
      <w:szCs w:val="20"/>
      <w:lang w:eastAsia="zh-CN"/>
    </w:rPr>
  </w:style>
  <w:style w:type="character" w:customStyle="1" w:styleId="HTML0">
    <w:name w:val="Стандартный HTML Знак"/>
    <w:basedOn w:val="a0"/>
    <w:link w:val="HTML"/>
    <w:rsid w:val="00D35599"/>
    <w:rPr>
      <w:rFonts w:ascii="Courier New" w:eastAsia="Times New Roman" w:hAnsi="Courier New" w:cs="Courier New"/>
      <w:sz w:val="20"/>
      <w:szCs w:val="20"/>
      <w:lang w:eastAsia="zh-CN"/>
    </w:rPr>
  </w:style>
  <w:style w:type="paragraph" w:styleId="af2">
    <w:name w:val="header"/>
    <w:basedOn w:val="a"/>
    <w:link w:val="af3"/>
    <w:rsid w:val="00D35599"/>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f3">
    <w:name w:val="Верхний колонтитул Знак"/>
    <w:basedOn w:val="a0"/>
    <w:link w:val="af2"/>
    <w:rsid w:val="00D35599"/>
    <w:rPr>
      <w:rFonts w:ascii="Times New Roman" w:eastAsia="Times New Roman" w:hAnsi="Times New Roman" w:cs="Times New Roman"/>
      <w:sz w:val="24"/>
      <w:szCs w:val="24"/>
      <w:lang w:eastAsia="zh-CN"/>
    </w:rPr>
  </w:style>
  <w:style w:type="paragraph" w:styleId="af4">
    <w:name w:val="footer"/>
    <w:basedOn w:val="a"/>
    <w:link w:val="af5"/>
    <w:rsid w:val="00D35599"/>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f5">
    <w:name w:val="Нижний колонтитул Знак"/>
    <w:basedOn w:val="a0"/>
    <w:link w:val="af4"/>
    <w:rsid w:val="00D35599"/>
    <w:rPr>
      <w:rFonts w:ascii="Times New Roman" w:eastAsia="Times New Roman" w:hAnsi="Times New Roman" w:cs="Times New Roman"/>
      <w:sz w:val="24"/>
      <w:szCs w:val="24"/>
      <w:lang w:eastAsia="zh-CN"/>
    </w:rPr>
  </w:style>
  <w:style w:type="paragraph" w:styleId="af1">
    <w:name w:val="Subtitle"/>
    <w:basedOn w:val="af6"/>
    <w:next w:val="ad"/>
    <w:link w:val="af7"/>
    <w:qFormat/>
    <w:rsid w:val="00D35599"/>
    <w:pPr>
      <w:keepNext/>
      <w:suppressAutoHyphens/>
      <w:spacing w:before="240" w:after="120"/>
    </w:pPr>
    <w:rPr>
      <w:rFonts w:ascii="Arial" w:eastAsia="MS Mincho" w:hAnsi="Arial" w:cs="Tahoma"/>
      <w:b w:val="0"/>
      <w:i/>
      <w:iCs/>
      <w:szCs w:val="28"/>
      <w:lang w:eastAsia="zh-CN"/>
    </w:rPr>
  </w:style>
  <w:style w:type="character" w:customStyle="1" w:styleId="af7">
    <w:name w:val="Подзаголовок Знак"/>
    <w:basedOn w:val="a0"/>
    <w:link w:val="af1"/>
    <w:rsid w:val="00D35599"/>
    <w:rPr>
      <w:rFonts w:ascii="Arial" w:eastAsia="MS Mincho" w:hAnsi="Arial" w:cs="Tahoma"/>
      <w:i/>
      <w:iCs/>
      <w:sz w:val="28"/>
      <w:szCs w:val="28"/>
      <w:lang w:eastAsia="zh-CN"/>
    </w:rPr>
  </w:style>
  <w:style w:type="paragraph" w:styleId="af8">
    <w:name w:val="Body Text Indent"/>
    <w:basedOn w:val="a"/>
    <w:link w:val="af9"/>
    <w:rsid w:val="00D35599"/>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f9">
    <w:name w:val="Основной текст с отступом Знак"/>
    <w:basedOn w:val="a0"/>
    <w:link w:val="af8"/>
    <w:rsid w:val="00D35599"/>
    <w:rPr>
      <w:rFonts w:ascii="Times New Roman" w:eastAsia="Times New Roman" w:hAnsi="Times New Roman" w:cs="Times New Roman"/>
      <w:sz w:val="24"/>
      <w:szCs w:val="24"/>
      <w:lang w:eastAsia="zh-CN"/>
    </w:rPr>
  </w:style>
  <w:style w:type="paragraph" w:customStyle="1" w:styleId="19">
    <w:name w:val="Дата1"/>
    <w:basedOn w:val="a"/>
    <w:next w:val="a"/>
    <w:rsid w:val="00D35599"/>
    <w:pPr>
      <w:suppressAutoHyphens/>
      <w:spacing w:after="60" w:line="240" w:lineRule="auto"/>
      <w:jc w:val="both"/>
    </w:pPr>
    <w:rPr>
      <w:rFonts w:ascii="Times New Roman" w:eastAsia="Times New Roman" w:hAnsi="Times New Roman" w:cs="Times New Roman"/>
      <w:sz w:val="24"/>
      <w:szCs w:val="20"/>
      <w:lang w:eastAsia="zh-CN"/>
    </w:rPr>
  </w:style>
  <w:style w:type="paragraph" w:customStyle="1" w:styleId="310">
    <w:name w:val="Основной текст 31"/>
    <w:basedOn w:val="a"/>
    <w:rsid w:val="00D35599"/>
    <w:pPr>
      <w:suppressAutoHyphens/>
      <w:spacing w:after="120" w:line="240" w:lineRule="auto"/>
    </w:pPr>
    <w:rPr>
      <w:rFonts w:ascii="Times New Roman" w:eastAsia="Times New Roman" w:hAnsi="Times New Roman" w:cs="Times New Roman"/>
      <w:sz w:val="16"/>
      <w:szCs w:val="16"/>
      <w:lang w:eastAsia="zh-CN"/>
    </w:rPr>
  </w:style>
  <w:style w:type="paragraph" w:customStyle="1" w:styleId="210">
    <w:name w:val="Основной текст с отступом 21"/>
    <w:basedOn w:val="a"/>
    <w:rsid w:val="00D35599"/>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311">
    <w:name w:val="Основной текст с отступом 31"/>
    <w:basedOn w:val="a"/>
    <w:rsid w:val="00D35599"/>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1a">
    <w:name w:val="Текст1"/>
    <w:basedOn w:val="a"/>
    <w:rsid w:val="00D35599"/>
    <w:pPr>
      <w:suppressAutoHyphens/>
      <w:spacing w:after="0" w:line="288" w:lineRule="auto"/>
      <w:ind w:firstLine="720"/>
      <w:jc w:val="both"/>
    </w:pPr>
    <w:rPr>
      <w:rFonts w:ascii="Courier New" w:eastAsia="Times New Roman" w:hAnsi="Courier New" w:cs="Courier New"/>
      <w:sz w:val="24"/>
      <w:szCs w:val="24"/>
      <w:lang w:eastAsia="zh-CN"/>
    </w:rPr>
  </w:style>
  <w:style w:type="paragraph" w:customStyle="1" w:styleId="35">
    <w:name w:val="Стиль3"/>
    <w:basedOn w:val="210"/>
    <w:rsid w:val="00D35599"/>
    <w:pPr>
      <w:widowControl w:val="0"/>
      <w:tabs>
        <w:tab w:val="left" w:pos="360"/>
      </w:tabs>
      <w:spacing w:after="0" w:line="240" w:lineRule="auto"/>
      <w:jc w:val="both"/>
    </w:pPr>
    <w:rPr>
      <w:szCs w:val="20"/>
    </w:rPr>
  </w:style>
  <w:style w:type="paragraph" w:customStyle="1" w:styleId="afa">
    <w:name w:val="Комментарий"/>
    <w:basedOn w:val="a"/>
    <w:next w:val="a"/>
    <w:rsid w:val="00D35599"/>
    <w:pPr>
      <w:suppressAutoHyphens/>
      <w:autoSpaceDE w:val="0"/>
      <w:spacing w:after="0" w:line="240" w:lineRule="auto"/>
      <w:ind w:left="170"/>
      <w:jc w:val="both"/>
    </w:pPr>
    <w:rPr>
      <w:rFonts w:ascii="Arial" w:eastAsia="Times New Roman" w:hAnsi="Arial" w:cs="Arial"/>
      <w:i/>
      <w:iCs/>
      <w:color w:val="800080"/>
      <w:sz w:val="24"/>
      <w:szCs w:val="24"/>
      <w:lang w:eastAsia="zh-CN"/>
    </w:rPr>
  </w:style>
  <w:style w:type="paragraph" w:customStyle="1" w:styleId="36">
    <w:name w:val="Стиль3 Знак"/>
    <w:basedOn w:val="210"/>
    <w:rsid w:val="00D35599"/>
    <w:pPr>
      <w:widowControl w:val="0"/>
      <w:tabs>
        <w:tab w:val="left" w:pos="227"/>
      </w:tabs>
      <w:spacing w:after="0" w:line="240" w:lineRule="auto"/>
      <w:ind w:left="0"/>
      <w:jc w:val="both"/>
    </w:pPr>
    <w:rPr>
      <w:szCs w:val="20"/>
    </w:rPr>
  </w:style>
  <w:style w:type="paragraph" w:customStyle="1" w:styleId="afb">
    <w:name w:val="Словарная статья"/>
    <w:basedOn w:val="a"/>
    <w:next w:val="a"/>
    <w:rsid w:val="00D35599"/>
    <w:pPr>
      <w:suppressAutoHyphens/>
      <w:autoSpaceDE w:val="0"/>
      <w:spacing w:after="0" w:line="240" w:lineRule="auto"/>
      <w:ind w:right="118"/>
      <w:jc w:val="both"/>
    </w:pPr>
    <w:rPr>
      <w:rFonts w:ascii="Arial" w:eastAsia="Times New Roman" w:hAnsi="Arial" w:cs="Arial"/>
      <w:sz w:val="20"/>
      <w:szCs w:val="20"/>
      <w:lang w:eastAsia="zh-CN"/>
    </w:rPr>
  </w:style>
  <w:style w:type="paragraph" w:customStyle="1" w:styleId="afc">
    <w:name w:val="текст таблицы"/>
    <w:basedOn w:val="a"/>
    <w:rsid w:val="00D35599"/>
    <w:pPr>
      <w:suppressAutoHyphens/>
      <w:spacing w:before="120" w:after="0" w:line="240" w:lineRule="auto"/>
      <w:ind w:right="-102"/>
    </w:pPr>
    <w:rPr>
      <w:rFonts w:ascii="Times New Roman" w:eastAsia="Times New Roman" w:hAnsi="Times New Roman" w:cs="Times New Roman"/>
      <w:sz w:val="24"/>
      <w:szCs w:val="24"/>
      <w:lang w:eastAsia="zh-CN"/>
    </w:rPr>
  </w:style>
  <w:style w:type="paragraph" w:customStyle="1" w:styleId="ConsPlusNormal">
    <w:name w:val="ConsPlusNormal"/>
    <w:rsid w:val="00D35599"/>
    <w:pPr>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D35599"/>
    <w:pPr>
      <w:widowControl w:val="0"/>
      <w:suppressAutoHyphens/>
      <w:autoSpaceDE w:val="0"/>
      <w:spacing w:after="0" w:line="240" w:lineRule="auto"/>
    </w:pPr>
    <w:rPr>
      <w:rFonts w:ascii="Courier New" w:eastAsia="Arial" w:hAnsi="Courier New" w:cs="Courier New"/>
      <w:sz w:val="20"/>
      <w:szCs w:val="20"/>
      <w:lang w:eastAsia="zh-CN"/>
    </w:rPr>
  </w:style>
  <w:style w:type="paragraph" w:customStyle="1" w:styleId="ConsPlusCell">
    <w:name w:val="ConsPlusCell"/>
    <w:rsid w:val="00D35599"/>
    <w:pPr>
      <w:widowControl w:val="0"/>
      <w:suppressAutoHyphens/>
      <w:autoSpaceDE w:val="0"/>
      <w:spacing w:after="0" w:line="240" w:lineRule="auto"/>
    </w:pPr>
    <w:rPr>
      <w:rFonts w:ascii="Arial" w:eastAsia="Arial" w:hAnsi="Arial" w:cs="Arial"/>
      <w:sz w:val="20"/>
      <w:szCs w:val="20"/>
      <w:lang w:eastAsia="zh-CN"/>
    </w:rPr>
  </w:style>
  <w:style w:type="paragraph" w:customStyle="1" w:styleId="ConsNonformat">
    <w:name w:val="ConsNonformat"/>
    <w:rsid w:val="00D35599"/>
    <w:pPr>
      <w:widowControl w:val="0"/>
      <w:suppressAutoHyphens/>
      <w:autoSpaceDE w:val="0"/>
      <w:spacing w:after="0" w:line="240" w:lineRule="auto"/>
      <w:ind w:right="19772"/>
    </w:pPr>
    <w:rPr>
      <w:rFonts w:ascii="Courier New" w:eastAsia="Arial" w:hAnsi="Courier New" w:cs="Courier New"/>
      <w:sz w:val="20"/>
      <w:szCs w:val="20"/>
      <w:lang w:eastAsia="zh-CN"/>
    </w:rPr>
  </w:style>
  <w:style w:type="paragraph" w:customStyle="1" w:styleId="ConsNormal">
    <w:name w:val="ConsNormal"/>
    <w:rsid w:val="00D35599"/>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1b">
    <w:name w:val="Текст примечания1"/>
    <w:basedOn w:val="a"/>
    <w:rsid w:val="00D35599"/>
    <w:pPr>
      <w:suppressAutoHyphens/>
      <w:spacing w:after="0" w:line="240" w:lineRule="auto"/>
    </w:pPr>
    <w:rPr>
      <w:rFonts w:ascii="Times New Roman" w:eastAsia="Times New Roman" w:hAnsi="Times New Roman" w:cs="Times New Roman"/>
      <w:sz w:val="20"/>
      <w:szCs w:val="20"/>
      <w:lang w:eastAsia="zh-CN"/>
    </w:rPr>
  </w:style>
  <w:style w:type="paragraph" w:styleId="afd">
    <w:name w:val="annotation text"/>
    <w:basedOn w:val="a"/>
    <w:link w:val="1c"/>
    <w:unhideWhenUsed/>
    <w:rsid w:val="00D35599"/>
    <w:pPr>
      <w:spacing w:line="240" w:lineRule="auto"/>
    </w:pPr>
    <w:rPr>
      <w:sz w:val="20"/>
      <w:szCs w:val="20"/>
    </w:rPr>
  </w:style>
  <w:style w:type="character" w:customStyle="1" w:styleId="1c">
    <w:name w:val="Текст примечания Знак1"/>
    <w:basedOn w:val="a0"/>
    <w:link w:val="afd"/>
    <w:rsid w:val="00D35599"/>
    <w:rPr>
      <w:sz w:val="20"/>
      <w:szCs w:val="20"/>
    </w:rPr>
  </w:style>
  <w:style w:type="paragraph" w:styleId="afe">
    <w:name w:val="annotation subject"/>
    <w:basedOn w:val="1b"/>
    <w:next w:val="1b"/>
    <w:link w:val="aff"/>
    <w:rsid w:val="00D35599"/>
    <w:rPr>
      <w:b/>
      <w:bCs/>
    </w:rPr>
  </w:style>
  <w:style w:type="character" w:customStyle="1" w:styleId="aff">
    <w:name w:val="Тема примечания Знак"/>
    <w:basedOn w:val="1c"/>
    <w:link w:val="afe"/>
    <w:rsid w:val="00D35599"/>
    <w:rPr>
      <w:rFonts w:ascii="Times New Roman" w:eastAsia="Times New Roman" w:hAnsi="Times New Roman" w:cs="Times New Roman"/>
      <w:b/>
      <w:bCs/>
      <w:sz w:val="20"/>
      <w:szCs w:val="20"/>
      <w:lang w:eastAsia="zh-CN"/>
    </w:rPr>
  </w:style>
  <w:style w:type="paragraph" w:customStyle="1" w:styleId="aff0">
    <w:name w:val="Таблицы (моноширинный)"/>
    <w:basedOn w:val="a"/>
    <w:next w:val="a"/>
    <w:rsid w:val="00D35599"/>
    <w:pPr>
      <w:suppressAutoHyphens/>
      <w:autoSpaceDE w:val="0"/>
      <w:spacing w:after="0" w:line="240" w:lineRule="auto"/>
      <w:jc w:val="both"/>
    </w:pPr>
    <w:rPr>
      <w:rFonts w:ascii="Courier New" w:eastAsia="Times New Roman" w:hAnsi="Courier New" w:cs="Courier New"/>
      <w:sz w:val="20"/>
      <w:szCs w:val="20"/>
      <w:lang w:eastAsia="zh-CN"/>
    </w:rPr>
  </w:style>
  <w:style w:type="paragraph" w:customStyle="1" w:styleId="41">
    <w:name w:val="Знак4 Знак Знак Знак"/>
    <w:basedOn w:val="a"/>
    <w:rsid w:val="00D35599"/>
    <w:pPr>
      <w:suppressAutoHyphens/>
      <w:spacing w:line="240" w:lineRule="exact"/>
    </w:pPr>
    <w:rPr>
      <w:rFonts w:ascii="Verdana" w:eastAsia="Times New Roman" w:hAnsi="Verdana" w:cs="Verdana"/>
      <w:sz w:val="24"/>
      <w:szCs w:val="24"/>
      <w:lang w:val="en-US" w:eastAsia="zh-CN"/>
    </w:rPr>
  </w:style>
  <w:style w:type="paragraph" w:customStyle="1" w:styleId="TimesET12pt125">
    <w:name w:val="Стиль TimesET 12 pt по ширине Первая строка:  125 см Междустр...."/>
    <w:basedOn w:val="a"/>
    <w:rsid w:val="00D35599"/>
    <w:pPr>
      <w:suppressAutoHyphens/>
      <w:spacing w:after="0" w:line="240" w:lineRule="auto"/>
      <w:ind w:firstLine="709"/>
      <w:jc w:val="both"/>
    </w:pPr>
    <w:rPr>
      <w:rFonts w:ascii="TimesET" w:eastAsia="Times New Roman" w:hAnsi="TimesET" w:cs="TimesET"/>
      <w:sz w:val="24"/>
      <w:lang w:eastAsia="zh-CN"/>
    </w:rPr>
  </w:style>
  <w:style w:type="paragraph" w:customStyle="1" w:styleId="1d">
    <w:name w:val="Схема документа1"/>
    <w:basedOn w:val="a"/>
    <w:rsid w:val="00D35599"/>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1e">
    <w:name w:val="1"/>
    <w:basedOn w:val="a"/>
    <w:rsid w:val="00D35599"/>
    <w:pPr>
      <w:suppressAutoHyphens/>
      <w:spacing w:line="240" w:lineRule="exact"/>
    </w:pPr>
    <w:rPr>
      <w:rFonts w:ascii="Verdana" w:eastAsia="Times New Roman" w:hAnsi="Verdana" w:cs="Verdana"/>
      <w:sz w:val="24"/>
      <w:szCs w:val="24"/>
      <w:lang w:val="en-US" w:eastAsia="zh-CN"/>
    </w:rPr>
  </w:style>
  <w:style w:type="paragraph" w:customStyle="1" w:styleId="aff1">
    <w:name w:val="Знак"/>
    <w:basedOn w:val="a"/>
    <w:rsid w:val="00D35599"/>
    <w:pPr>
      <w:suppressAutoHyphens/>
      <w:spacing w:line="240" w:lineRule="exact"/>
    </w:pPr>
    <w:rPr>
      <w:rFonts w:ascii="Verdana" w:eastAsia="Times New Roman" w:hAnsi="Verdana" w:cs="Verdana"/>
      <w:sz w:val="24"/>
      <w:szCs w:val="24"/>
      <w:lang w:val="en-US" w:eastAsia="zh-CN"/>
    </w:rPr>
  </w:style>
  <w:style w:type="paragraph" w:customStyle="1" w:styleId="aff2">
    <w:name w:val="Содержимое таблицы"/>
    <w:basedOn w:val="a"/>
    <w:rsid w:val="00D35599"/>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3">
    <w:name w:val="Заголовок таблицы"/>
    <w:basedOn w:val="aff2"/>
    <w:rsid w:val="00D35599"/>
    <w:pPr>
      <w:jc w:val="center"/>
    </w:pPr>
    <w:rPr>
      <w:b/>
      <w:bCs/>
    </w:rPr>
  </w:style>
  <w:style w:type="paragraph" w:customStyle="1" w:styleId="aff4">
    <w:name w:val="Содержимое врезки"/>
    <w:basedOn w:val="ad"/>
    <w:rsid w:val="00D35599"/>
  </w:style>
  <w:style w:type="paragraph" w:customStyle="1" w:styleId="2b">
    <w:name w:val="Текст примечания2"/>
    <w:basedOn w:val="a"/>
    <w:rsid w:val="00D35599"/>
    <w:pPr>
      <w:suppressAutoHyphens/>
      <w:spacing w:after="0" w:line="240" w:lineRule="auto"/>
    </w:pPr>
    <w:rPr>
      <w:rFonts w:ascii="Times New Roman" w:eastAsia="Times New Roman" w:hAnsi="Times New Roman" w:cs="Times New Roman"/>
      <w:sz w:val="20"/>
      <w:szCs w:val="20"/>
      <w:lang w:eastAsia="zh-CN"/>
    </w:rPr>
  </w:style>
  <w:style w:type="paragraph" w:customStyle="1" w:styleId="aff5">
    <w:name w:val="Прижатый влево"/>
    <w:basedOn w:val="a"/>
    <w:next w:val="a"/>
    <w:rsid w:val="00D35599"/>
    <w:pPr>
      <w:autoSpaceDE w:val="0"/>
      <w:spacing w:after="0" w:line="240" w:lineRule="auto"/>
    </w:pPr>
    <w:rPr>
      <w:rFonts w:ascii="Arial" w:eastAsia="Times New Roman" w:hAnsi="Arial" w:cs="Arial"/>
      <w:sz w:val="24"/>
      <w:szCs w:val="24"/>
      <w:lang w:eastAsia="zh-CN"/>
    </w:rPr>
  </w:style>
  <w:style w:type="paragraph" w:customStyle="1" w:styleId="110">
    <w:name w:val="заголовок 11"/>
    <w:basedOn w:val="a"/>
    <w:next w:val="a"/>
    <w:rsid w:val="00D35599"/>
    <w:pPr>
      <w:keepNext/>
      <w:snapToGrid w:val="0"/>
      <w:spacing w:after="0" w:line="240" w:lineRule="auto"/>
      <w:jc w:val="center"/>
    </w:pPr>
    <w:rPr>
      <w:rFonts w:ascii="Times New Roman" w:eastAsia="Times New Roman" w:hAnsi="Times New Roman" w:cs="Times New Roman"/>
      <w:sz w:val="24"/>
      <w:szCs w:val="20"/>
      <w:lang w:eastAsia="ru-RU"/>
    </w:rPr>
  </w:style>
  <w:style w:type="paragraph" w:customStyle="1" w:styleId="western">
    <w:name w:val="western"/>
    <w:rsid w:val="00D35599"/>
    <w:pPr>
      <w:spacing w:before="100" w:beforeAutospacing="1" w:after="115" w:line="276" w:lineRule="auto"/>
    </w:pPr>
    <w:rPr>
      <w:rFonts w:ascii="Calibri" w:eastAsia="Arial Unicode MS" w:hAnsi="Calibri" w:cs="Calibri"/>
      <w:color w:val="000000"/>
      <w:lang w:eastAsia="ru-RU"/>
    </w:rPr>
  </w:style>
  <w:style w:type="paragraph" w:customStyle="1" w:styleId="2c">
    <w:name w:val="Знак Знак Знак2 Знак Знак Знак Знак Знак Знак Знак Знак"/>
    <w:basedOn w:val="a"/>
    <w:rsid w:val="00D35599"/>
    <w:pPr>
      <w:spacing w:line="240" w:lineRule="exact"/>
    </w:pPr>
    <w:rPr>
      <w:rFonts w:ascii="Times New Roman" w:eastAsia="Times New Roman" w:hAnsi="Times New Roman" w:cs="Times New Roman"/>
      <w:sz w:val="20"/>
      <w:szCs w:val="20"/>
      <w:lang w:eastAsia="ru-RU"/>
    </w:rPr>
  </w:style>
  <w:style w:type="paragraph" w:customStyle="1" w:styleId="aff6">
    <w:name w:val="Подраздел"/>
    <w:basedOn w:val="a"/>
    <w:semiHidden/>
    <w:rsid w:val="00D35599"/>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37">
    <w:name w:val="Body Text 3"/>
    <w:basedOn w:val="a"/>
    <w:link w:val="38"/>
    <w:rsid w:val="00D35599"/>
    <w:pPr>
      <w:suppressAutoHyphens/>
      <w:spacing w:after="120" w:line="240" w:lineRule="auto"/>
    </w:pPr>
    <w:rPr>
      <w:rFonts w:ascii="Times New Roman" w:eastAsia="Times New Roman" w:hAnsi="Times New Roman" w:cs="Times New Roman"/>
      <w:sz w:val="16"/>
      <w:szCs w:val="16"/>
      <w:lang w:eastAsia="zh-CN"/>
    </w:rPr>
  </w:style>
  <w:style w:type="character" w:customStyle="1" w:styleId="38">
    <w:name w:val="Основной текст 3 Знак"/>
    <w:basedOn w:val="a0"/>
    <w:link w:val="37"/>
    <w:rsid w:val="00D35599"/>
    <w:rPr>
      <w:rFonts w:ascii="Times New Roman" w:eastAsia="Times New Roman" w:hAnsi="Times New Roman" w:cs="Times New Roman"/>
      <w:sz w:val="16"/>
      <w:szCs w:val="16"/>
      <w:lang w:eastAsia="zh-CN"/>
    </w:rPr>
  </w:style>
  <w:style w:type="paragraph" w:styleId="2">
    <w:name w:val="List Bullet 2"/>
    <w:basedOn w:val="a"/>
    <w:autoRedefine/>
    <w:semiHidden/>
    <w:rsid w:val="00D35599"/>
    <w:pPr>
      <w:numPr>
        <w:numId w:val="22"/>
      </w:numPr>
      <w:spacing w:after="60" w:line="240" w:lineRule="auto"/>
      <w:jc w:val="both"/>
    </w:pPr>
    <w:rPr>
      <w:rFonts w:ascii="Times New Roman" w:eastAsia="Times New Roman" w:hAnsi="Times New Roman" w:cs="Times New Roman"/>
      <w:sz w:val="24"/>
      <w:szCs w:val="20"/>
      <w:lang w:eastAsia="ru-RU"/>
    </w:rPr>
  </w:style>
  <w:style w:type="paragraph" w:customStyle="1" w:styleId="Nonformat">
    <w:name w:val="Nonformat"/>
    <w:basedOn w:val="a"/>
    <w:rsid w:val="00D35599"/>
    <w:pPr>
      <w:autoSpaceDE w:val="0"/>
      <w:autoSpaceDN w:val="0"/>
      <w:adjustRightInd w:val="0"/>
      <w:spacing w:after="0" w:line="240" w:lineRule="auto"/>
    </w:pPr>
    <w:rPr>
      <w:rFonts w:ascii="Consultant" w:eastAsia="Times New Roman" w:hAnsi="Consultant" w:cs="Consultant"/>
      <w:sz w:val="20"/>
      <w:szCs w:val="20"/>
      <w:lang w:eastAsia="ru-RU"/>
    </w:rPr>
  </w:style>
  <w:style w:type="paragraph" w:styleId="39">
    <w:name w:val="Body Text Indent 3"/>
    <w:basedOn w:val="a"/>
    <w:link w:val="3a"/>
    <w:rsid w:val="00D35599"/>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3a">
    <w:name w:val="Основной текст с отступом 3 Знак"/>
    <w:basedOn w:val="a0"/>
    <w:link w:val="39"/>
    <w:rsid w:val="00D35599"/>
    <w:rPr>
      <w:rFonts w:ascii="Times New Roman" w:eastAsia="Times New Roman" w:hAnsi="Times New Roman" w:cs="Times New Roman"/>
      <w:sz w:val="16"/>
      <w:szCs w:val="16"/>
      <w:lang w:eastAsia="zh-CN"/>
    </w:rPr>
  </w:style>
  <w:style w:type="paragraph" w:styleId="2d">
    <w:name w:val="Body Text 2"/>
    <w:basedOn w:val="a"/>
    <w:link w:val="2e"/>
    <w:rsid w:val="00D35599"/>
    <w:pPr>
      <w:suppressAutoHyphens/>
      <w:spacing w:after="120" w:line="480" w:lineRule="auto"/>
    </w:pPr>
    <w:rPr>
      <w:rFonts w:ascii="Times New Roman" w:eastAsia="Times New Roman" w:hAnsi="Times New Roman" w:cs="Times New Roman"/>
      <w:sz w:val="24"/>
      <w:szCs w:val="24"/>
      <w:lang w:eastAsia="zh-CN"/>
    </w:rPr>
  </w:style>
  <w:style w:type="character" w:customStyle="1" w:styleId="2e">
    <w:name w:val="Основной текст 2 Знак"/>
    <w:basedOn w:val="a0"/>
    <w:link w:val="2d"/>
    <w:rsid w:val="00D35599"/>
    <w:rPr>
      <w:rFonts w:ascii="Times New Roman" w:eastAsia="Times New Roman" w:hAnsi="Times New Roman" w:cs="Times New Roman"/>
      <w:sz w:val="24"/>
      <w:szCs w:val="24"/>
      <w:lang w:eastAsia="zh-CN"/>
    </w:rPr>
  </w:style>
  <w:style w:type="paragraph" w:styleId="af6">
    <w:name w:val="Title"/>
    <w:basedOn w:val="a"/>
    <w:link w:val="aff7"/>
    <w:qFormat/>
    <w:rsid w:val="00D35599"/>
    <w:pPr>
      <w:spacing w:after="0" w:line="240" w:lineRule="auto"/>
      <w:jc w:val="center"/>
    </w:pPr>
    <w:rPr>
      <w:rFonts w:ascii="Times New Roman" w:eastAsia="Times New Roman" w:hAnsi="Times New Roman" w:cs="Times New Roman"/>
      <w:b/>
      <w:sz w:val="28"/>
      <w:szCs w:val="20"/>
      <w:lang w:eastAsia="ru-RU"/>
    </w:rPr>
  </w:style>
  <w:style w:type="character" w:customStyle="1" w:styleId="aff7">
    <w:name w:val="Заголовок Знак"/>
    <w:basedOn w:val="a0"/>
    <w:link w:val="af6"/>
    <w:rsid w:val="00D35599"/>
    <w:rPr>
      <w:rFonts w:ascii="Times New Roman" w:eastAsia="Times New Roman" w:hAnsi="Times New Roman" w:cs="Times New Roman"/>
      <w:b/>
      <w:sz w:val="28"/>
      <w:szCs w:val="20"/>
      <w:lang w:eastAsia="ru-RU"/>
    </w:rPr>
  </w:style>
  <w:style w:type="paragraph" w:customStyle="1" w:styleId="1f">
    <w:name w:val="Знак1 Знак Знак Знак Знак Знак Знак Знак Знак Знак"/>
    <w:basedOn w:val="a"/>
    <w:rsid w:val="00D35599"/>
    <w:pPr>
      <w:spacing w:line="240" w:lineRule="exact"/>
    </w:pPr>
    <w:rPr>
      <w:rFonts w:ascii="Verdana" w:eastAsia="Times New Roman" w:hAnsi="Verdana" w:cs="Times New Roman"/>
      <w:sz w:val="20"/>
      <w:szCs w:val="20"/>
      <w:lang w:val="en-US"/>
    </w:rPr>
  </w:style>
  <w:style w:type="paragraph" w:customStyle="1" w:styleId="1f0">
    <w:name w:val="Без интервала1"/>
    <w:rsid w:val="00D35599"/>
    <w:pPr>
      <w:spacing w:after="0" w:line="240" w:lineRule="auto"/>
      <w:jc w:val="both"/>
    </w:pPr>
    <w:rPr>
      <w:rFonts w:ascii="Times New Roman" w:eastAsia="Calibri" w:hAnsi="Times New Roman" w:cs="Times New Roman"/>
      <w:sz w:val="24"/>
      <w:szCs w:val="24"/>
      <w:lang w:eastAsia="ru-RU"/>
    </w:rPr>
  </w:style>
  <w:style w:type="character" w:customStyle="1" w:styleId="blk">
    <w:name w:val="blk"/>
    <w:basedOn w:val="a0"/>
    <w:rsid w:val="00D35599"/>
  </w:style>
  <w:style w:type="character" w:styleId="aff8">
    <w:name w:val="annotation reference"/>
    <w:rsid w:val="00D35599"/>
    <w:rPr>
      <w:sz w:val="16"/>
      <w:szCs w:val="16"/>
    </w:rPr>
  </w:style>
  <w:style w:type="paragraph" w:styleId="aff9">
    <w:name w:val="Revision"/>
    <w:hidden/>
    <w:uiPriority w:val="99"/>
    <w:semiHidden/>
    <w:rsid w:val="00D35599"/>
    <w:pPr>
      <w:spacing w:after="0" w:line="240" w:lineRule="auto"/>
    </w:pPr>
    <w:rPr>
      <w:rFonts w:ascii="Times New Roman" w:eastAsia="Times New Roman" w:hAnsi="Times New Roman" w:cs="Times New Roman"/>
      <w:sz w:val="24"/>
      <w:szCs w:val="24"/>
      <w:lang w:eastAsia="zh-CN"/>
    </w:rPr>
  </w:style>
  <w:style w:type="character" w:customStyle="1" w:styleId="1f1">
    <w:name w:val="Неразрешенное упоминание1"/>
    <w:basedOn w:val="a0"/>
    <w:uiPriority w:val="99"/>
    <w:semiHidden/>
    <w:unhideWhenUsed/>
    <w:rsid w:val="00396DE2"/>
    <w:rPr>
      <w:color w:val="808080"/>
      <w:shd w:val="clear" w:color="auto" w:fill="E6E6E6"/>
    </w:rPr>
  </w:style>
  <w:style w:type="paragraph" w:customStyle="1" w:styleId="1f2">
    <w:name w:val="Обычный1"/>
    <w:qFormat/>
    <w:rsid w:val="004B2E6A"/>
    <w:pPr>
      <w:widowControl w:val="0"/>
      <w:spacing w:after="0" w:line="240" w:lineRule="auto"/>
      <w:ind w:firstLine="400"/>
      <w:jc w:val="both"/>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18929">
      <w:bodyDiv w:val="1"/>
      <w:marLeft w:val="0"/>
      <w:marRight w:val="0"/>
      <w:marTop w:val="0"/>
      <w:marBottom w:val="0"/>
      <w:divBdr>
        <w:top w:val="none" w:sz="0" w:space="0" w:color="auto"/>
        <w:left w:val="none" w:sz="0" w:space="0" w:color="auto"/>
        <w:bottom w:val="none" w:sz="0" w:space="0" w:color="auto"/>
        <w:right w:val="none" w:sz="0" w:space="0" w:color="auto"/>
      </w:divBdr>
    </w:div>
    <w:div w:id="232394243">
      <w:bodyDiv w:val="1"/>
      <w:marLeft w:val="0"/>
      <w:marRight w:val="0"/>
      <w:marTop w:val="0"/>
      <w:marBottom w:val="0"/>
      <w:divBdr>
        <w:top w:val="none" w:sz="0" w:space="0" w:color="auto"/>
        <w:left w:val="none" w:sz="0" w:space="0" w:color="auto"/>
        <w:bottom w:val="none" w:sz="0" w:space="0" w:color="auto"/>
        <w:right w:val="none" w:sz="0" w:space="0" w:color="auto"/>
      </w:divBdr>
    </w:div>
    <w:div w:id="740563072">
      <w:bodyDiv w:val="1"/>
      <w:marLeft w:val="0"/>
      <w:marRight w:val="0"/>
      <w:marTop w:val="0"/>
      <w:marBottom w:val="0"/>
      <w:divBdr>
        <w:top w:val="none" w:sz="0" w:space="0" w:color="auto"/>
        <w:left w:val="none" w:sz="0" w:space="0" w:color="auto"/>
        <w:bottom w:val="none" w:sz="0" w:space="0" w:color="auto"/>
        <w:right w:val="none" w:sz="0" w:space="0" w:color="auto"/>
      </w:divBdr>
    </w:div>
    <w:div w:id="1094281249">
      <w:bodyDiv w:val="1"/>
      <w:marLeft w:val="0"/>
      <w:marRight w:val="0"/>
      <w:marTop w:val="0"/>
      <w:marBottom w:val="0"/>
      <w:divBdr>
        <w:top w:val="none" w:sz="0" w:space="0" w:color="auto"/>
        <w:left w:val="none" w:sz="0" w:space="0" w:color="auto"/>
        <w:bottom w:val="none" w:sz="0" w:space="0" w:color="auto"/>
        <w:right w:val="none" w:sz="0" w:space="0" w:color="auto"/>
      </w:divBdr>
    </w:div>
    <w:div w:id="1492451959">
      <w:bodyDiv w:val="1"/>
      <w:marLeft w:val="0"/>
      <w:marRight w:val="0"/>
      <w:marTop w:val="0"/>
      <w:marBottom w:val="0"/>
      <w:divBdr>
        <w:top w:val="none" w:sz="0" w:space="0" w:color="auto"/>
        <w:left w:val="none" w:sz="0" w:space="0" w:color="auto"/>
        <w:bottom w:val="none" w:sz="0" w:space="0" w:color="auto"/>
        <w:right w:val="none" w:sz="0" w:space="0" w:color="auto"/>
      </w:divBdr>
    </w:div>
    <w:div w:id="1677733221">
      <w:bodyDiv w:val="1"/>
      <w:marLeft w:val="0"/>
      <w:marRight w:val="0"/>
      <w:marTop w:val="0"/>
      <w:marBottom w:val="0"/>
      <w:divBdr>
        <w:top w:val="none" w:sz="0" w:space="0" w:color="auto"/>
        <w:left w:val="none" w:sz="0" w:space="0" w:color="auto"/>
        <w:bottom w:val="none" w:sz="0" w:space="0" w:color="auto"/>
        <w:right w:val="none" w:sz="0" w:space="0" w:color="auto"/>
      </w:divBdr>
    </w:div>
    <w:div w:id="1685132748">
      <w:bodyDiv w:val="1"/>
      <w:marLeft w:val="0"/>
      <w:marRight w:val="0"/>
      <w:marTop w:val="0"/>
      <w:marBottom w:val="0"/>
      <w:divBdr>
        <w:top w:val="none" w:sz="0" w:space="0" w:color="auto"/>
        <w:left w:val="none" w:sz="0" w:space="0" w:color="auto"/>
        <w:bottom w:val="none" w:sz="0" w:space="0" w:color="auto"/>
        <w:right w:val="none" w:sz="0" w:space="0" w:color="auto"/>
      </w:divBdr>
    </w:div>
    <w:div w:id="1729723099">
      <w:bodyDiv w:val="1"/>
      <w:marLeft w:val="0"/>
      <w:marRight w:val="0"/>
      <w:marTop w:val="0"/>
      <w:marBottom w:val="0"/>
      <w:divBdr>
        <w:top w:val="none" w:sz="0" w:space="0" w:color="auto"/>
        <w:left w:val="none" w:sz="0" w:space="0" w:color="auto"/>
        <w:bottom w:val="none" w:sz="0" w:space="0" w:color="auto"/>
        <w:right w:val="none" w:sz="0" w:space="0" w:color="auto"/>
      </w:divBdr>
    </w:div>
    <w:div w:id="204265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pdkuban.ru" TargetMode="External"/><Relationship Id="rId13" Type="http://schemas.openxmlformats.org/officeDocument/2006/relationships/oleObject" Target="embeddings/oleObject1.bin"/><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90300BC8A86F78362C52B075C4BCBB2D1F1B648C59FC888208F6ED5DBD2634679F3A1703A89E9A7W2xFI"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consultantplus://offline/ref=29719A8DFFB6F2C3E15BAE7E261CF4075F0AC32803BF8E132A2164CDD72945361D5F31D99716C78Ft36EL" TargetMode="External"/><Relationship Id="rId19" Type="http://schemas.openxmlformats.org/officeDocument/2006/relationships/hyperlink" Target="http://www.list-org.com/list.php?okved2=18.12" TargetMode="External"/><Relationship Id="rId4" Type="http://schemas.openxmlformats.org/officeDocument/2006/relationships/settings" Target="settings.xml"/><Relationship Id="rId9" Type="http://schemas.openxmlformats.org/officeDocument/2006/relationships/hyperlink" Target="http://www.zakupkinew.gov.ru/" TargetMode="External"/><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DC201-726B-4762-B6BB-957D3E291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51</Pages>
  <Words>16913</Words>
  <Characters>96409</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Buh</cp:lastModifiedBy>
  <cp:revision>21</cp:revision>
  <cp:lastPrinted>2018-07-19T06:40:00Z</cp:lastPrinted>
  <dcterms:created xsi:type="dcterms:W3CDTF">2019-11-11T10:33:00Z</dcterms:created>
  <dcterms:modified xsi:type="dcterms:W3CDTF">2019-11-13T08:59:00Z</dcterms:modified>
</cp:coreProperties>
</file>